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006430" w:themeColor="accent1"/>
  <w:body>
    <w:p w14:paraId="107C5BA1" w14:textId="4ACC507C" w:rsidR="00DF1345" w:rsidRDefault="00DF1345"/>
    <w:tbl>
      <w:tblPr>
        <w:tblW w:w="10512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168"/>
        <w:gridCol w:w="7344"/>
      </w:tblGrid>
      <w:tr w:rsidR="000B0F32" w14:paraId="4CE310C9" w14:textId="229D7732" w:rsidTr="00CD230A">
        <w:trPr>
          <w:trHeight w:val="1152"/>
        </w:trPr>
        <w:tc>
          <w:tcPr>
            <w:tcW w:w="3168" w:type="dxa"/>
            <w:tcMar>
              <w:left w:w="0" w:type="dxa"/>
              <w:bottom w:w="144" w:type="dxa"/>
              <w:right w:w="0" w:type="dxa"/>
            </w:tcMar>
            <w:vAlign w:val="bottom"/>
          </w:tcPr>
          <w:p w14:paraId="6D0F80C3" w14:textId="77777777" w:rsidR="000B0F32" w:rsidRDefault="000B0F32" w:rsidP="000B0F32">
            <w:pPr>
              <w:pStyle w:val="Heading1"/>
            </w:pPr>
            <w:r>
              <w:t>Kai</w:t>
            </w:r>
          </w:p>
          <w:p w14:paraId="0DC43546" w14:textId="06CB983A" w:rsidR="000B0F32" w:rsidRDefault="000B0F32" w:rsidP="000B0F32">
            <w:pPr>
              <w:pStyle w:val="Heading1"/>
            </w:pPr>
            <w:r>
              <w:t>Carter</w:t>
            </w:r>
          </w:p>
        </w:tc>
        <w:tc>
          <w:tcPr>
            <w:tcW w:w="7344" w:type="dxa"/>
            <w:tcMar>
              <w:left w:w="0" w:type="dxa"/>
              <w:bottom w:w="144" w:type="dxa"/>
              <w:right w:w="0" w:type="dxa"/>
            </w:tcMar>
            <w:vAlign w:val="bottom"/>
          </w:tcPr>
          <w:p w14:paraId="031DDD93" w14:textId="77777777" w:rsidR="000B0F32" w:rsidRDefault="000B0F32" w:rsidP="000B0F32">
            <w:pPr>
              <w:pStyle w:val="Heading4"/>
            </w:pPr>
            <w:r>
              <w:t>678-555-0103</w:t>
            </w:r>
          </w:p>
          <w:p w14:paraId="2BCA0740" w14:textId="77777777" w:rsidR="000B0F32" w:rsidRDefault="000B0F32" w:rsidP="000B0F32">
            <w:pPr>
              <w:pStyle w:val="Heading4"/>
            </w:pPr>
            <w:r>
              <w:t>www.lamnahealthcare.com</w:t>
            </w:r>
          </w:p>
          <w:p w14:paraId="0DF274F6" w14:textId="0084FA99" w:rsidR="000B0F32" w:rsidRDefault="000B0F32" w:rsidP="000B0F32">
            <w:pPr>
              <w:pStyle w:val="Heading4"/>
            </w:pPr>
            <w:r>
              <w:t>kai@lamnahealthcare.com</w:t>
            </w:r>
          </w:p>
        </w:tc>
      </w:tr>
      <w:tr w:rsidR="000B0F32" w14:paraId="73BADC19" w14:textId="297DB2E6" w:rsidTr="005877D3">
        <w:trPr>
          <w:trHeight w:val="864"/>
        </w:trPr>
        <w:tc>
          <w:tcPr>
            <w:tcW w:w="3168" w:type="dxa"/>
            <w:tcMar>
              <w:top w:w="288" w:type="dxa"/>
              <w:left w:w="0" w:type="dxa"/>
              <w:bottom w:w="144" w:type="dxa"/>
              <w:right w:w="0" w:type="dxa"/>
            </w:tcMar>
          </w:tcPr>
          <w:p w14:paraId="0A08258C" w14:textId="77777777" w:rsidR="000B0F32" w:rsidRDefault="000B0F32" w:rsidP="000C45FF">
            <w:pPr>
              <w:tabs>
                <w:tab w:val="left" w:pos="990"/>
              </w:tabs>
            </w:pPr>
          </w:p>
        </w:tc>
        <w:tc>
          <w:tcPr>
            <w:tcW w:w="7344" w:type="dxa"/>
            <w:tcMar>
              <w:top w:w="288" w:type="dxa"/>
              <w:left w:w="0" w:type="dxa"/>
              <w:bottom w:w="144" w:type="dxa"/>
              <w:right w:w="0" w:type="dxa"/>
            </w:tcMar>
          </w:tcPr>
          <w:p w14:paraId="5644D781" w14:textId="33C23FE4" w:rsidR="000B0F32" w:rsidRDefault="000B0F32" w:rsidP="00AA6CA5">
            <w:r w:rsidRPr="000B0F32">
              <w:t>Experienced and compassionate GP dedicated to delivering excellent patient care. Known for strong diagnostic skills and a patient-centered approach. Committed to promoting health and wellness through personalized treatment plans.</w:t>
            </w:r>
          </w:p>
        </w:tc>
      </w:tr>
      <w:tr w:rsidR="000B0F32" w14:paraId="218D35B7" w14:textId="2A0C4150" w:rsidTr="00B24D45">
        <w:trPr>
          <w:trHeight w:val="3456"/>
        </w:trPr>
        <w:tc>
          <w:tcPr>
            <w:tcW w:w="3168" w:type="dxa"/>
            <w:tcMar>
              <w:left w:w="0" w:type="dxa"/>
              <w:right w:w="0" w:type="dxa"/>
            </w:tcMar>
          </w:tcPr>
          <w:p w14:paraId="0E583009" w14:textId="09E2F81F" w:rsidR="000B0F32" w:rsidRDefault="000B0F32" w:rsidP="000B0F32">
            <w:pPr>
              <w:pStyle w:val="Heading2"/>
            </w:pPr>
            <w:r w:rsidRPr="000B0F32">
              <w:t>Experience</w:t>
            </w:r>
          </w:p>
        </w:tc>
        <w:tc>
          <w:tcPr>
            <w:tcW w:w="7344" w:type="dxa"/>
            <w:tcMar>
              <w:left w:w="0" w:type="dxa"/>
              <w:right w:w="0" w:type="dxa"/>
            </w:tcMar>
          </w:tcPr>
          <w:p w14:paraId="58649388" w14:textId="75B34963" w:rsidR="000B0F32" w:rsidRPr="00365BB6" w:rsidRDefault="000B0F32" w:rsidP="00AA6CA5">
            <w:pPr>
              <w:pStyle w:val="Heading3"/>
            </w:pPr>
            <w:r w:rsidRPr="000B0F32">
              <w:t xml:space="preserve">Lamna Healthcare | </w:t>
            </w:r>
            <w:r w:rsidRPr="000B0F32">
              <w:rPr>
                <w:rStyle w:val="Emphasis"/>
              </w:rPr>
              <w:t>20</w:t>
            </w:r>
            <w:r>
              <w:rPr>
                <w:rStyle w:val="Emphasis"/>
              </w:rPr>
              <w:t>XX</w:t>
            </w:r>
            <w:r w:rsidRPr="000B0F32">
              <w:rPr>
                <w:rStyle w:val="Emphasis"/>
              </w:rPr>
              <w:t xml:space="preserve"> – present</w:t>
            </w:r>
          </w:p>
          <w:p w14:paraId="03256BF9" w14:textId="58F60D4F" w:rsidR="000B0F32" w:rsidRPr="00BF5B1E" w:rsidRDefault="000B0F32" w:rsidP="00AA6CA5">
            <w:pPr>
              <w:pStyle w:val="Heading4"/>
            </w:pPr>
            <w:r w:rsidRPr="000B0F32">
              <w:t>General Practitioner</w:t>
            </w:r>
          </w:p>
          <w:p w14:paraId="13664CEC" w14:textId="2615F55B" w:rsidR="000B0F32" w:rsidRDefault="000B0F32" w:rsidP="004449BE">
            <w:r w:rsidRPr="000B0F32">
              <w:t xml:space="preserve">Implemented evidence-based medicine for accurate diagnosis, spearheaded a community health fair, </w:t>
            </w:r>
            <w:r w:rsidR="00F33ECF">
              <w:t>provided</w:t>
            </w:r>
            <w:r w:rsidRPr="000B0F32">
              <w:t xml:space="preserve"> free screenings to over 200 residents</w:t>
            </w:r>
          </w:p>
          <w:p w14:paraId="56A1C809" w14:textId="12CE9781" w:rsidR="000B0F32" w:rsidRPr="00365BB6" w:rsidRDefault="000B0F32" w:rsidP="00AA6CA5">
            <w:pPr>
              <w:pStyle w:val="Heading3"/>
            </w:pPr>
            <w:r w:rsidRPr="000B0F32">
              <w:t xml:space="preserve">Tyler Stein MD | </w:t>
            </w:r>
            <w:r w:rsidRPr="000B0F32">
              <w:rPr>
                <w:rStyle w:val="Emphasis"/>
              </w:rPr>
              <w:t>20</w:t>
            </w:r>
            <w:r>
              <w:rPr>
                <w:rStyle w:val="Emphasis"/>
              </w:rPr>
              <w:t>XX</w:t>
            </w:r>
            <w:r w:rsidRPr="000B0F32">
              <w:rPr>
                <w:rStyle w:val="Emphasis"/>
              </w:rPr>
              <w:t xml:space="preserve"> – 20</w:t>
            </w:r>
            <w:r>
              <w:rPr>
                <w:rStyle w:val="Emphasis"/>
              </w:rPr>
              <w:t>XX</w:t>
            </w:r>
          </w:p>
          <w:p w14:paraId="1783D3FE" w14:textId="5C059B03" w:rsidR="000B0F32" w:rsidRPr="004D3011" w:rsidRDefault="000B0F32" w:rsidP="00AA6CA5">
            <w:pPr>
              <w:pStyle w:val="Heading4"/>
            </w:pPr>
            <w:r w:rsidRPr="000B0F32">
              <w:t>Family Physician</w:t>
            </w:r>
          </w:p>
          <w:p w14:paraId="37687F21" w14:textId="4836EC5C" w:rsidR="000B0F32" w:rsidRDefault="000B0F32" w:rsidP="004449BE">
            <w:r w:rsidRPr="000B0F32">
              <w:t>Managed a diverse patient caseload, led a smoking cessation program resulting in a 30% increase in successful quit attempts</w:t>
            </w:r>
          </w:p>
          <w:p w14:paraId="3EE1F63F" w14:textId="3938AD17" w:rsidR="000B0F32" w:rsidRPr="00365BB6" w:rsidRDefault="000B0F32" w:rsidP="00AA6CA5">
            <w:pPr>
              <w:pStyle w:val="Heading3"/>
            </w:pPr>
            <w:r w:rsidRPr="000B0F32">
              <w:t xml:space="preserve">City Hospital | </w:t>
            </w:r>
            <w:r w:rsidRPr="000B0F32">
              <w:rPr>
                <w:rStyle w:val="Emphasis"/>
              </w:rPr>
              <w:t>20</w:t>
            </w:r>
            <w:r>
              <w:rPr>
                <w:rStyle w:val="Emphasis"/>
              </w:rPr>
              <w:t>XX</w:t>
            </w:r>
            <w:r w:rsidRPr="000B0F32">
              <w:rPr>
                <w:rStyle w:val="Emphasis"/>
              </w:rPr>
              <w:t xml:space="preserve"> – 20</w:t>
            </w:r>
            <w:r>
              <w:rPr>
                <w:rStyle w:val="Emphasis"/>
              </w:rPr>
              <w:t>XX</w:t>
            </w:r>
          </w:p>
          <w:p w14:paraId="04BB69A0" w14:textId="3EBC41DC" w:rsidR="000B0F32" w:rsidRDefault="000B0F32" w:rsidP="00AA6CA5">
            <w:pPr>
              <w:pStyle w:val="Heading4"/>
            </w:pPr>
            <w:r w:rsidRPr="000B0F32">
              <w:t>Medical Officer</w:t>
            </w:r>
          </w:p>
          <w:p w14:paraId="33325E8C" w14:textId="29C4ACBB" w:rsidR="000B0F32" w:rsidRDefault="000B0F32" w:rsidP="00AA6CA5">
            <w:r w:rsidRPr="000B0F32">
              <w:t>Provided emergency medical care with a focus on trauma cases, collaborated with specialists to enhance patient outcomes</w:t>
            </w:r>
          </w:p>
        </w:tc>
      </w:tr>
      <w:tr w:rsidR="000B0F32" w14:paraId="46B03C86" w14:textId="245B4979" w:rsidTr="00DB5F48">
        <w:trPr>
          <w:trHeight w:val="1584"/>
        </w:trPr>
        <w:tc>
          <w:tcPr>
            <w:tcW w:w="3168" w:type="dxa"/>
            <w:tcMar>
              <w:left w:w="0" w:type="dxa"/>
              <w:bottom w:w="288" w:type="dxa"/>
              <w:right w:w="0" w:type="dxa"/>
            </w:tcMar>
          </w:tcPr>
          <w:p w14:paraId="41C888BE" w14:textId="14C1833B" w:rsidR="000B0F32" w:rsidRDefault="000B0F32" w:rsidP="000B0F32">
            <w:pPr>
              <w:pStyle w:val="Heading2"/>
            </w:pPr>
            <w:r w:rsidRPr="000B0F32">
              <w:t>Education</w:t>
            </w:r>
          </w:p>
        </w:tc>
        <w:tc>
          <w:tcPr>
            <w:tcW w:w="7344" w:type="dxa"/>
            <w:tcMar>
              <w:left w:w="0" w:type="dxa"/>
              <w:bottom w:w="288" w:type="dxa"/>
              <w:right w:w="0" w:type="dxa"/>
            </w:tcMar>
          </w:tcPr>
          <w:p w14:paraId="3E1D7CC3" w14:textId="4C77C5EB" w:rsidR="000B0F32" w:rsidRPr="00365BB6" w:rsidRDefault="000B0F32" w:rsidP="00AA6CA5">
            <w:pPr>
              <w:pStyle w:val="Heading3"/>
            </w:pPr>
            <w:r w:rsidRPr="000B0F32">
              <w:t xml:space="preserve">Jasper University | </w:t>
            </w:r>
            <w:r w:rsidRPr="000B0F32">
              <w:rPr>
                <w:rStyle w:val="Emphasis"/>
              </w:rPr>
              <w:t>20</w:t>
            </w:r>
            <w:r>
              <w:rPr>
                <w:rStyle w:val="Emphasis"/>
              </w:rPr>
              <w:t>XX</w:t>
            </w:r>
            <w:r w:rsidRPr="000B0F32">
              <w:rPr>
                <w:rStyle w:val="Emphasis"/>
              </w:rPr>
              <w:t xml:space="preserve"> – 20</w:t>
            </w:r>
            <w:r>
              <w:rPr>
                <w:rStyle w:val="Emphasis"/>
              </w:rPr>
              <w:t>XX</w:t>
            </w:r>
          </w:p>
          <w:p w14:paraId="4401DF93" w14:textId="496D2985" w:rsidR="000B0F32" w:rsidRDefault="000B0F32" w:rsidP="00AA6CA5">
            <w:pPr>
              <w:pStyle w:val="Heading4"/>
            </w:pPr>
            <w:r w:rsidRPr="000B0F32">
              <w:t>Dean's List, Medical Research Award</w:t>
            </w:r>
          </w:p>
          <w:p w14:paraId="4D45A48E" w14:textId="7D72EC56" w:rsidR="000B0F32" w:rsidRPr="00365BB6" w:rsidRDefault="000B0F32" w:rsidP="00AA6CA5">
            <w:pPr>
              <w:pStyle w:val="Heading3"/>
            </w:pPr>
            <w:r w:rsidRPr="000B0F32">
              <w:t xml:space="preserve">Bellows College | </w:t>
            </w:r>
            <w:r w:rsidRPr="000B0F32">
              <w:rPr>
                <w:rStyle w:val="Emphasis"/>
              </w:rPr>
              <w:t>20</w:t>
            </w:r>
            <w:r>
              <w:rPr>
                <w:rStyle w:val="Emphasis"/>
              </w:rPr>
              <w:t>XX</w:t>
            </w:r>
            <w:r w:rsidRPr="000B0F32">
              <w:rPr>
                <w:rStyle w:val="Emphasis"/>
              </w:rPr>
              <w:t xml:space="preserve"> – 20</w:t>
            </w:r>
            <w:r>
              <w:rPr>
                <w:rStyle w:val="Emphasis"/>
              </w:rPr>
              <w:t>XX</w:t>
            </w:r>
          </w:p>
          <w:p w14:paraId="5D1E679E" w14:textId="03E045BB" w:rsidR="000B0F32" w:rsidRDefault="000B0F32" w:rsidP="00AA6CA5">
            <w:pPr>
              <w:pStyle w:val="Heading4"/>
            </w:pPr>
            <w:r w:rsidRPr="000B0F32">
              <w:t>Bachelor of Science in Biology, Cum Laude, outstanding research thesis</w:t>
            </w:r>
          </w:p>
        </w:tc>
      </w:tr>
      <w:tr w:rsidR="000B0F32" w14:paraId="21668F3B" w14:textId="727A0F3B" w:rsidTr="001B43FE">
        <w:trPr>
          <w:trHeight w:val="1440"/>
        </w:trPr>
        <w:tc>
          <w:tcPr>
            <w:tcW w:w="3168" w:type="dxa"/>
            <w:tcMar>
              <w:left w:w="0" w:type="dxa"/>
              <w:bottom w:w="288" w:type="dxa"/>
              <w:right w:w="0" w:type="dxa"/>
            </w:tcMar>
          </w:tcPr>
          <w:p w14:paraId="7ADFA625" w14:textId="25D75CA4" w:rsidR="000B0F32" w:rsidRDefault="000B0F32" w:rsidP="000B0F32">
            <w:pPr>
              <w:pStyle w:val="Heading2"/>
            </w:pPr>
            <w:r w:rsidRPr="000B0F32">
              <w:t>Skills</w:t>
            </w:r>
          </w:p>
        </w:tc>
        <w:tc>
          <w:tcPr>
            <w:tcW w:w="7344" w:type="dxa"/>
            <w:tcMar>
              <w:left w:w="0" w:type="dxa"/>
              <w:bottom w:w="288" w:type="dxa"/>
              <w:right w:w="0" w:type="dxa"/>
            </w:tcMar>
          </w:tcPr>
          <w:p w14:paraId="267B79FE" w14:textId="14A4229E" w:rsidR="000B0F32" w:rsidRDefault="000B0F32" w:rsidP="000B0F32">
            <w:pPr>
              <w:pStyle w:val="SkillsandHobbiesList"/>
            </w:pPr>
            <w:r>
              <w:t>Clinical diagnosis</w:t>
            </w:r>
          </w:p>
          <w:p w14:paraId="6A03BAD8" w14:textId="77D0B3AE" w:rsidR="000B0F32" w:rsidRDefault="000B0F32" w:rsidP="000B0F32">
            <w:pPr>
              <w:pStyle w:val="SkillsandHobbiesList"/>
            </w:pPr>
            <w:r>
              <w:t>Patient-centered care</w:t>
            </w:r>
          </w:p>
          <w:p w14:paraId="2C23EBCD" w14:textId="1C8A0177" w:rsidR="000B0F32" w:rsidRDefault="000B0F32" w:rsidP="000B0F32">
            <w:pPr>
              <w:pStyle w:val="SkillsandHobbiesList"/>
            </w:pPr>
            <w:r>
              <w:t>Health promotion</w:t>
            </w:r>
          </w:p>
          <w:p w14:paraId="7919F08F" w14:textId="7566F164" w:rsidR="000B0F32" w:rsidRDefault="000B0F32" w:rsidP="000B0F32">
            <w:pPr>
              <w:pStyle w:val="SkillsandHobbiesList"/>
            </w:pPr>
            <w:r>
              <w:t>Chronic disease management</w:t>
            </w:r>
          </w:p>
          <w:p w14:paraId="4FA74DC8" w14:textId="09478E41" w:rsidR="000B0F32" w:rsidRDefault="000B0F32" w:rsidP="000B0F32">
            <w:pPr>
              <w:pStyle w:val="SkillsandHobbiesList"/>
            </w:pPr>
            <w:r>
              <w:t>Electronic health records</w:t>
            </w:r>
          </w:p>
        </w:tc>
      </w:tr>
      <w:tr w:rsidR="000B0F32" w14:paraId="2EEFD70A" w14:textId="77777777" w:rsidTr="00F77086">
        <w:trPr>
          <w:trHeight w:val="1584"/>
        </w:trPr>
        <w:tc>
          <w:tcPr>
            <w:tcW w:w="3168" w:type="dxa"/>
            <w:tcMar>
              <w:left w:w="0" w:type="dxa"/>
              <w:right w:w="0" w:type="dxa"/>
            </w:tcMar>
          </w:tcPr>
          <w:p w14:paraId="73DE5B0D" w14:textId="146B6818" w:rsidR="000B0F32" w:rsidRDefault="000B0F32" w:rsidP="000B0F32">
            <w:pPr>
              <w:pStyle w:val="Heading2"/>
            </w:pPr>
            <w:r w:rsidRPr="000B0F32">
              <w:t>Hobbies</w:t>
            </w:r>
          </w:p>
        </w:tc>
        <w:tc>
          <w:tcPr>
            <w:tcW w:w="7344" w:type="dxa"/>
            <w:tcMar>
              <w:left w:w="0" w:type="dxa"/>
              <w:right w:w="0" w:type="dxa"/>
            </w:tcMar>
          </w:tcPr>
          <w:p w14:paraId="0B9A37A7" w14:textId="23BFAD67" w:rsidR="000B0F32" w:rsidRDefault="000B0F32" w:rsidP="000B0F32">
            <w:pPr>
              <w:pStyle w:val="SkillsandHobbiesList"/>
            </w:pPr>
            <w:r>
              <w:t>Running</w:t>
            </w:r>
          </w:p>
          <w:p w14:paraId="3655ABC7" w14:textId="0B6C1AC5" w:rsidR="000B0F32" w:rsidRDefault="000B0F32" w:rsidP="000B0F32">
            <w:pPr>
              <w:pStyle w:val="SkillsandHobbiesList"/>
            </w:pPr>
            <w:r>
              <w:t>Photography</w:t>
            </w:r>
          </w:p>
          <w:p w14:paraId="0FABCE48" w14:textId="4D4B9C95" w:rsidR="000B0F32" w:rsidRDefault="000B0F32" w:rsidP="000B0F32">
            <w:pPr>
              <w:pStyle w:val="SkillsandHobbiesList"/>
            </w:pPr>
            <w:r>
              <w:t>Traveling</w:t>
            </w:r>
          </w:p>
          <w:p w14:paraId="3457FF74" w14:textId="68C2CFA0" w:rsidR="000B0F32" w:rsidRDefault="000B0F32" w:rsidP="000B0F32">
            <w:pPr>
              <w:pStyle w:val="SkillsandHobbiesList"/>
            </w:pPr>
            <w:r>
              <w:t>Cooking</w:t>
            </w:r>
          </w:p>
        </w:tc>
      </w:tr>
    </w:tbl>
    <w:p w14:paraId="41526F6B" w14:textId="578EFBC5" w:rsidR="005A1799" w:rsidRDefault="005A1799" w:rsidP="2229207E">
      <w:pPr>
        <w:tabs>
          <w:tab w:val="left" w:pos="990"/>
        </w:tabs>
      </w:pPr>
    </w:p>
    <w:sectPr w:rsidR="005A1799" w:rsidSect="00F17A61">
      <w:pgSz w:w="12240" w:h="15840"/>
      <w:pgMar w:top="720" w:right="720" w:bottom="72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1ABFAA" w14:textId="77777777" w:rsidR="0002446B" w:rsidRDefault="0002446B" w:rsidP="000C45FF">
      <w:r>
        <w:separator/>
      </w:r>
    </w:p>
  </w:endnote>
  <w:endnote w:type="continuationSeparator" w:id="0">
    <w:p w14:paraId="52E6E579" w14:textId="77777777" w:rsidR="0002446B" w:rsidRDefault="0002446B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Body CS)">
    <w:altName w:val="Times New Roman"/>
    <w:charset w:val="00"/>
    <w:family w:val="roman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0B136D" w14:textId="77777777" w:rsidR="0002446B" w:rsidRDefault="0002446B" w:rsidP="000C45FF">
      <w:r>
        <w:separator/>
      </w:r>
    </w:p>
  </w:footnote>
  <w:footnote w:type="continuationSeparator" w:id="0">
    <w:p w14:paraId="0CDA056E" w14:textId="77777777" w:rsidR="0002446B" w:rsidRDefault="0002446B" w:rsidP="000C45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EB0A16"/>
    <w:multiLevelType w:val="hybridMultilevel"/>
    <w:tmpl w:val="3F5AAA1E"/>
    <w:lvl w:ilvl="0" w:tplc="BE1A65BA">
      <w:start w:val="1"/>
      <w:numFmt w:val="bullet"/>
      <w:pStyle w:val="SkillsandHobbiesLis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0544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displayBackgroundShap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74C"/>
    <w:rsid w:val="0002446B"/>
    <w:rsid w:val="00036450"/>
    <w:rsid w:val="00045FA5"/>
    <w:rsid w:val="00094499"/>
    <w:rsid w:val="000B0F32"/>
    <w:rsid w:val="000C45FF"/>
    <w:rsid w:val="000E3FD1"/>
    <w:rsid w:val="00112054"/>
    <w:rsid w:val="001255FF"/>
    <w:rsid w:val="001317D8"/>
    <w:rsid w:val="001525E1"/>
    <w:rsid w:val="00163FE7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D3E1E"/>
    <w:rsid w:val="0030481B"/>
    <w:rsid w:val="003156FC"/>
    <w:rsid w:val="003254B5"/>
    <w:rsid w:val="00364293"/>
    <w:rsid w:val="00365BB6"/>
    <w:rsid w:val="0037121F"/>
    <w:rsid w:val="003850D4"/>
    <w:rsid w:val="003910D8"/>
    <w:rsid w:val="003A6B7D"/>
    <w:rsid w:val="003B06CA"/>
    <w:rsid w:val="004071FC"/>
    <w:rsid w:val="004449BE"/>
    <w:rsid w:val="00445947"/>
    <w:rsid w:val="004813B3"/>
    <w:rsid w:val="00496591"/>
    <w:rsid w:val="004C63E4"/>
    <w:rsid w:val="004D3011"/>
    <w:rsid w:val="004D7D23"/>
    <w:rsid w:val="0051714E"/>
    <w:rsid w:val="005262AC"/>
    <w:rsid w:val="0058772F"/>
    <w:rsid w:val="005A1799"/>
    <w:rsid w:val="005A2C10"/>
    <w:rsid w:val="005E39D5"/>
    <w:rsid w:val="00600670"/>
    <w:rsid w:val="0062123A"/>
    <w:rsid w:val="00640614"/>
    <w:rsid w:val="00646E75"/>
    <w:rsid w:val="006771D0"/>
    <w:rsid w:val="00715FCB"/>
    <w:rsid w:val="0072558C"/>
    <w:rsid w:val="00743101"/>
    <w:rsid w:val="007775E1"/>
    <w:rsid w:val="007867A0"/>
    <w:rsid w:val="007927F5"/>
    <w:rsid w:val="00802CA0"/>
    <w:rsid w:val="008721CB"/>
    <w:rsid w:val="008F19E0"/>
    <w:rsid w:val="00907D00"/>
    <w:rsid w:val="00912A99"/>
    <w:rsid w:val="009260CD"/>
    <w:rsid w:val="00940A66"/>
    <w:rsid w:val="00947034"/>
    <w:rsid w:val="00952C25"/>
    <w:rsid w:val="00A2118D"/>
    <w:rsid w:val="00A26726"/>
    <w:rsid w:val="00A72616"/>
    <w:rsid w:val="00AA6CA5"/>
    <w:rsid w:val="00AD76E2"/>
    <w:rsid w:val="00B20152"/>
    <w:rsid w:val="00B22665"/>
    <w:rsid w:val="00B359E4"/>
    <w:rsid w:val="00B57D98"/>
    <w:rsid w:val="00B70850"/>
    <w:rsid w:val="00BF5B1E"/>
    <w:rsid w:val="00C066B6"/>
    <w:rsid w:val="00C37BA1"/>
    <w:rsid w:val="00C4674C"/>
    <w:rsid w:val="00C506CF"/>
    <w:rsid w:val="00C723EB"/>
    <w:rsid w:val="00C72BED"/>
    <w:rsid w:val="00C919DA"/>
    <w:rsid w:val="00C9578B"/>
    <w:rsid w:val="00CB0055"/>
    <w:rsid w:val="00D2522B"/>
    <w:rsid w:val="00D422DE"/>
    <w:rsid w:val="00D5459D"/>
    <w:rsid w:val="00DA1F4D"/>
    <w:rsid w:val="00DD172A"/>
    <w:rsid w:val="00DF1345"/>
    <w:rsid w:val="00E25A26"/>
    <w:rsid w:val="00E43164"/>
    <w:rsid w:val="00E4381A"/>
    <w:rsid w:val="00E55D74"/>
    <w:rsid w:val="00EC0227"/>
    <w:rsid w:val="00EE2C8F"/>
    <w:rsid w:val="00F17A61"/>
    <w:rsid w:val="00F33ECF"/>
    <w:rsid w:val="00F60274"/>
    <w:rsid w:val="00F77FB9"/>
    <w:rsid w:val="00FB068F"/>
    <w:rsid w:val="02E95668"/>
    <w:rsid w:val="05E461F3"/>
    <w:rsid w:val="05E8BE01"/>
    <w:rsid w:val="07AA43BD"/>
    <w:rsid w:val="07C66EE7"/>
    <w:rsid w:val="084EB8E6"/>
    <w:rsid w:val="08D73D9C"/>
    <w:rsid w:val="0A60D0A1"/>
    <w:rsid w:val="0B8920A5"/>
    <w:rsid w:val="0D1BB2B4"/>
    <w:rsid w:val="0D91F3E7"/>
    <w:rsid w:val="0E57CD95"/>
    <w:rsid w:val="0EB54F4A"/>
    <w:rsid w:val="0F2B4852"/>
    <w:rsid w:val="0F39816C"/>
    <w:rsid w:val="0F836960"/>
    <w:rsid w:val="10211521"/>
    <w:rsid w:val="10A165D3"/>
    <w:rsid w:val="125343EE"/>
    <w:rsid w:val="1F69ED45"/>
    <w:rsid w:val="2229207E"/>
    <w:rsid w:val="26F0EBC6"/>
    <w:rsid w:val="292F98CE"/>
    <w:rsid w:val="2B614132"/>
    <w:rsid w:val="2C8C384C"/>
    <w:rsid w:val="2CB9176B"/>
    <w:rsid w:val="2D41CEED"/>
    <w:rsid w:val="2D71215E"/>
    <w:rsid w:val="2DCB1851"/>
    <w:rsid w:val="30E49AFD"/>
    <w:rsid w:val="3146BD3F"/>
    <w:rsid w:val="34B5AF3F"/>
    <w:rsid w:val="3A1AB648"/>
    <w:rsid w:val="3F1A256F"/>
    <w:rsid w:val="420434A1"/>
    <w:rsid w:val="4A3616C3"/>
    <w:rsid w:val="4BBB6F9C"/>
    <w:rsid w:val="4C051D25"/>
    <w:rsid w:val="4DD02D83"/>
    <w:rsid w:val="4E43156A"/>
    <w:rsid w:val="533C98BD"/>
    <w:rsid w:val="53AD5924"/>
    <w:rsid w:val="53C0CADF"/>
    <w:rsid w:val="542F9389"/>
    <w:rsid w:val="55492985"/>
    <w:rsid w:val="563CBBF6"/>
    <w:rsid w:val="5B087015"/>
    <w:rsid w:val="5BD74580"/>
    <w:rsid w:val="5BF6D633"/>
    <w:rsid w:val="605736A2"/>
    <w:rsid w:val="61A407F1"/>
    <w:rsid w:val="6335F42A"/>
    <w:rsid w:val="654D385A"/>
    <w:rsid w:val="67EEE0A3"/>
    <w:rsid w:val="682D4BCD"/>
    <w:rsid w:val="698B4A87"/>
    <w:rsid w:val="6B211037"/>
    <w:rsid w:val="6C05A296"/>
    <w:rsid w:val="7195C2E9"/>
    <w:rsid w:val="74CD63AB"/>
    <w:rsid w:val="76500BAF"/>
    <w:rsid w:val="7826F893"/>
    <w:rsid w:val="78DF9F03"/>
    <w:rsid w:val="7C3F5C64"/>
    <w:rsid w:val="7C78CA90"/>
    <w:rsid w:val="7D6BC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7ABE5C"/>
  <w14:defaultImageDpi w14:val="33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uiPriority="9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 w:unhideWhenUsed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uiPriority="1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0F32"/>
    <w:rPr>
      <w:color w:val="B3EF9A" w:themeColor="accent2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rsid w:val="00F17A61"/>
    <w:pPr>
      <w:outlineLvl w:val="0"/>
    </w:pPr>
    <w:rPr>
      <w:rFonts w:asciiTheme="majorHAnsi" w:hAnsiTheme="majorHAnsi"/>
      <w:spacing w:val="20"/>
      <w:sz w:val="56"/>
    </w:rPr>
  </w:style>
  <w:style w:type="paragraph" w:styleId="Heading2">
    <w:name w:val="heading 2"/>
    <w:basedOn w:val="Normal"/>
    <w:next w:val="Normal"/>
    <w:link w:val="Heading2Char"/>
    <w:uiPriority w:val="9"/>
    <w:rsid w:val="00AA6CA5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Cs/>
      <w:spacing w:val="40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rsid w:val="00AA6CA5"/>
    <w:pPr>
      <w:spacing w:before="240" w:line="264" w:lineRule="auto"/>
      <w:outlineLvl w:val="2"/>
    </w:pPr>
    <w:rPr>
      <w:rFonts w:asciiTheme="majorHAnsi" w:hAnsiTheme="majorHAnsi"/>
      <w:sz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AA6CA5"/>
    <w:pPr>
      <w:spacing w:line="264" w:lineRule="auto"/>
      <w:outlineLvl w:val="3"/>
    </w:pPr>
    <w:rPr>
      <w:rFonts w:asciiTheme="majorHAnsi" w:hAnsiTheme="majorHAns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A6CA5"/>
    <w:rPr>
      <w:rFonts w:asciiTheme="majorHAnsi" w:eastAsiaTheme="majorEastAsia" w:hAnsiTheme="majorHAnsi" w:cstheme="majorBidi"/>
      <w:bCs/>
      <w:color w:val="B3EF9A" w:themeColor="accent2"/>
      <w:spacing w:val="40"/>
      <w:sz w:val="40"/>
      <w:szCs w:val="26"/>
    </w:rPr>
  </w:style>
  <w:style w:type="paragraph" w:styleId="Title">
    <w:name w:val="Title"/>
    <w:basedOn w:val="Normal"/>
    <w:next w:val="Normal"/>
    <w:link w:val="TitleChar"/>
    <w:uiPriority w:val="10"/>
    <w:semiHidden/>
    <w:qFormat/>
    <w:rsid w:val="00365BB6"/>
    <w:rPr>
      <w:rFonts w:ascii="Calisto MT" w:hAnsi="Calisto MT" w:cs="Times New Roman (Body CS)"/>
      <w:spacing w:val="20"/>
      <w:sz w:val="56"/>
      <w:szCs w:val="7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A6CA5"/>
    <w:rPr>
      <w:rFonts w:ascii="Calisto MT" w:hAnsi="Calisto MT" w:cs="Times New Roman (Body CS)"/>
      <w:color w:val="B3EF9A" w:themeColor="accent2"/>
      <w:spacing w:val="20"/>
      <w:sz w:val="56"/>
      <w:szCs w:val="76"/>
    </w:rPr>
  </w:style>
  <w:style w:type="character" w:styleId="Emphasis">
    <w:name w:val="Emphasis"/>
    <w:basedOn w:val="DefaultParagraphFont"/>
    <w:uiPriority w:val="11"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F17A61"/>
    <w:rPr>
      <w:rFonts w:asciiTheme="majorHAnsi" w:hAnsiTheme="majorHAnsi"/>
      <w:color w:val="B3EF9A" w:themeColor="accent2"/>
      <w:spacing w:val="20"/>
      <w:sz w:val="56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A6CA5"/>
    <w:rPr>
      <w:color w:val="B3EF9A" w:themeColor="accent2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A6CA5"/>
    <w:rPr>
      <w:color w:val="B3EF9A" w:themeColor="accent2"/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qFormat/>
    <w:rsid w:val="00364293"/>
    <w:pPr>
      <w:spacing w:before="140"/>
    </w:pPr>
    <w:rPr>
      <w:rFonts w:ascii="Calisto MT" w:hAnsi="Calisto MT" w:cs="Times New Roman (Body CS)"/>
      <w:sz w:val="40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AA6CA5"/>
    <w:rPr>
      <w:rFonts w:ascii="Calisto MT" w:hAnsi="Calisto MT" w:cs="Times New Roman (Body CS)"/>
      <w:color w:val="B3EF9A" w:themeColor="accent2"/>
      <w:sz w:val="40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AA6CA5"/>
    <w:rPr>
      <w:rFonts w:asciiTheme="majorHAnsi" w:hAnsiTheme="majorHAnsi"/>
      <w:color w:val="B3EF9A" w:themeColor="accent2"/>
      <w:sz w:val="28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rsid w:val="00AA6CA5"/>
    <w:rPr>
      <w:rFonts w:asciiTheme="majorHAnsi" w:hAnsiTheme="majorHAnsi"/>
      <w:color w:val="B3EF9A" w:themeColor="accent2"/>
      <w:szCs w:val="22"/>
    </w:rPr>
  </w:style>
  <w:style w:type="paragraph" w:customStyle="1" w:styleId="SkillsandHobbiesList">
    <w:name w:val="Skills and Hobbies List"/>
    <w:basedOn w:val="Normal"/>
    <w:qFormat/>
    <w:rsid w:val="00F33ECF"/>
    <w:pPr>
      <w:numPr>
        <w:numId w:val="1"/>
      </w:numPr>
      <w:spacing w:before="80" w:line="264" w:lineRule="auto"/>
    </w:pPr>
    <w:rPr>
      <w:rFonts w:asciiTheme="majorHAnsi" w:hAnsiTheme="majorHAnsi"/>
    </w:rPr>
  </w:style>
  <w:style w:type="character" w:styleId="CommentReference">
    <w:name w:val="annotation reference"/>
    <w:basedOn w:val="DefaultParagraphFont"/>
    <w:uiPriority w:val="99"/>
    <w:semiHidden/>
    <w:rsid w:val="00C919D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919D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6CA5"/>
    <w:rPr>
      <w:color w:val="B3EF9A" w:themeColor="accent2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919D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6CA5"/>
    <w:rPr>
      <w:b/>
      <w:bCs/>
      <w:color w:val="B3EF9A" w:themeColor="accent2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72558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6CA5"/>
    <w:rPr>
      <w:rFonts w:ascii="Segoe UI" w:hAnsi="Segoe UI" w:cs="Segoe UI"/>
      <w:color w:val="B3EF9A" w:themeColor="accen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006430"/>
      </a:accent1>
      <a:accent2>
        <a:srgbClr val="B3EF9A"/>
      </a:accent2>
      <a:accent3>
        <a:srgbClr val="241FBB"/>
      </a:accent3>
      <a:accent4>
        <a:srgbClr val="526079"/>
      </a:accent4>
      <a:accent5>
        <a:srgbClr val="F34800"/>
      </a:accent5>
      <a:accent6>
        <a:srgbClr val="AAB86F"/>
      </a:accent6>
      <a:hlink>
        <a:srgbClr val="467886"/>
      </a:hlink>
      <a:folHlink>
        <a:srgbClr val="96607D"/>
      </a:folHlink>
    </a:clrScheme>
    <a:fontScheme name="Custom 222">
      <a:majorFont>
        <a:latin typeface="Calisto MT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B14192C-885D-45AF-82A7-AF493F48AE36}"/>
</file>

<file path=customXml/itemProps2.xml><?xml version="1.0" encoding="utf-8"?>
<ds:datastoreItem xmlns:ds="http://schemas.openxmlformats.org/officeDocument/2006/customXml" ds:itemID="{9391C4ED-AF1F-4F4C-90F6-438742EB58C7}"/>
</file>

<file path=customXml/itemProps3.xml><?xml version="1.0" encoding="utf-8"?>
<ds:datastoreItem xmlns:ds="http://schemas.openxmlformats.org/officeDocument/2006/customXml" ds:itemID="{7393145F-94AA-4A2A-B047-E8263A172482}"/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dcterms:created xsi:type="dcterms:W3CDTF">2025-05-08T06:27:00Z</dcterms:created>
  <dcterms:modified xsi:type="dcterms:W3CDTF">2025-05-08T06:27:00Z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