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9CFF" w14:textId="77777777" w:rsidR="004C61C3" w:rsidRPr="004C61C3" w:rsidRDefault="004C61C3" w:rsidP="004C61C3">
      <w:pPr>
        <w:rPr>
          <w:b/>
          <w:bCs/>
          <w:lang w:val="en-SZ"/>
        </w:rPr>
      </w:pPr>
      <w:r w:rsidRPr="004C61C3">
        <w:rPr>
          <w:b/>
          <w:bCs/>
          <w:lang w:val="en-SZ"/>
        </w:rPr>
        <w:t>Job Details</w:t>
      </w:r>
    </w:p>
    <w:p w14:paraId="508ACB16" w14:textId="77777777" w:rsidR="004C61C3" w:rsidRPr="004C61C3" w:rsidRDefault="004C61C3" w:rsidP="004C61C3">
      <w:pPr>
        <w:rPr>
          <w:lang w:val="en-SZ"/>
        </w:rPr>
      </w:pPr>
      <w:r w:rsidRPr="004C61C3">
        <w:rPr>
          <w:lang w:val="en-SZ"/>
        </w:rPr>
        <w:t xml:space="preserve">Minimum </w:t>
      </w:r>
      <w:proofErr w:type="spellStart"/>
      <w:r w:rsidRPr="004C61C3">
        <w:rPr>
          <w:lang w:val="en-SZ"/>
        </w:rPr>
        <w:t>experienceEntry</w:t>
      </w:r>
      <w:proofErr w:type="spellEnd"/>
      <w:r w:rsidRPr="004C61C3">
        <w:rPr>
          <w:lang w:val="en-SZ"/>
        </w:rPr>
        <w:t xml:space="preserve"> Level</w:t>
      </w:r>
    </w:p>
    <w:p w14:paraId="779DECC5" w14:textId="77777777" w:rsidR="004C61C3" w:rsidRPr="004C61C3" w:rsidRDefault="004C61C3" w:rsidP="004C61C3">
      <w:pPr>
        <w:rPr>
          <w:lang w:val="en-SZ"/>
        </w:rPr>
      </w:pPr>
      <w:r w:rsidRPr="004C61C3">
        <w:rPr>
          <w:lang w:val="en-SZ"/>
        </w:rPr>
        <w:t xml:space="preserve">Company primary </w:t>
      </w:r>
      <w:proofErr w:type="spellStart"/>
      <w:r w:rsidRPr="004C61C3">
        <w:rPr>
          <w:lang w:val="en-SZ"/>
        </w:rPr>
        <w:t>industryFinancial</w:t>
      </w:r>
      <w:proofErr w:type="spellEnd"/>
      <w:r w:rsidRPr="004C61C3">
        <w:rPr>
          <w:lang w:val="en-SZ"/>
        </w:rPr>
        <w:t xml:space="preserve"> Services</w:t>
      </w:r>
    </w:p>
    <w:p w14:paraId="00914359" w14:textId="77777777" w:rsidR="004C61C3" w:rsidRPr="004C61C3" w:rsidRDefault="004C61C3" w:rsidP="004C61C3">
      <w:pPr>
        <w:rPr>
          <w:lang w:val="en-SZ"/>
        </w:rPr>
      </w:pPr>
      <w:r w:rsidRPr="004C61C3">
        <w:rPr>
          <w:lang w:val="en-SZ"/>
        </w:rPr>
        <w:t xml:space="preserve">Job functional </w:t>
      </w:r>
      <w:proofErr w:type="spellStart"/>
      <w:r w:rsidRPr="004C61C3">
        <w:rPr>
          <w:lang w:val="en-SZ"/>
        </w:rPr>
        <w:t>areaFinance</w:t>
      </w:r>
      <w:proofErr w:type="spellEnd"/>
    </w:p>
    <w:p w14:paraId="5FD15185" w14:textId="77777777" w:rsidR="004C61C3" w:rsidRPr="004C61C3" w:rsidRDefault="004C61C3" w:rsidP="004C61C3">
      <w:pPr>
        <w:rPr>
          <w:b/>
          <w:bCs/>
          <w:lang w:val="en-SZ"/>
        </w:rPr>
      </w:pPr>
      <w:r w:rsidRPr="004C61C3">
        <w:rPr>
          <w:b/>
          <w:bCs/>
          <w:lang w:val="en-SZ"/>
        </w:rPr>
        <w:t>Job Description</w:t>
      </w:r>
    </w:p>
    <w:p w14:paraId="7C315140" w14:textId="77777777" w:rsidR="004C61C3" w:rsidRPr="004C61C3" w:rsidRDefault="004C61C3" w:rsidP="004C61C3">
      <w:pPr>
        <w:rPr>
          <w:lang w:val="en-SZ"/>
        </w:rPr>
      </w:pPr>
      <w:r w:rsidRPr="004C61C3">
        <w:rPr>
          <w:b/>
          <w:bCs/>
          <w:lang w:val="en-SZ"/>
        </w:rPr>
        <w:t>JOB PRIMARY PURPOSE</w:t>
      </w:r>
      <w:r w:rsidRPr="004C61C3">
        <w:rPr>
          <w:lang w:val="en-SZ"/>
        </w:rPr>
        <w:br/>
      </w:r>
      <w:r w:rsidRPr="004C61C3">
        <w:rPr>
          <w:lang w:val="en-SZ"/>
        </w:rPr>
        <w:br/>
        <w:t>To properly record invoices in the appropriate general ledger according to the Bank’s policies, procedures, laws, regulations, and accounting standards. Additionally, prepare supplier reconciliations for the Bank.</w:t>
      </w:r>
      <w:r w:rsidRPr="004C61C3">
        <w:rPr>
          <w:lang w:val="en-SZ"/>
        </w:rPr>
        <w:br/>
      </w:r>
      <w:r w:rsidRPr="004C61C3">
        <w:rPr>
          <w:lang w:val="en-SZ"/>
        </w:rPr>
        <w:br/>
      </w:r>
      <w:r w:rsidRPr="004C61C3">
        <w:rPr>
          <w:b/>
          <w:bCs/>
          <w:lang w:val="en-SZ"/>
        </w:rPr>
        <w:t>KEY JOB FUNCTION</w:t>
      </w:r>
      <w:r w:rsidRPr="004C61C3">
        <w:rPr>
          <w:lang w:val="en-SZ"/>
        </w:rPr>
        <w:br/>
      </w:r>
      <w:r w:rsidRPr="004C61C3">
        <w:rPr>
          <w:lang w:val="en-SZ"/>
        </w:rPr>
        <w:br/>
      </w:r>
    </w:p>
    <w:p w14:paraId="0B070C2C" w14:textId="77777777" w:rsidR="004C61C3" w:rsidRPr="004C61C3" w:rsidRDefault="004C61C3" w:rsidP="004C61C3">
      <w:pPr>
        <w:numPr>
          <w:ilvl w:val="0"/>
          <w:numId w:val="7"/>
        </w:numPr>
        <w:rPr>
          <w:lang w:val="en-SZ"/>
        </w:rPr>
      </w:pPr>
      <w:r w:rsidRPr="004C61C3">
        <w:rPr>
          <w:lang w:val="en-SZ"/>
        </w:rPr>
        <w:t>Capture invoices for posting, ensuring details are accurate and avoiding duplicate payments.</w:t>
      </w:r>
    </w:p>
    <w:p w14:paraId="286ABAA5" w14:textId="77777777" w:rsidR="004C61C3" w:rsidRPr="004C61C3" w:rsidRDefault="004C61C3" w:rsidP="004C61C3">
      <w:pPr>
        <w:numPr>
          <w:ilvl w:val="0"/>
          <w:numId w:val="7"/>
        </w:numPr>
        <w:rPr>
          <w:lang w:val="en-SZ"/>
        </w:rPr>
      </w:pPr>
      <w:r w:rsidRPr="004C61C3">
        <w:rPr>
          <w:lang w:val="en-SZ"/>
        </w:rPr>
        <w:t>Check that movement-in-receipt-out (MIRO) invoices, linked to delivery notes payments from stores, are correctly posted, and resolve issues (incorrect purchase orders, different invoice to purchase order amounts) that arise.</w:t>
      </w:r>
    </w:p>
    <w:p w14:paraId="21870A6F" w14:textId="77777777" w:rsidR="004C61C3" w:rsidRPr="004C61C3" w:rsidRDefault="004C61C3" w:rsidP="004C61C3">
      <w:pPr>
        <w:numPr>
          <w:ilvl w:val="0"/>
          <w:numId w:val="7"/>
        </w:numPr>
        <w:rPr>
          <w:lang w:val="en-SZ"/>
        </w:rPr>
      </w:pPr>
      <w:r w:rsidRPr="004C61C3">
        <w:rPr>
          <w:lang w:val="en-SZ"/>
        </w:rPr>
        <w:t>Implement sound internal controls within the accounts payable process.</w:t>
      </w:r>
    </w:p>
    <w:p w14:paraId="54A80A88" w14:textId="77777777" w:rsidR="004C61C3" w:rsidRPr="004C61C3" w:rsidRDefault="004C61C3" w:rsidP="004C61C3">
      <w:pPr>
        <w:numPr>
          <w:ilvl w:val="0"/>
          <w:numId w:val="7"/>
        </w:numPr>
        <w:rPr>
          <w:lang w:val="en-SZ"/>
        </w:rPr>
      </w:pPr>
      <w:r w:rsidRPr="004C61C3">
        <w:rPr>
          <w:lang w:val="en-SZ"/>
        </w:rPr>
        <w:t>Prepare and remit taxes timely, ensuring that tax certificates are submitted to suppliers on time.</w:t>
      </w:r>
    </w:p>
    <w:p w14:paraId="4DA8E4D0" w14:textId="77777777" w:rsidR="004C61C3" w:rsidRPr="004C61C3" w:rsidRDefault="004C61C3" w:rsidP="004C61C3">
      <w:pPr>
        <w:numPr>
          <w:ilvl w:val="0"/>
          <w:numId w:val="7"/>
        </w:numPr>
        <w:rPr>
          <w:lang w:val="en-SZ"/>
        </w:rPr>
      </w:pPr>
      <w:r w:rsidRPr="004C61C3">
        <w:rPr>
          <w:lang w:val="en-SZ"/>
        </w:rPr>
        <w:t xml:space="preserve">Process payments to suppliers within 30 days of receiving goods and services and allocate payments to the appropriate cost </w:t>
      </w:r>
      <w:proofErr w:type="spellStart"/>
      <w:r w:rsidRPr="004C61C3">
        <w:rPr>
          <w:lang w:val="en-SZ"/>
        </w:rPr>
        <w:t>centers</w:t>
      </w:r>
      <w:proofErr w:type="spellEnd"/>
      <w:r w:rsidRPr="004C61C3">
        <w:rPr>
          <w:lang w:val="en-SZ"/>
        </w:rPr>
        <w:t xml:space="preserve"> and General Ledger accounts.</w:t>
      </w:r>
    </w:p>
    <w:p w14:paraId="635EDE7F" w14:textId="77777777" w:rsidR="004C61C3" w:rsidRPr="004C61C3" w:rsidRDefault="004C61C3" w:rsidP="004C61C3">
      <w:pPr>
        <w:numPr>
          <w:ilvl w:val="0"/>
          <w:numId w:val="7"/>
        </w:numPr>
        <w:rPr>
          <w:lang w:val="en-SZ"/>
        </w:rPr>
      </w:pPr>
      <w:r w:rsidRPr="004C61C3">
        <w:rPr>
          <w:lang w:val="en-SZ"/>
        </w:rPr>
        <w:t>Prepare supplier reconciliations, identifying and resolving any long outstanding invoices and non-reconciling items.</w:t>
      </w:r>
    </w:p>
    <w:p w14:paraId="498A8D4C" w14:textId="77777777" w:rsidR="004C61C3" w:rsidRPr="004C61C3" w:rsidRDefault="004C61C3" w:rsidP="004C61C3">
      <w:pPr>
        <w:numPr>
          <w:ilvl w:val="0"/>
          <w:numId w:val="7"/>
        </w:numPr>
        <w:rPr>
          <w:lang w:val="en-SZ"/>
        </w:rPr>
      </w:pPr>
      <w:r w:rsidRPr="004C61C3">
        <w:rPr>
          <w:lang w:val="en-SZ"/>
        </w:rPr>
        <w:t>Generate SWIFT MX Messages and ensure compliance with SWIFT standards in accordance with ISO 20022 standards for foreign payments.</w:t>
      </w:r>
    </w:p>
    <w:p w14:paraId="635B6A4F" w14:textId="77777777" w:rsidR="004C61C3" w:rsidRPr="004C61C3" w:rsidRDefault="004C61C3" w:rsidP="004C61C3">
      <w:pPr>
        <w:numPr>
          <w:ilvl w:val="0"/>
          <w:numId w:val="7"/>
        </w:numPr>
        <w:rPr>
          <w:lang w:val="en-SZ"/>
        </w:rPr>
      </w:pPr>
      <w:r w:rsidRPr="004C61C3">
        <w:rPr>
          <w:lang w:val="en-SZ"/>
        </w:rPr>
        <w:t>Monitor foreign payments to ensure they are cleared from the nostro accounts after their value date.</w:t>
      </w:r>
    </w:p>
    <w:p w14:paraId="450A4066" w14:textId="77777777" w:rsidR="004C61C3" w:rsidRPr="004C61C3" w:rsidRDefault="004C61C3" w:rsidP="004C61C3">
      <w:pPr>
        <w:numPr>
          <w:ilvl w:val="0"/>
          <w:numId w:val="7"/>
        </w:numPr>
        <w:rPr>
          <w:lang w:val="en-SZ"/>
        </w:rPr>
      </w:pPr>
      <w:r w:rsidRPr="004C61C3">
        <w:rPr>
          <w:lang w:val="en-SZ"/>
        </w:rPr>
        <w:t>Investigate and resolve issues related to failed or rejected payments, ensuring timely corrective actions and communication with relevant stakeholders.</w:t>
      </w:r>
    </w:p>
    <w:p w14:paraId="355571E1" w14:textId="77777777" w:rsidR="004C61C3" w:rsidRPr="004C61C3" w:rsidRDefault="004C61C3" w:rsidP="004C61C3">
      <w:pPr>
        <w:numPr>
          <w:ilvl w:val="0"/>
          <w:numId w:val="7"/>
        </w:numPr>
        <w:rPr>
          <w:lang w:val="en-SZ"/>
        </w:rPr>
      </w:pPr>
      <w:r w:rsidRPr="004C61C3">
        <w:rPr>
          <w:lang w:val="en-SZ"/>
        </w:rPr>
        <w:lastRenderedPageBreak/>
        <w:t>Review and process corrective journal entries monthly to address necessary adjustments in the general ledger, ensuring accuracy and compliance with financial reporting standards.</w:t>
      </w:r>
    </w:p>
    <w:p w14:paraId="29FEA300" w14:textId="77777777" w:rsidR="004C61C3" w:rsidRPr="004C61C3" w:rsidRDefault="004C61C3" w:rsidP="004C61C3">
      <w:pPr>
        <w:numPr>
          <w:ilvl w:val="0"/>
          <w:numId w:val="7"/>
        </w:numPr>
        <w:rPr>
          <w:lang w:val="en-SZ"/>
        </w:rPr>
      </w:pPr>
      <w:r w:rsidRPr="004C61C3">
        <w:rPr>
          <w:lang w:val="en-SZ"/>
        </w:rPr>
        <w:t>Liaise effectively with internal and external auditors during the annual audit of the general ledger for the Central Bank of Eswatini (CBE), providing necessary documentation and resolving any queries that may arise.</w:t>
      </w:r>
    </w:p>
    <w:p w14:paraId="28BFFDCF" w14:textId="77777777" w:rsidR="004C61C3" w:rsidRPr="004C61C3" w:rsidRDefault="004C61C3" w:rsidP="004C61C3">
      <w:pPr>
        <w:rPr>
          <w:lang w:val="en-SZ"/>
        </w:rPr>
      </w:pPr>
      <w:r w:rsidRPr="004C61C3">
        <w:rPr>
          <w:b/>
          <w:bCs/>
          <w:lang w:val="en-SZ"/>
        </w:rPr>
        <w:t>QUALIFICATION AND EXPERIENCE</w:t>
      </w:r>
      <w:r w:rsidRPr="004C61C3">
        <w:rPr>
          <w:lang w:val="en-SZ"/>
        </w:rPr>
        <w:br/>
      </w:r>
      <w:r w:rsidRPr="004C61C3">
        <w:rPr>
          <w:lang w:val="en-SZ"/>
        </w:rPr>
        <w:br/>
      </w:r>
    </w:p>
    <w:p w14:paraId="6878BAA0" w14:textId="77777777" w:rsidR="004C61C3" w:rsidRPr="004C61C3" w:rsidRDefault="004C61C3" w:rsidP="004C61C3">
      <w:pPr>
        <w:numPr>
          <w:ilvl w:val="0"/>
          <w:numId w:val="8"/>
        </w:numPr>
        <w:rPr>
          <w:lang w:val="en-SZ"/>
        </w:rPr>
      </w:pPr>
      <w:r w:rsidRPr="004C61C3">
        <w:rPr>
          <w:lang w:val="en-SZ"/>
        </w:rPr>
        <w:t>Bachelor of Commerce in Accounting, Finance, or equivalent.</w:t>
      </w:r>
    </w:p>
    <w:p w14:paraId="7A9C7073" w14:textId="77777777" w:rsidR="004C61C3" w:rsidRPr="004C61C3" w:rsidRDefault="004C61C3" w:rsidP="004C61C3">
      <w:pPr>
        <w:numPr>
          <w:ilvl w:val="0"/>
          <w:numId w:val="8"/>
        </w:numPr>
        <w:rPr>
          <w:lang w:val="en-SZ"/>
        </w:rPr>
      </w:pPr>
      <w:r w:rsidRPr="004C61C3">
        <w:rPr>
          <w:lang w:val="en-SZ"/>
        </w:rPr>
        <w:t>Two (2) years' experience in a finance/</w:t>
      </w:r>
      <w:proofErr w:type="gramStart"/>
      <w:r w:rsidRPr="004C61C3">
        <w:rPr>
          <w:lang w:val="en-SZ"/>
        </w:rPr>
        <w:t>accounts</w:t>
      </w:r>
      <w:proofErr w:type="gramEnd"/>
      <w:r w:rsidRPr="004C61C3">
        <w:rPr>
          <w:lang w:val="en-SZ"/>
        </w:rPr>
        <w:t xml:space="preserve"> payable environment.</w:t>
      </w:r>
    </w:p>
    <w:p w14:paraId="5E92F44C" w14:textId="77777777" w:rsidR="004C61C3" w:rsidRPr="004C61C3" w:rsidRDefault="004C61C3" w:rsidP="004C61C3">
      <w:pPr>
        <w:rPr>
          <w:lang w:val="en-SZ"/>
        </w:rPr>
      </w:pPr>
      <w:r w:rsidRPr="004C61C3">
        <w:rPr>
          <w:lang w:val="en-SZ"/>
        </w:rPr>
        <w:br/>
      </w:r>
      <w:r w:rsidRPr="004C61C3">
        <w:rPr>
          <w:b/>
          <w:bCs/>
          <w:lang w:val="en-SZ"/>
        </w:rPr>
        <w:t>KNOWLEDGE &amp; SKILLS</w:t>
      </w:r>
      <w:r w:rsidRPr="004C61C3">
        <w:rPr>
          <w:lang w:val="en-SZ"/>
        </w:rPr>
        <w:br/>
      </w:r>
      <w:r w:rsidRPr="004C61C3">
        <w:rPr>
          <w:lang w:val="en-SZ"/>
        </w:rPr>
        <w:br/>
      </w:r>
    </w:p>
    <w:p w14:paraId="46B2DFA6" w14:textId="77777777" w:rsidR="004C61C3" w:rsidRPr="004C61C3" w:rsidRDefault="004C61C3" w:rsidP="004C61C3">
      <w:pPr>
        <w:numPr>
          <w:ilvl w:val="0"/>
          <w:numId w:val="9"/>
        </w:numPr>
        <w:rPr>
          <w:lang w:val="en-SZ"/>
        </w:rPr>
      </w:pPr>
      <w:r w:rsidRPr="004C61C3">
        <w:rPr>
          <w:lang w:val="en-SZ"/>
        </w:rPr>
        <w:t>Meticulous, organized, and thorough in completing tasks</w:t>
      </w:r>
    </w:p>
    <w:p w14:paraId="573ACD8D" w14:textId="77777777" w:rsidR="004C61C3" w:rsidRPr="004C61C3" w:rsidRDefault="004C61C3" w:rsidP="004C61C3">
      <w:pPr>
        <w:numPr>
          <w:ilvl w:val="0"/>
          <w:numId w:val="9"/>
        </w:numPr>
        <w:rPr>
          <w:lang w:val="en-SZ"/>
        </w:rPr>
      </w:pPr>
      <w:r w:rsidRPr="004C61C3">
        <w:rPr>
          <w:lang w:val="en-SZ"/>
        </w:rPr>
        <w:t>Ensures accuracy and consistency in their work</w:t>
      </w:r>
    </w:p>
    <w:p w14:paraId="05EC89CB" w14:textId="77777777" w:rsidR="004C61C3" w:rsidRPr="004C61C3" w:rsidRDefault="004C61C3" w:rsidP="004C61C3">
      <w:pPr>
        <w:numPr>
          <w:ilvl w:val="0"/>
          <w:numId w:val="9"/>
        </w:numPr>
        <w:rPr>
          <w:lang w:val="en-SZ"/>
        </w:rPr>
      </w:pPr>
      <w:r w:rsidRPr="004C61C3">
        <w:rPr>
          <w:lang w:val="en-SZ"/>
        </w:rPr>
        <w:t>Punctuality meets deadlines and stays on schedule</w:t>
      </w:r>
    </w:p>
    <w:p w14:paraId="5E6EF5FA" w14:textId="77777777" w:rsidR="004C61C3" w:rsidRPr="004C61C3" w:rsidRDefault="004C61C3" w:rsidP="004C61C3">
      <w:pPr>
        <w:numPr>
          <w:ilvl w:val="0"/>
          <w:numId w:val="9"/>
        </w:numPr>
        <w:rPr>
          <w:lang w:val="en-SZ"/>
        </w:rPr>
      </w:pPr>
      <w:r w:rsidRPr="004C61C3">
        <w:rPr>
          <w:lang w:val="en-SZ"/>
        </w:rPr>
        <w:t>Confidentiality and Integrity</w:t>
      </w:r>
    </w:p>
    <w:p w14:paraId="61DF71BA" w14:textId="77777777" w:rsidR="004C61C3" w:rsidRPr="004C61C3" w:rsidRDefault="004C61C3" w:rsidP="004C61C3">
      <w:pPr>
        <w:numPr>
          <w:ilvl w:val="0"/>
          <w:numId w:val="9"/>
        </w:numPr>
        <w:rPr>
          <w:lang w:val="en-SZ"/>
        </w:rPr>
      </w:pPr>
      <w:r w:rsidRPr="004C61C3">
        <w:rPr>
          <w:lang w:val="en-SZ"/>
        </w:rPr>
        <w:t>Basic knowledge of accounting principles and financial statements</w:t>
      </w:r>
    </w:p>
    <w:p w14:paraId="541ADAB7" w14:textId="77777777" w:rsidR="004C61C3" w:rsidRPr="004C61C3" w:rsidRDefault="004C61C3" w:rsidP="004C61C3">
      <w:pPr>
        <w:numPr>
          <w:ilvl w:val="0"/>
          <w:numId w:val="9"/>
        </w:numPr>
        <w:rPr>
          <w:lang w:val="en-SZ"/>
        </w:rPr>
      </w:pPr>
      <w:r w:rsidRPr="004C61C3">
        <w:rPr>
          <w:lang w:val="en-SZ"/>
        </w:rPr>
        <w:t>Effective communication techniques</w:t>
      </w:r>
    </w:p>
    <w:p w14:paraId="254578C5" w14:textId="77777777" w:rsidR="004C61C3" w:rsidRPr="004C61C3" w:rsidRDefault="004C61C3" w:rsidP="004C61C3">
      <w:pPr>
        <w:numPr>
          <w:ilvl w:val="0"/>
          <w:numId w:val="9"/>
        </w:numPr>
        <w:rPr>
          <w:lang w:val="en-SZ"/>
        </w:rPr>
      </w:pPr>
      <w:r w:rsidRPr="004C61C3">
        <w:rPr>
          <w:lang w:val="en-SZ"/>
        </w:rPr>
        <w:t>Fast learner and adaptable</w:t>
      </w:r>
    </w:p>
    <w:p w14:paraId="213D5A34" w14:textId="77777777" w:rsidR="00E261AA" w:rsidRPr="004C61C3" w:rsidRDefault="00E261AA" w:rsidP="004C61C3"/>
    <w:sectPr w:rsidR="00E261AA" w:rsidRPr="004C6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2D2"/>
    <w:multiLevelType w:val="multilevel"/>
    <w:tmpl w:val="DD9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BD3"/>
    <w:multiLevelType w:val="multilevel"/>
    <w:tmpl w:val="0AC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32A4E"/>
    <w:multiLevelType w:val="multilevel"/>
    <w:tmpl w:val="576C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55D55"/>
    <w:multiLevelType w:val="multilevel"/>
    <w:tmpl w:val="9D8A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A7E3B"/>
    <w:multiLevelType w:val="multilevel"/>
    <w:tmpl w:val="D65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50E04"/>
    <w:multiLevelType w:val="multilevel"/>
    <w:tmpl w:val="C34A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A7D80"/>
    <w:multiLevelType w:val="multilevel"/>
    <w:tmpl w:val="CFB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50335"/>
    <w:multiLevelType w:val="multilevel"/>
    <w:tmpl w:val="4DD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A1063"/>
    <w:multiLevelType w:val="multilevel"/>
    <w:tmpl w:val="B62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666447">
    <w:abstractNumId w:val="2"/>
  </w:num>
  <w:num w:numId="2" w16cid:durableId="27530294">
    <w:abstractNumId w:val="7"/>
  </w:num>
  <w:num w:numId="3" w16cid:durableId="1897737083">
    <w:abstractNumId w:val="1"/>
  </w:num>
  <w:num w:numId="4" w16cid:durableId="2117558801">
    <w:abstractNumId w:val="3"/>
  </w:num>
  <w:num w:numId="5" w16cid:durableId="1019501192">
    <w:abstractNumId w:val="8"/>
  </w:num>
  <w:num w:numId="6" w16cid:durableId="481384235">
    <w:abstractNumId w:val="6"/>
  </w:num>
  <w:num w:numId="7" w16cid:durableId="1244871816">
    <w:abstractNumId w:val="4"/>
  </w:num>
  <w:num w:numId="8" w16cid:durableId="1163593696">
    <w:abstractNumId w:val="0"/>
  </w:num>
  <w:num w:numId="9" w16cid:durableId="483010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18"/>
    <w:rsid w:val="00361ACA"/>
    <w:rsid w:val="004C61C3"/>
    <w:rsid w:val="005A6118"/>
    <w:rsid w:val="006B3DCE"/>
    <w:rsid w:val="006B403D"/>
    <w:rsid w:val="00E261AA"/>
    <w:rsid w:val="00F97859"/>
  </w:rsids>
  <m:mathPr>
    <m:mathFont m:val="Cambria Math"/>
    <m:brkBin m:val="before"/>
    <m:brkBinSub m:val="--"/>
    <m:smallFrac m:val="0"/>
    <m:dispDef/>
    <m:lMargin m:val="0"/>
    <m:rMargin m:val="0"/>
    <m:defJc m:val="centerGroup"/>
    <m:wrapIndent m:val="1440"/>
    <m:intLim m:val="subSup"/>
    <m:naryLim m:val="undOvr"/>
  </m:mathPr>
  <w:themeFontLang w:val="en-S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2DB3"/>
  <w15:chartTrackingRefBased/>
  <w15:docId w15:val="{3A944A32-8CD6-4AFF-A59B-0D5C47036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118"/>
    <w:rPr>
      <w:rFonts w:eastAsiaTheme="majorEastAsia" w:cstheme="majorBidi"/>
      <w:color w:val="272727" w:themeColor="text1" w:themeTint="D8"/>
    </w:rPr>
  </w:style>
  <w:style w:type="paragraph" w:styleId="Title">
    <w:name w:val="Title"/>
    <w:basedOn w:val="Normal"/>
    <w:next w:val="Normal"/>
    <w:link w:val="TitleChar"/>
    <w:uiPriority w:val="10"/>
    <w:qFormat/>
    <w:rsid w:val="005A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118"/>
    <w:pPr>
      <w:spacing w:before="160"/>
      <w:jc w:val="center"/>
    </w:pPr>
    <w:rPr>
      <w:i/>
      <w:iCs/>
      <w:color w:val="404040" w:themeColor="text1" w:themeTint="BF"/>
    </w:rPr>
  </w:style>
  <w:style w:type="character" w:customStyle="1" w:styleId="QuoteChar">
    <w:name w:val="Quote Char"/>
    <w:basedOn w:val="DefaultParagraphFont"/>
    <w:link w:val="Quote"/>
    <w:uiPriority w:val="29"/>
    <w:rsid w:val="005A6118"/>
    <w:rPr>
      <w:i/>
      <w:iCs/>
      <w:color w:val="404040" w:themeColor="text1" w:themeTint="BF"/>
    </w:rPr>
  </w:style>
  <w:style w:type="paragraph" w:styleId="ListParagraph">
    <w:name w:val="List Paragraph"/>
    <w:basedOn w:val="Normal"/>
    <w:uiPriority w:val="34"/>
    <w:qFormat/>
    <w:rsid w:val="005A6118"/>
    <w:pPr>
      <w:ind w:left="720"/>
      <w:contextualSpacing/>
    </w:pPr>
  </w:style>
  <w:style w:type="character" w:styleId="IntenseEmphasis">
    <w:name w:val="Intense Emphasis"/>
    <w:basedOn w:val="DefaultParagraphFont"/>
    <w:uiPriority w:val="21"/>
    <w:qFormat/>
    <w:rsid w:val="005A6118"/>
    <w:rPr>
      <w:i/>
      <w:iCs/>
      <w:color w:val="0F4761" w:themeColor="accent1" w:themeShade="BF"/>
    </w:rPr>
  </w:style>
  <w:style w:type="paragraph" w:styleId="IntenseQuote">
    <w:name w:val="Intense Quote"/>
    <w:basedOn w:val="Normal"/>
    <w:next w:val="Normal"/>
    <w:link w:val="IntenseQuoteChar"/>
    <w:uiPriority w:val="30"/>
    <w:qFormat/>
    <w:rsid w:val="005A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118"/>
    <w:rPr>
      <w:i/>
      <w:iCs/>
      <w:color w:val="0F4761" w:themeColor="accent1" w:themeShade="BF"/>
    </w:rPr>
  </w:style>
  <w:style w:type="character" w:styleId="IntenseReference">
    <w:name w:val="Intense Reference"/>
    <w:basedOn w:val="DefaultParagraphFont"/>
    <w:uiPriority w:val="32"/>
    <w:qFormat/>
    <w:rsid w:val="005A61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Mkhululi Motha</dc:creator>
  <cp:keywords/>
  <dc:description/>
  <cp:lastModifiedBy>Mkhululi Motha</cp:lastModifiedBy>
  <cp:revision>3</cp:revision>
  <dcterms:created xsi:type="dcterms:W3CDTF">2025-10-02T10:23:00Z</dcterms:created>
  <dcterms:modified xsi:type="dcterms:W3CDTF">2025-10-02T12:54:00Z</dcterms:modified>
</cp:coreProperties>
</file>