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  <w:r w:rsidRPr="00865DDC">
        <w:rPr>
          <w:rFonts w:ascii="Times New Roman" w:hAnsi="Times New Roman" w:cs="Times New Roman"/>
          <w:sz w:val="24"/>
        </w:rPr>
        <w:t>LAPORAN U</w:t>
      </w:r>
      <w:r>
        <w:rPr>
          <w:rFonts w:ascii="Times New Roman" w:hAnsi="Times New Roman" w:cs="Times New Roman"/>
          <w:sz w:val="24"/>
        </w:rPr>
        <w:t>AS</w:t>
      </w:r>
    </w:p>
    <w:p w:rsid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PENERAPAN  MIKROPROSESOR</w:t>
      </w:r>
      <w:proofErr w:type="gramEnd"/>
    </w:p>
    <w:p w:rsid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  <w:r w:rsidRPr="00865DDC">
        <w:rPr>
          <w:rFonts w:ascii="Times New Roman" w:hAnsi="Times New Roman" w:cs="Times New Roman"/>
          <w:sz w:val="24"/>
        </w:rPr>
        <w:t>PENGUBAH SUARA MENJADI BAHASA ISYARAT</w:t>
      </w:r>
    </w:p>
    <w:p w:rsidR="00865DDC" w:rsidRP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</w:p>
    <w:p w:rsidR="00865DDC" w:rsidRP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9036C6" wp14:editId="1C70B0E6">
            <wp:extent cx="1869231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923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DC" w:rsidRP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</w:p>
    <w:p w:rsid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865DDC">
        <w:rPr>
          <w:rFonts w:ascii="Times New Roman" w:hAnsi="Times New Roman" w:cs="Times New Roman"/>
          <w:sz w:val="24"/>
        </w:rPr>
        <w:t>Disusun</w:t>
      </w:r>
      <w:proofErr w:type="spellEnd"/>
      <w:r w:rsidRPr="00865DD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65DDC">
        <w:rPr>
          <w:rFonts w:ascii="Times New Roman" w:hAnsi="Times New Roman" w:cs="Times New Roman"/>
          <w:sz w:val="24"/>
        </w:rPr>
        <w:t>oleh</w:t>
      </w:r>
      <w:proofErr w:type="spellEnd"/>
      <w:r w:rsidRPr="00865DDC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65DDC" w:rsidRDefault="00865DDC" w:rsidP="00865DDC">
      <w:pPr>
        <w:ind w:left="1440" w:firstLine="720"/>
        <w:jc w:val="both"/>
        <w:rPr>
          <w:rFonts w:ascii="Times New Roman" w:hAnsi="Times New Roman" w:cs="Times New Roman"/>
          <w:sz w:val="24"/>
        </w:rPr>
      </w:pPr>
      <w:r w:rsidRPr="00865DDC">
        <w:rPr>
          <w:rFonts w:ascii="Times New Roman" w:hAnsi="Times New Roman" w:cs="Times New Roman"/>
          <w:sz w:val="24"/>
        </w:rPr>
        <w:t xml:space="preserve">Muhammad </w:t>
      </w:r>
      <w:proofErr w:type="spellStart"/>
      <w:r w:rsidRPr="00865DDC">
        <w:rPr>
          <w:rFonts w:ascii="Times New Roman" w:hAnsi="Times New Roman" w:cs="Times New Roman"/>
          <w:sz w:val="24"/>
        </w:rPr>
        <w:t>Wafa</w:t>
      </w:r>
      <w:proofErr w:type="spellEnd"/>
      <w:r w:rsidRPr="00865D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</w:t>
      </w:r>
      <w:r w:rsidRPr="00865DDC">
        <w:rPr>
          <w:rFonts w:ascii="Times New Roman" w:hAnsi="Times New Roman" w:cs="Times New Roman"/>
          <w:sz w:val="24"/>
        </w:rPr>
        <w:t>15/384853/TK/43515</w:t>
      </w:r>
    </w:p>
    <w:p w:rsidR="00865DDC" w:rsidRDefault="00865DDC" w:rsidP="00865DDC">
      <w:pPr>
        <w:ind w:left="14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</w:rPr>
        <w:t>Ishlahul</w:t>
      </w:r>
      <w:proofErr w:type="spellEnd"/>
      <w:r>
        <w:rPr>
          <w:rFonts w:ascii="Times New Roman" w:hAnsi="Times New Roman" w:cs="Times New Roman"/>
          <w:sz w:val="24"/>
        </w:rPr>
        <w:t xml:space="preserve"> M   </w:t>
      </w:r>
      <w:r w:rsidRPr="00865DDC">
        <w:rPr>
          <w:rFonts w:ascii="Times New Roman" w:hAnsi="Times New Roman" w:cs="Times New Roman"/>
          <w:sz w:val="24"/>
        </w:rPr>
        <w:t>15/384850/TK/43512</w:t>
      </w:r>
    </w:p>
    <w:p w:rsidR="00865DDC" w:rsidRPr="00865DDC" w:rsidRDefault="00865DDC" w:rsidP="00865DDC">
      <w:pPr>
        <w:ind w:left="144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865DDC">
        <w:rPr>
          <w:rFonts w:ascii="Times New Roman" w:hAnsi="Times New Roman" w:cs="Times New Roman"/>
          <w:sz w:val="24"/>
        </w:rPr>
        <w:t>Dwi</w:t>
      </w:r>
      <w:proofErr w:type="spellEnd"/>
      <w:r w:rsidRPr="00865D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</w:rPr>
        <w:t>Rizqi</w:t>
      </w:r>
      <w:proofErr w:type="spellEnd"/>
      <w:r w:rsidRPr="00865D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</w:rPr>
        <w:t>Fauziah</w:t>
      </w:r>
      <w:proofErr w:type="spellEnd"/>
      <w:r w:rsidRPr="00865DDC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      </w:t>
      </w:r>
      <w:r w:rsidRPr="00865DDC">
        <w:rPr>
          <w:rFonts w:ascii="Times New Roman" w:hAnsi="Times New Roman" w:cs="Times New Roman"/>
          <w:sz w:val="24"/>
        </w:rPr>
        <w:t>16/399940/TK/44954</w:t>
      </w:r>
    </w:p>
    <w:p w:rsidR="00865DDC" w:rsidRPr="00865DDC" w:rsidRDefault="00865DDC" w:rsidP="00865DDC">
      <w:pPr>
        <w:jc w:val="both"/>
        <w:rPr>
          <w:rFonts w:ascii="Times New Roman" w:hAnsi="Times New Roman" w:cs="Times New Roman"/>
          <w:sz w:val="24"/>
        </w:rPr>
      </w:pPr>
    </w:p>
    <w:p w:rsidR="00865DDC" w:rsidRP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</w:p>
    <w:p w:rsidR="00865DDC" w:rsidRP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</w:p>
    <w:p w:rsidR="00865DDC" w:rsidRP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</w:p>
    <w:p w:rsidR="00865DDC" w:rsidRP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</w:p>
    <w:p w:rsidR="00865DDC" w:rsidRP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</w:p>
    <w:p w:rsid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 TEKNIK FISIKA</w:t>
      </w:r>
    </w:p>
    <w:p w:rsid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  <w:r w:rsidRPr="00865DDC">
        <w:rPr>
          <w:rFonts w:ascii="Times New Roman" w:hAnsi="Times New Roman" w:cs="Times New Roman"/>
          <w:sz w:val="24"/>
        </w:rPr>
        <w:t xml:space="preserve">DEPARTEMEN </w:t>
      </w:r>
      <w:r>
        <w:rPr>
          <w:rFonts w:ascii="Times New Roman" w:hAnsi="Times New Roman" w:cs="Times New Roman"/>
          <w:sz w:val="24"/>
        </w:rPr>
        <w:t>TEKNIK NUKLIR DAN TEKNIK FISIKA</w:t>
      </w:r>
    </w:p>
    <w:p w:rsid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FAKULTAS TEKNIK</w:t>
      </w:r>
    </w:p>
    <w:p w:rsidR="00865DDC" w:rsidRDefault="00865DDC" w:rsidP="00865DD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UNIVERSITAS GADJAH MADA</w:t>
      </w:r>
    </w:p>
    <w:p w:rsidR="008F66D1" w:rsidRDefault="00865DDC" w:rsidP="00865DDC">
      <w:pPr>
        <w:jc w:val="center"/>
        <w:rPr>
          <w:rFonts w:ascii="Times New Roman" w:hAnsi="Times New Roman" w:cs="Times New Roman"/>
          <w:sz w:val="24"/>
        </w:rPr>
      </w:pPr>
      <w:r w:rsidRPr="00865DDC">
        <w:rPr>
          <w:rFonts w:ascii="Times New Roman" w:hAnsi="Times New Roman" w:cs="Times New Roman"/>
          <w:sz w:val="24"/>
        </w:rPr>
        <w:t>2019</w:t>
      </w:r>
    </w:p>
    <w:p w:rsidR="00865DDC" w:rsidRDefault="00865DDC" w:rsidP="00865DD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lastRenderedPageBreak/>
        <w:t>A. LATAR BELAKANG</w:t>
      </w:r>
    </w:p>
    <w:p w:rsidR="00865DDC" w:rsidRPr="00865DDC" w:rsidRDefault="00865DDC" w:rsidP="002A54AA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DD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hubungan-hubungan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ind</w:t>
      </w:r>
      <w:r>
        <w:rPr>
          <w:rFonts w:ascii="Times New Roman" w:hAnsi="Times New Roman" w:cs="Times New Roman"/>
          <w:sz w:val="24"/>
          <w:szCs w:val="24"/>
        </w:rPr>
        <w:t>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>.</w:t>
      </w:r>
    </w:p>
    <w:p w:rsidR="00865DDC" w:rsidRPr="00865DDC" w:rsidRDefault="00865DDC" w:rsidP="002A54AA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D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berinteraks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DDC">
        <w:rPr>
          <w:rFonts w:ascii="Times New Roman" w:hAnsi="Times New Roman" w:cs="Times New Roman"/>
          <w:sz w:val="24"/>
          <w:szCs w:val="24"/>
        </w:rPr>
        <w:t xml:space="preserve">tuna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rungu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. Tuna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rungu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mela</w:t>
      </w:r>
      <w:r>
        <w:rPr>
          <w:rFonts w:ascii="Times New Roman" w:hAnsi="Times New Roman" w:cs="Times New Roman"/>
          <w:sz w:val="24"/>
          <w:szCs w:val="24"/>
        </w:rPr>
        <w:t>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DDC">
        <w:rPr>
          <w:rFonts w:ascii="Times New Roman" w:hAnsi="Times New Roman" w:cs="Times New Roman"/>
          <w:sz w:val="24"/>
          <w:szCs w:val="24"/>
        </w:rPr>
        <w:t xml:space="preserve">tuna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rungu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dipergun</w:t>
      </w:r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>narungu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65DDC" w:rsidRPr="00865DDC" w:rsidRDefault="00865DDC" w:rsidP="002A54AA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r w:rsidRPr="00865DDC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Artificial intelligence. </w:t>
      </w:r>
      <w:r w:rsidRPr="00865DDC">
        <w:rPr>
          <w:rFonts w:ascii="Times New Roman" w:hAnsi="Times New Roman" w:cs="Times New Roman"/>
          <w:sz w:val="24"/>
          <w:szCs w:val="24"/>
        </w:rPr>
        <w:t xml:space="preserve">Kata </w:t>
      </w:r>
      <w:proofErr w:type="gramStart"/>
      <w:r w:rsidRPr="00865DDC">
        <w:rPr>
          <w:rFonts w:ascii="Times New Roman" w:hAnsi="Times New Roman" w:cs="Times New Roman"/>
          <w:sz w:val="24"/>
          <w:szCs w:val="24"/>
        </w:rPr>
        <w:t xml:space="preserve">“ </w:t>
      </w:r>
      <w:r w:rsidRPr="00865DDC">
        <w:rPr>
          <w:rFonts w:ascii="Times New Roman" w:hAnsi="Times New Roman" w:cs="Times New Roman"/>
          <w:i/>
          <w:iCs/>
          <w:sz w:val="24"/>
          <w:szCs w:val="24"/>
          <w:lang w:bidi="he-IL"/>
        </w:rPr>
        <w:t>intelligence</w:t>
      </w:r>
      <w:proofErr w:type="gramEnd"/>
      <w:r w:rsidRPr="00865DDC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r w:rsidRPr="00865DDC">
        <w:rPr>
          <w:rFonts w:ascii="Times New Roman" w:hAnsi="Times New Roman" w:cs="Times New Roman"/>
          <w:sz w:val="24"/>
          <w:szCs w:val="24"/>
        </w:rPr>
        <w:t>”</w:t>
      </w:r>
      <w:r w:rsidR="002A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Latin </w:t>
      </w:r>
      <w:r w:rsidRPr="00865DDC">
        <w:rPr>
          <w:rFonts w:ascii="Times New Roman" w:hAnsi="Times New Roman" w:cs="Times New Roman"/>
          <w:i/>
          <w:iCs/>
          <w:sz w:val="24"/>
          <w:szCs w:val="24"/>
          <w:lang w:bidi="he-IL"/>
        </w:rPr>
        <w:t>“</w:t>
      </w:r>
      <w:proofErr w:type="spellStart"/>
      <w:r w:rsidRPr="00865DDC">
        <w:rPr>
          <w:rFonts w:ascii="Times New Roman" w:hAnsi="Times New Roman" w:cs="Times New Roman"/>
          <w:i/>
          <w:iCs/>
          <w:sz w:val="24"/>
          <w:szCs w:val="24"/>
          <w:lang w:bidi="he-IL"/>
        </w:rPr>
        <w:t>intelligo</w:t>
      </w:r>
      <w:proofErr w:type="spellEnd"/>
      <w:r w:rsidRPr="00865DDC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” </w:t>
      </w:r>
      <w:r w:rsidRPr="00865DD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r w:rsidRPr="00865DDC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intelligence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. </w:t>
      </w:r>
      <w:r w:rsidRPr="00865DDC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Intelligence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merupak</w:t>
      </w:r>
      <w:r w:rsidR="002A54A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denga</w:t>
      </w:r>
      <w:r w:rsidR="002A54A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, </w:t>
      </w:r>
      <w:r w:rsidRPr="00865DDC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self-awareness,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pembela</w:t>
      </w:r>
      <w:r w:rsidR="002A54AA">
        <w:rPr>
          <w:rFonts w:ascii="Times New Roman" w:hAnsi="Times New Roman" w:cs="Times New Roman"/>
          <w:sz w:val="24"/>
          <w:szCs w:val="24"/>
        </w:rPr>
        <w:t>jaran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problem </w:t>
      </w:r>
      <w:r w:rsidRPr="00865DDC">
        <w:rPr>
          <w:rFonts w:ascii="Times New Roman" w:hAnsi="Times New Roman" w:cs="Times New Roman"/>
          <w:sz w:val="24"/>
          <w:szCs w:val="24"/>
        </w:rPr>
        <w:t xml:space="preserve">solving.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5DDC">
        <w:rPr>
          <w:rFonts w:ascii="Times New Roman" w:hAnsi="Times New Roman" w:cs="Times New Roman"/>
          <w:sz w:val="24"/>
          <w:szCs w:val="24"/>
        </w:rPr>
        <w:t xml:space="preserve">“ </w:t>
      </w:r>
      <w:r w:rsidRPr="00865DDC">
        <w:rPr>
          <w:rFonts w:ascii="Times New Roman" w:hAnsi="Times New Roman" w:cs="Times New Roman"/>
          <w:i/>
          <w:iCs/>
          <w:sz w:val="24"/>
          <w:szCs w:val="24"/>
          <w:lang w:bidi="he-IL"/>
        </w:rPr>
        <w:t>Artificial</w:t>
      </w:r>
      <w:proofErr w:type="gramEnd"/>
      <w:r w:rsidRPr="00865DDC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r w:rsidRPr="00865DD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y</w:t>
      </w:r>
      <w:r w:rsidR="002A54AA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4AA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="002A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>.</w:t>
      </w:r>
    </w:p>
    <w:p w:rsidR="00865DDC" w:rsidRPr="002A54AA" w:rsidRDefault="00865DDC" w:rsidP="002A54AA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bidi="he-IL"/>
        </w:rPr>
      </w:pPr>
      <w:r w:rsidRPr="00865DDC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Artificial intelligence </w:t>
      </w:r>
      <w:r w:rsidRPr="00865DDC">
        <w:rPr>
          <w:rFonts w:ascii="Times New Roman" w:hAnsi="Times New Roman" w:cs="Times New Roman"/>
          <w:sz w:val="24"/>
          <w:szCs w:val="24"/>
        </w:rPr>
        <w:t xml:space="preserve">(AI)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r w:rsidR="002A54AA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Computer Science,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. AI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54AA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orang yang</w:t>
      </w:r>
      <w:r w:rsidR="002A54AA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tuna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rungu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media</w:t>
      </w:r>
      <w:r w:rsidR="002A54AA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tuna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rungu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A54AA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keterbatasannya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D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65DDC">
        <w:rPr>
          <w:rFonts w:ascii="Times New Roman" w:hAnsi="Times New Roman" w:cs="Times New Roman"/>
          <w:sz w:val="24"/>
          <w:szCs w:val="24"/>
        </w:rPr>
        <w:t>.</w:t>
      </w:r>
    </w:p>
    <w:sectPr w:rsidR="00865DDC" w:rsidRPr="002A54AA" w:rsidSect="00865DDC">
      <w:pgSz w:w="12240" w:h="15840"/>
      <w:pgMar w:top="1699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DC"/>
    <w:rsid w:val="002A54AA"/>
    <w:rsid w:val="00556792"/>
    <w:rsid w:val="00865DDC"/>
    <w:rsid w:val="009B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2D6D7-DEF8-455B-9915-B0D76DC5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2019-06-11T16:40:00Z</dcterms:created>
  <dcterms:modified xsi:type="dcterms:W3CDTF">2019-06-11T16:53:00Z</dcterms:modified>
</cp:coreProperties>
</file>