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b/>
          <w:bCs/>
          <w:color w:val="00000A"/>
          <w:sz w:val="64"/>
          <w:szCs w:val="64"/>
          <w:lang w:val="de-AT" w:eastAsia="zh-CN" w:bidi="hi-IN"/>
        </w:rPr>
      </w:r>
      <w:r/>
    </w:p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/>
        </w:rPr>
      </w:pPr>
      <w:r>
        <w:rPr>
          <w:rFonts w:ascii="Myriad Pro" w:hAnsi="Myriad Pro"/>
          <w:b/>
          <w:bCs/>
          <w:sz w:val="64"/>
          <w:szCs w:val="64"/>
        </w:rPr>
        <w:t>„</w:t>
      </w:r>
      <w:r>
        <w:rPr>
          <w:rFonts w:ascii="Myriad Pro" w:hAnsi="Myriad Pro"/>
          <w:b/>
          <w:bCs/>
          <w:sz w:val="64"/>
          <w:szCs w:val="64"/>
        </w:rPr>
        <w:t>Lieber Tausend Freund*innen im Rücken als eine Bank im Nacken!“</w:t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 xml:space="preserve">Liebe*r Gerald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 xml:space="preserve">Vielen Dank für deine Unterstützung für das Wohn- Bildungs- und Kulturhaus Willy*Fred! Im Anhang findest du den unterschriebenen Vertrag. 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 xml:space="preserve">Bitte schicke uns </w:t>
      </w:r>
      <w:r>
        <w:rPr>
          <w:rFonts w:ascii="Myriad Pro" w:hAnsi="Myriad Pro"/>
          <w:sz w:val="32"/>
          <w:szCs w:val="32"/>
          <w:u w:val="single"/>
        </w:rPr>
        <w:t>ein</w:t>
      </w:r>
      <w:r>
        <w:rPr>
          <w:rFonts w:ascii="Myriad Pro" w:hAnsi="Myriad Pro"/>
          <w:sz w:val="32"/>
          <w:szCs w:val="32"/>
        </w:rPr>
        <w:t xml:space="preserve"> Exemplar mit dem beiliegenden Kuvert unterschrieben zurück und zahle den Betrag auf das folgende Konto ein: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IBAN: AT27 1200 0100 1415 0386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BIC: BKAUATWW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Du kannst deinen Kontostand und die Direktkreditinformationen jederzeit unter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</w:r>
      <w:hyperlink r:id="rId2">
        <w:r>
          <w:rPr>
            <w:rStyle w:val="Internetlink"/>
            <w:rFonts w:ascii="Myriad Pro" w:hAnsi="Myriad Pro"/>
            <w:sz w:val="32"/>
            <w:szCs w:val="32"/>
          </w:rPr>
          <w:t>https://habitat.</w:t>
        </w:r>
      </w:hyperlink>
      <w:hyperlink r:id="rId3">
        <w:r>
          <w:rPr>
            <w:rStyle w:val="Internetlink"/>
            <w:rFonts w:ascii="Myriad Pro" w:hAnsi="Myriad Pro"/>
            <w:sz w:val="32"/>
            <w:szCs w:val="32"/>
          </w:rPr>
          <w:t>servus.at/direktkredit</w:t>
        </w:r>
      </w:hyperlink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abrufen, deine Zugangsdaten sind: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 xml:space="preserve">Benutzername: 10010_willyfred</w:t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 xml:space="preserve">Passwort: Chuu1Eic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Liebe Grüße,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die Willy*Fred Hausgruppe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Arial"/>
          <w:color w:val="00000A"/>
          <w:lang w:val="de-AT" w:eastAsia="zh-CN" w:bidi="hi-IN"/>
        </w:rPr>
      </w:pPr>
      <w:r>
        <w:rPr/>
      </w:r>
      <w:r/>
    </w:p>
    <w:sectPr>
      <w:footerReference w:type="default" r:id="rId4"/>
      <w:type w:val="nextPage"/>
      <w:pgSz w:w="11906" w:h="16838"/>
      <w:pgMar w:left="1134" w:right="1134" w:header="0" w:top="1134" w:footer="1134" w:bottom="199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yriad Pr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Willy-Fred GmbH, Graben 3, 4020 Linz,</w: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42545</wp:posOffset>
          </wp:positionH>
          <wp:positionV relativeFrom="paragraph">
            <wp:posOffset>-113665</wp:posOffset>
          </wp:positionV>
          <wp:extent cx="1018540" cy="69342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693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FN 439477s, Landesgericht Linz</w:t>
    </w:r>
    <w:r/>
  </w:p>
</w:ft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AT" w:eastAsia="zh-CN" w:bidi="hi-IN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Arial"/>
    </w:rPr>
  </w:style>
  <w:style w:type="paragraph" w:styleId="Fuzeile">
    <w:name w:val="Fußzeile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itat.servus.at/direktkredit" TargetMode="External"/><Relationship Id="rId3" Type="http://schemas.openxmlformats.org/officeDocument/2006/relationships/hyperlink" Target="https://habitat.servus.at/direktkredit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106600</TotalTime>
  <Application>LibreOffice/4.3.6.2$Windows_x86 LibreOffice_project/d50a87b2e514536ed401c18000dad4660b6a169e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2015-09-23T12:48:41Z</dcterms:created>
  <dc:language>de-DE</dc:language>
  <dcterms:modified xsi:type="dcterms:W3CDTF">2015-12-29T16:41:06Z</dcterms:modified>
  <cp:revision>7</cp:revision>
</cp:coreProperties>
</file>