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4299" w:leader="none"/>
          <w:tab w:val="right" w:pos="9587" w:leader="none"/>
        </w:tabs>
        <w:jc w:val="left"/>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1401445" cy="50863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401445" cy="508635"/>
                    </a:xfrm>
                    <a:prstGeom prst="rect">
                      <a:avLst/>
                    </a:prstGeom>
                  </pic:spPr>
                </pic:pic>
              </a:graphicData>
            </a:graphic>
          </wp:anchor>
        </w:drawing>
      </w:r>
      <w:r>
        <w:rPr>
          <w:b w:val="false"/>
          <w:bCs w:val="false"/>
          <w:sz w:val="20"/>
          <w:szCs w:val="20"/>
        </w:rPr>
        <w:tab/>
      </w:r>
      <w:r>
        <w:rPr>
          <w:b w:val="false"/>
          <w:bCs w:val="false"/>
          <w:sz w:val="20"/>
          <w:szCs w:val="20"/>
        </w:rPr>
        <w:t>Hauprojekt GmbH</w:t>
        <w:tab/>
        <w:t>FN 123456, Landesgericht XY&gt;Z</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Graben 3</w:t>
        <w:tab/>
        <w:t>IBAN: AT27 1200 0100 1415 0386</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4020 Linz</w:t>
        <w:tab/>
        <w:t>BIC: BKAUATWW</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________________________________________________________________________________________________</w:t>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rPr>
          <w:rFonts w:ascii="Myriad Pro" w:hAnsi="Myriad Pro"/>
        </w:rPr>
      </w:pPr>
      <w:r>
        <w:rPr/>
        <w:t>An:</w:t>
      </w:r>
    </w:p>
    <w:p>
      <w:pPr>
        <w:pStyle w:val="Normal"/>
        <w:rPr>
          <w:rFonts w:ascii="Myriad Pro" w:hAnsi="Myriad Pro"/>
        </w:rPr>
      </w:pPr>
      <w:r>
        <w:rPr/>
        <w:t>{</w:t>
      </w:r>
      <w:r>
        <w:rPr/>
        <w:t>user_</w:t>
      </w:r>
      <w:r>
        <w:rPr/>
        <w:t>first_name} {</w:t>
      </w:r>
      <w:r>
        <w:rPr/>
        <w:t>user_</w:t>
      </w:r>
      <w:r>
        <w:rPr/>
        <w:t>last_name}</w:t>
      </w:r>
    </w:p>
    <w:p>
      <w:pPr>
        <w:pStyle w:val="Normal"/>
        <w:rPr>
          <w:rFonts w:ascii="Myriad Pro" w:hAnsi="Myriad Pro"/>
        </w:rPr>
      </w:pPr>
      <w:r>
        <w:rPr/>
        <w:t>{</w:t>
      </w:r>
      <w:r>
        <w:rPr/>
        <w:t>user_</w:t>
      </w:r>
      <w:r>
        <w:rPr/>
        <w:t>street}</w:t>
      </w:r>
    </w:p>
    <w:p>
      <w:pPr>
        <w:pStyle w:val="Normal"/>
        <w:rPr>
          <w:rFonts w:ascii="Myriad Pro" w:hAnsi="Myriad Pro"/>
        </w:rPr>
      </w:pPr>
      <w:r>
        <w:rPr/>
        <w:t>{</w:t>
      </w:r>
      <w:r>
        <w:rPr/>
        <w:t>user_</w:t>
      </w:r>
      <w:r>
        <w:rPr/>
        <w:t>zip} {</w:t>
      </w:r>
      <w:r>
        <w:rPr/>
        <w:t>user_</w:t>
      </w:r>
      <w:r>
        <w:rPr/>
        <w:t>place}</w:t>
      </w:r>
    </w:p>
    <w:p>
      <w:pPr>
        <w:pStyle w:val="Normal"/>
        <w:rPr>
          <w:rFonts w:ascii="Times New Roman" w:hAnsi="Times New Roman"/>
        </w:rPr>
      </w:pPr>
      <w:r>
        <w:rPr/>
      </w:r>
    </w:p>
    <w:p>
      <w:pPr>
        <w:pStyle w:val="Normal"/>
        <w:rPr>
          <w:rFonts w:ascii="Times New Roman" w:hAnsi="Times New Roman"/>
        </w:rPr>
      </w:pPr>
      <w:r>
        <w:rPr/>
      </w:r>
    </w:p>
    <w:p>
      <w:pPr>
        <w:pStyle w:val="Normal"/>
        <w:jc w:val="right"/>
        <w:rPr>
          <w:rFonts w:ascii="Myriad Pro" w:hAnsi="Myriad Pro"/>
        </w:rPr>
      </w:pPr>
      <w:r>
        <w:rPr/>
        <w:t>Linz, am {current_date}</w:t>
      </w:r>
    </w:p>
    <w:p>
      <w:pPr>
        <w:pStyle w:val="Normal"/>
        <w:jc w:val="right"/>
        <w:rPr>
          <w:rFonts w:ascii="Times New Roman" w:hAnsi="Times New Roman"/>
        </w:rPr>
      </w:pPr>
      <w:r>
        <w:rPr/>
      </w:r>
    </w:p>
    <w:p>
      <w:pPr>
        <w:pStyle w:val="Normal"/>
        <w:jc w:val="left"/>
        <w:rPr>
          <w:rFonts w:ascii="Myriad Pro" w:hAnsi="Myriad Pro"/>
          <w:b/>
          <w:b/>
          <w:bCs/>
        </w:rPr>
      </w:pPr>
      <w:r>
        <w:rPr>
          <w:b/>
          <w:bCs/>
        </w:rPr>
        <w:t>Direktkreditkonto Nr. {</w:t>
      </w:r>
      <w:r>
        <w:rPr>
          <w:b/>
          <w:bCs/>
        </w:rPr>
        <w:t>user_</w:t>
      </w:r>
      <w:r>
        <w:rPr>
          <w:b/>
          <w:bCs/>
        </w:rPr>
        <w:t>id}</w:t>
      </w:r>
    </w:p>
    <w:p>
      <w:pPr>
        <w:pStyle w:val="Normal"/>
        <w:jc w:val="left"/>
        <w:rPr>
          <w:rFonts w:ascii="Times New Roman" w:hAnsi="Times New Roman"/>
        </w:rPr>
      </w:pPr>
      <w:r>
        <w:rPr/>
      </w:r>
    </w:p>
    <w:p>
      <w:pPr>
        <w:pStyle w:val="Normal"/>
        <w:jc w:val="left"/>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Hallo {</w:t>
      </w:r>
      <w:r>
        <w:rPr>
          <w:rFonts w:eastAsia="Helvetica" w:cs="Helvetica"/>
          <w:outline w:val="false"/>
          <w:color w:val="00000A"/>
          <w:spacing w:val="0"/>
          <w:sz w:val="24"/>
          <w:szCs w:val="24"/>
        </w:rPr>
        <w:t>user_</w:t>
      </w:r>
      <w:r>
        <w:rPr>
          <w:rFonts w:eastAsia="Helvetica" w:cs="Helvetica"/>
          <w:outline w:val="false"/>
          <w:color w:val="00000A"/>
          <w:spacing w:val="0"/>
          <w:sz w:val="24"/>
          <w:szCs w:val="24"/>
        </w:rPr>
        <w:t>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Und: Em</w:t>
      </w:r>
      <w:r>
        <w:rPr>
          <w:rFonts w:eastAsia="Helvetica" w:cs="Helvetica"/>
          <w:outline w:val="false"/>
          <w:color w:val="00000A"/>
          <w:spacing w:val="0"/>
          <w:sz w:val="24"/>
          <w:szCs w:val="24"/>
        </w:rPr>
        <w:t>p</w:t>
      </w:r>
      <w:r>
        <w:rPr>
          <w:rFonts w:eastAsia="Helvetica" w:cs="Helvetica"/>
          <w:outline w:val="false"/>
          <w:color w:val="00000A"/>
          <w:spacing w:val="0"/>
          <w:sz w:val="24"/>
          <w:szCs w:val="24"/>
        </w:rPr>
        <w:t xml:space="preserve">fehle </w:t>
      </w:r>
      <w:r>
        <w:rPr>
          <w:rFonts w:eastAsia="Helvetica" w:cs="Helvetica"/>
          <w:outline w:val="false"/>
          <w:color w:val="00000A"/>
          <w:spacing w:val="0"/>
          <w:kern w:val="0"/>
          <w:sz w:val="24"/>
          <w:szCs w:val="24"/>
          <w:lang w:val="de-AT" w:eastAsia="zh-CN" w:bidi="hi-IN"/>
        </w:rPr>
        <w:t xml:space="preserve">unser Hauprojekt gerne </w:t>
      </w:r>
      <w:r>
        <w:rPr>
          <w:rFonts w:eastAsia="Helvetica" w:cs="Helvetica"/>
          <w:outline w:val="false"/>
          <w:color w:val="00000A"/>
          <w:spacing w:val="0"/>
          <w:sz w:val="24"/>
          <w:szCs w:val="24"/>
        </w:rPr>
        <w:t>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Alles Gute &amp; Viele Liebe Grüße,</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 xml:space="preserve">die </w:t>
      </w:r>
      <w:r>
        <w:rPr>
          <w:rFonts w:eastAsia="Helvetica" w:cs="Helvetica"/>
          <w:outline w:val="false"/>
          <w:color w:val="00000A"/>
          <w:spacing w:val="0"/>
          <w:sz w:val="24"/>
          <w:szCs w:val="24"/>
        </w:rPr>
        <w:t>Bewohner*innen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tbl>
      <w:tblPr>
        <w:tblW w:w="9638" w:type="dxa"/>
        <w:jc w:val="left"/>
        <w:tblInd w:w="53" w:type="dxa"/>
        <w:tblCellMar>
          <w:top w:w="55" w:type="dxa"/>
          <w:left w:w="47" w:type="dxa"/>
          <w:bottom w:w="55" w:type="dxa"/>
          <w:right w:w="55" w:type="dxa"/>
        </w:tblCellMar>
      </w:tblPr>
      <w:tblGrid>
        <w:gridCol w:w="1927"/>
        <w:gridCol w:w="1924"/>
        <w:gridCol w:w="1926"/>
        <w:gridCol w:w="1925"/>
        <w:gridCol w:w="1936"/>
      </w:tblGrid>
      <w:tr>
        <w:trPr/>
        <w:tc>
          <w:tcPr>
            <w:tcW w:w="1927"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Direktkredit-Nr.</w:t>
            </w:r>
          </w:p>
        </w:tc>
        <w:tc>
          <w:tcPr>
            <w:tcW w:w="1924"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Vorgang</w:t>
            </w:r>
          </w:p>
        </w:tc>
        <w:tc>
          <w:tcPr>
            <w:tcW w:w="1926"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Datum</w:t>
            </w:r>
          </w:p>
        </w:tc>
        <w:tc>
          <w:tcPr>
            <w:tcW w:w="1925"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Betrag</w:t>
            </w:r>
          </w:p>
        </w:tc>
        <w:tc>
          <w:tcPr>
            <w:tcW w:w="1936" w:type="dxa"/>
            <w:tcBorders>
              <w:top w:val="single" w:sz="2" w:space="0" w:color="000001"/>
              <w:left w:val="single" w:sz="2" w:space="0" w:color="000001"/>
              <w:bottom w:val="single" w:sz="2" w:space="0" w:color="000001"/>
              <w:right w:val="single" w:sz="2" w:space="0" w:color="000001"/>
            </w:tcBorders>
            <w:shd w:fill="auto" w:val="clear"/>
          </w:tcPr>
          <w:p>
            <w:pPr>
              <w:pStyle w:val="TabellenInhalt"/>
              <w:jc w:val="center"/>
              <w:rPr>
                <w:rFonts w:ascii="Myriad Pro" w:hAnsi="Myriad Pro"/>
                <w:sz w:val="24"/>
                <w:szCs w:val="24"/>
              </w:rPr>
            </w:pPr>
            <w:r>
              <w:rPr>
                <w:b/>
                <w:bCs/>
                <w:sz w:val="24"/>
                <w:szCs w:val="24"/>
              </w:rPr>
              <w:t>Zinssatz</w:t>
            </w:r>
          </w:p>
        </w:tc>
      </w:tr>
      <w:tr>
        <w:trPr/>
        <w:tc>
          <w:tcPr>
            <w:tcW w:w="1927"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rFonts w:eastAsia="Helvetica" w:cs="Helvetica"/>
                <w:outline w:val="false"/>
                <w:color w:val="00000A"/>
                <w:spacing w:val="0"/>
                <w:sz w:val="24"/>
                <w:szCs w:val="24"/>
              </w:rPr>
              <w:t>{#user_transactions_year}{contract_id}</w:t>
            </w:r>
          </w:p>
        </w:tc>
        <w:tc>
          <w:tcPr>
            <w:tcW w:w="1924" w:type="dxa"/>
            <w:tcBorders>
              <w:top w:val="single" w:sz="2" w:space="0" w:color="000001"/>
              <w:left w:val="single" w:sz="2" w:space="0" w:color="000001"/>
              <w:bottom w:val="single" w:sz="2" w:space="0" w:color="000001"/>
            </w:tcBorders>
            <w:shd w:fill="auto" w:val="clear"/>
          </w:tcPr>
          <w:p>
            <w:pPr>
              <w:pStyle w:val="TabellenInhalt"/>
              <w:rPr>
                <w:rFonts w:ascii="Myriad Pro" w:hAnsi="Myriad Pro"/>
                <w:sz w:val="24"/>
                <w:szCs w:val="24"/>
              </w:rPr>
            </w:pPr>
            <w:r>
              <w:rPr>
                <w:sz w:val="24"/>
                <w:szCs w:val="24"/>
              </w:rPr>
              <w:t>{</w:t>
            </w:r>
            <w:r>
              <w:rPr>
                <w:sz w:val="24"/>
                <w:szCs w:val="24"/>
              </w:rPr>
              <w:t>transaction_</w:t>
            </w:r>
            <w:r>
              <w:rPr>
                <w:sz w:val="24"/>
                <w:szCs w:val="24"/>
              </w:rPr>
              <w:t>type}</w:t>
            </w:r>
          </w:p>
        </w:tc>
        <w:tc>
          <w:tcPr>
            <w:tcW w:w="1926"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sz w:val="24"/>
                <w:szCs w:val="24"/>
              </w:rPr>
              <w:t>{</w:t>
            </w:r>
            <w:r>
              <w:rPr>
                <w:sz w:val="24"/>
                <w:szCs w:val="24"/>
              </w:rPr>
              <w:t>transaction_</w:t>
            </w:r>
            <w:r>
              <w:rPr>
                <w:sz w:val="24"/>
                <w:szCs w:val="24"/>
              </w:rPr>
              <w:t>date}</w:t>
            </w:r>
          </w:p>
        </w:tc>
        <w:tc>
          <w:tcPr>
            <w:tcW w:w="1925" w:type="dxa"/>
            <w:tcBorders>
              <w:top w:val="single" w:sz="2" w:space="0" w:color="000001"/>
              <w:left w:val="single" w:sz="2" w:space="0" w:color="000001"/>
              <w:bottom w:val="single" w:sz="2" w:space="0" w:color="000001"/>
            </w:tcBorders>
            <w:shd w:fill="auto" w:val="clear"/>
          </w:tcPr>
          <w:p>
            <w:pPr>
              <w:pStyle w:val="TabellenInhalt"/>
              <w:jc w:val="right"/>
              <w:rPr>
                <w:rFonts w:ascii="Myriad Pro" w:hAnsi="Myriad Pro"/>
                <w:sz w:val="24"/>
                <w:szCs w:val="24"/>
              </w:rPr>
            </w:pPr>
            <w:r>
              <w:rPr>
                <w:sz w:val="24"/>
                <w:szCs w:val="24"/>
              </w:rPr>
              <w:t>{</w:t>
            </w:r>
            <w:r>
              <w:rPr>
                <w:sz w:val="24"/>
                <w:szCs w:val="24"/>
              </w:rPr>
              <w:t>transaction_</w:t>
            </w:r>
            <w:r>
              <w:rPr>
                <w:sz w:val="24"/>
                <w:szCs w:val="24"/>
              </w:rPr>
              <w:t>amount}</w:t>
            </w:r>
          </w:p>
        </w:tc>
        <w:tc>
          <w:tcPr>
            <w:tcW w:w="1936" w:type="dxa"/>
            <w:tcBorders>
              <w:top w:val="single" w:sz="2" w:space="0" w:color="000001"/>
              <w:left w:val="single" w:sz="2" w:space="0" w:color="000001"/>
              <w:bottom w:val="single" w:sz="2" w:space="0" w:color="000001"/>
              <w:right w:val="single" w:sz="2" w:space="0" w:color="000001"/>
            </w:tcBorders>
            <w:shd w:fill="auto" w:val="clear"/>
          </w:tcPr>
          <w:p>
            <w:pPr>
              <w:pStyle w:val="TabellenInhalt"/>
              <w:rPr>
                <w:rFonts w:ascii="Times New Roman" w:hAnsi="Times New Roman"/>
              </w:rPr>
            </w:pPr>
            <w:r>
              <w:rPr>
                <w:sz w:val="24"/>
                <w:szCs w:val="24"/>
              </w:rPr>
              <w:t>{</w:t>
            </w:r>
            <w:r>
              <w:rPr>
                <w:sz w:val="24"/>
                <w:szCs w:val="24"/>
              </w:rPr>
              <w:t>contract_</w:t>
            </w:r>
            <w:r>
              <w:rPr>
                <w:sz w:val="24"/>
                <w:szCs w:val="24"/>
              </w:rPr>
              <w:t>interest_rate}</w:t>
            </w:r>
            <w:r>
              <w:rPr>
                <w:rFonts w:eastAsia="Helvetica" w:cs="Helvetica"/>
                <w:outline w:val="false"/>
                <w:color w:val="00000A"/>
                <w:spacing w:val="0"/>
                <w:sz w:val="24"/>
                <w:szCs w:val="24"/>
              </w:rPr>
              <w:t>{/user_transactions_year}</w:t>
            </w:r>
          </w:p>
        </w:tc>
      </w:tr>
    </w:tbl>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Gesamtzinseinkünfte:  {interest_total}</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pPr>
      <w:r>
        <w:rPr>
          <w:rFonts w:eastAsia="Helvetica" w:cs="Helvetica"/>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Myriad Pro">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0"/>
        <w:szCs w:val="24"/>
        <w:lang w:val="de-AT" w:eastAsia="zh-CN" w:bidi="hi-IN"/>
      </w:rPr>
    </w:rPrDefault>
    <w:pPrDefault>
      <w:pPr>
        <w:suppressAutoHyphens w:val="true"/>
      </w:pPr>
    </w:pPrDefault>
  </w:docDefaults>
  <w:style w:type="paragraph" w:styleId="Normal">
    <w:name w:val="Normal"/>
    <w:qFormat/>
    <w:pPr>
      <w:widowControl w:val="false"/>
      <w:overflowPunct w:val="true"/>
      <w:bidi w:val="0"/>
      <w:spacing w:before="0" w:after="0"/>
      <w:jc w:val="left"/>
    </w:pPr>
    <w:rPr>
      <w:rFonts w:ascii="Times New Roman" w:hAnsi="Times New Roman" w:eastAsia="Arial Unicode MS" w:cs="Arial Unicode MS"/>
      <w:color w:val="00000A"/>
      <w:kern w:val="0"/>
      <w:sz w:val="24"/>
      <w:szCs w:val="24"/>
      <w:lang w:val="de-AT" w:eastAsia="zh-CN" w:bidi="hi-IN"/>
    </w:rPr>
  </w:style>
  <w:style w:type="paragraph" w:styleId="Berschrift">
    <w:name w:val="Überschrift"/>
    <w:basedOn w:val="Normal"/>
    <w:next w:val="Textkrper"/>
    <w:qFormat/>
    <w:pPr>
      <w:keepNext w:val="true"/>
      <w:spacing w:before="240" w:after="120"/>
    </w:pPr>
    <w:rPr>
      <w:rFonts w:ascii="Arial" w:hAnsi="Arial" w:eastAsia="Arial Unicode MS" w:cs="Arial Unicode MS"/>
      <w:sz w:val="28"/>
      <w:szCs w:val="28"/>
    </w:rPr>
  </w:style>
  <w:style w:type="paragraph" w:styleId="Textkrper">
    <w:name w:val="Body Text"/>
    <w:basedOn w:val="Normal"/>
    <w:pPr>
      <w:spacing w:before="0" w:after="12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373</TotalTime>
  <Application>LibreOffice/6.4.3.2$Linux_X86_64 LibreOffice_project/40$Build-2</Application>
  <Pages>1</Pages>
  <Words>121</Words>
  <Characters>1033</Characters>
  <CharactersWithSpaces>1132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description/>
  <dc:language>de-DE</dc:language>
  <cp:lastModifiedBy/>
  <dcterms:modified xsi:type="dcterms:W3CDTF">2020-06-24T17:51:09Z</dcterms:modified>
  <cp:revision>19</cp:revision>
  <dc:subject/>
  <dc:title/>
</cp:coreProperties>
</file>