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3720" w14:textId="77777777" w:rsidR="00E73453" w:rsidRDefault="00000000">
      <w:pPr>
        <w:pStyle w:val="Title"/>
      </w:pPr>
      <w:r>
        <w:t>MathRepair Supervisor Demo</w:t>
      </w:r>
    </w:p>
    <w:p w14:paraId="0326B96B" w14:textId="77777777" w:rsidR="00E73453" w:rsidRDefault="00000000">
      <w:pPr>
        <w:pStyle w:val="Heading1"/>
      </w:pPr>
      <w:r>
        <w:t>Preparation</w:t>
      </w:r>
    </w:p>
    <w:p w14:paraId="7FA3FBD5" w14:textId="77777777" w:rsidR="00E73453" w:rsidRDefault="00000000">
      <w:pPr>
        <w:rPr>
          <w:rFonts w:hint="eastAsia"/>
        </w:rPr>
      </w:pPr>
      <w:r>
        <w:t>Open PowerShell and enter the project directory:</w:t>
      </w:r>
    </w:p>
    <w:p w14:paraId="510122E6" w14:textId="77777777" w:rsidR="00E73453" w:rsidRDefault="00000000">
      <w:pPr>
        <w:pStyle w:val="CodeBlock"/>
        <w:ind w:left="360"/>
        <w:rPr>
          <w:rFonts w:hint="eastAsia"/>
        </w:rPr>
      </w:pPr>
      <w:r>
        <w:t>cd C:\Users\mwana\Desktop\MathRepair_Project</w:t>
      </w:r>
    </w:p>
    <w:p w14:paraId="33A4C086" w14:textId="77777777" w:rsidR="00E73453" w:rsidRDefault="00000000">
      <w:pPr>
        <w:rPr>
          <w:rFonts w:hint="eastAsia"/>
        </w:rPr>
      </w:pPr>
      <w:r>
        <w:t>This prototype runs with Python. PowerShell only starts the program; the</w:t>
      </w:r>
    </w:p>
    <w:p w14:paraId="527AAEE4" w14:textId="77777777" w:rsidR="00E73453" w:rsidRDefault="00000000">
      <w:pPr>
        <w:rPr>
          <w:rFonts w:hint="eastAsia"/>
        </w:rPr>
      </w:pPr>
      <w:r>
        <w:t>verifier and repair logic are implemented in Python files.</w:t>
      </w:r>
    </w:p>
    <w:p w14:paraId="47945557" w14:textId="77777777" w:rsidR="00E73453" w:rsidRDefault="00000000">
      <w:pPr>
        <w:rPr>
          <w:rFonts w:hint="eastAsia"/>
        </w:rPr>
      </w:pPr>
      <w:r>
        <w:t>Run the complete demo with one command:</w:t>
      </w:r>
    </w:p>
    <w:p w14:paraId="209AD5C1" w14:textId="77777777" w:rsidR="00E73453" w:rsidRDefault="00000000">
      <w:pPr>
        <w:pStyle w:val="CodeBlock"/>
        <w:ind w:left="360"/>
        <w:rPr>
          <w:rFonts w:hint="eastAsia"/>
        </w:rPr>
      </w:pPr>
      <w:r>
        <w:t>powershell -ExecutionPolicy Bypass -File .\run_supervisor_demo.ps1</w:t>
      </w:r>
    </w:p>
    <w:p w14:paraId="6F071D36" w14:textId="77777777" w:rsidR="00E73453" w:rsidRDefault="00000000">
      <w:pPr>
        <w:rPr>
          <w:rFonts w:hint="eastAsia"/>
        </w:rPr>
      </w:pPr>
      <w:r>
        <w:t>The script uses the mock pipeline and saved reports; it does not rerun GPU</w:t>
      </w:r>
    </w:p>
    <w:p w14:paraId="7EF8811F" w14:textId="77777777" w:rsidR="00E73453" w:rsidRDefault="00000000">
      <w:pPr>
        <w:rPr>
          <w:rFonts w:hint="eastAsia"/>
        </w:rPr>
      </w:pPr>
      <w:r>
        <w:t>experiments.</w:t>
      </w:r>
    </w:p>
    <w:p w14:paraId="1E7E80AB" w14:textId="77777777" w:rsidR="00E73453" w:rsidRDefault="00000000">
      <w:pPr>
        <w:pStyle w:val="Heading1"/>
      </w:pPr>
      <w:r>
        <w:t>1. Show error detection and symbolic repair</w:t>
      </w:r>
    </w:p>
    <w:p w14:paraId="761AE414" w14:textId="77777777" w:rsidR="00E73453" w:rsidRDefault="00000000">
      <w:pPr>
        <w:pStyle w:val="CodeBlock"/>
        <w:ind w:left="360"/>
        <w:rPr>
          <w:rFonts w:hint="eastAsia"/>
        </w:rPr>
      </w:pPr>
      <w:r>
        <w:t>python mathrepair_demo.py</w:t>
      </w:r>
    </w:p>
    <w:p w14:paraId="00ACC9CE" w14:textId="77777777" w:rsidR="00E73453" w:rsidRDefault="00000000">
      <w:pPr>
        <w:rPr>
          <w:rFonts w:hint="eastAsia"/>
        </w:rPr>
      </w:pPr>
      <w:r>
        <w:t>Use this example:</w:t>
      </w:r>
    </w:p>
    <w:p w14:paraId="7FC6A518" w14:textId="77777777" w:rsidR="00E73453" w:rsidRDefault="00000000">
      <w:pPr>
        <w:pStyle w:val="CodeBlock"/>
        <w:ind w:left="360"/>
        <w:rPr>
          <w:rFonts w:hint="eastAsia"/>
        </w:rPr>
      </w:pPr>
      <w:r>
        <w:t>Original equation: 2(x + 3) = 14</w:t>
      </w:r>
    </w:p>
    <w:p w14:paraId="02B891F2" w14:textId="77777777" w:rsidR="00E73453" w:rsidRDefault="00000000">
      <w:pPr>
        <w:pStyle w:val="CodeBlock"/>
        <w:ind w:left="360"/>
        <w:rPr>
          <w:rFonts w:hint="eastAsia"/>
        </w:rPr>
      </w:pPr>
      <w:r>
        <w:t>Step to verify: 2x + 3 = 14</w:t>
      </w:r>
    </w:p>
    <w:p w14:paraId="7DC3921B" w14:textId="77777777" w:rsidR="00E73453" w:rsidRDefault="00000000">
      <w:pPr>
        <w:rPr>
          <w:rFonts w:hint="eastAsia"/>
        </w:rPr>
      </w:pPr>
      <w:r>
        <w:t>Explain that `2x + 3 = 14` is not equivalent to the original equation. The</w:t>
      </w:r>
    </w:p>
    <w:p w14:paraId="52C9018F" w14:textId="77777777" w:rsidR="00E73453" w:rsidRDefault="00000000">
      <w:pPr>
        <w:rPr>
          <w:rFonts w:hint="eastAsia"/>
        </w:rPr>
      </w:pPr>
      <w:r>
        <w:t>system detects the distribution error, produces `2x + 6 = 14`, and obtains</w:t>
      </w:r>
    </w:p>
    <w:p w14:paraId="044D9D26" w14:textId="77777777" w:rsidR="00E73453" w:rsidRDefault="00000000">
      <w:r>
        <w:t>`x = 4`.</w:t>
      </w:r>
    </w:p>
    <w:p w14:paraId="3694A492" w14:textId="3E0DB41E" w:rsidR="000613A2" w:rsidRDefault="000613A2">
      <w:pPr>
        <w:rPr>
          <w:rFonts w:hint="eastAsia"/>
        </w:rPr>
      </w:pPr>
      <w:r w:rsidRPr="000613A2">
        <w:drawing>
          <wp:inline distT="0" distB="0" distL="0" distR="0" wp14:anchorId="2EC3AA02" wp14:editId="78C5255D">
            <wp:extent cx="6400800" cy="2554605"/>
            <wp:effectExtent l="0" t="0" r="0" b="0"/>
            <wp:docPr id="194521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11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783F" w14:textId="77777777" w:rsidR="00E73453" w:rsidRDefault="00000000">
      <w:pPr>
        <w:pStyle w:val="Heading1"/>
      </w:pPr>
      <w:r>
        <w:lastRenderedPageBreak/>
        <w:t>2. Show the model-to-verifier pipeline</w:t>
      </w:r>
    </w:p>
    <w:p w14:paraId="7E1BE0A0" w14:textId="77777777" w:rsidR="00E73453" w:rsidRDefault="00000000">
      <w:pPr>
        <w:rPr>
          <w:rFonts w:hint="eastAsia"/>
        </w:rPr>
      </w:pPr>
      <w:r>
        <w:t>This demo does not use Ollama, so it is safe and fast:</w:t>
      </w:r>
    </w:p>
    <w:p w14:paraId="0E854EDE" w14:textId="77777777" w:rsidR="00E73453" w:rsidRDefault="00000000">
      <w:pPr>
        <w:pStyle w:val="CodeBlock"/>
        <w:ind w:left="360"/>
        <w:rPr>
          <w:rFonts w:hint="eastAsia"/>
        </w:rPr>
      </w:pPr>
      <w:r>
        <w:t>python model_pipeline.py --provider mock</w:t>
      </w:r>
    </w:p>
    <w:p w14:paraId="2B2F4E20" w14:textId="77777777" w:rsidR="00E73453" w:rsidRDefault="00000000">
      <w:pPr>
        <w:rPr>
          <w:rFonts w:hint="eastAsia"/>
        </w:rPr>
      </w:pPr>
      <w:r>
        <w:t>The mock model deliberately produces an incorrect reasoning trace. MathRepair</w:t>
      </w:r>
    </w:p>
    <w:p w14:paraId="50D4F34C" w14:textId="77777777" w:rsidR="00E73453" w:rsidRDefault="00000000">
      <w:pPr>
        <w:rPr>
          <w:rFonts w:hint="eastAsia"/>
        </w:rPr>
      </w:pPr>
      <w:r>
        <w:t>shows the model steps, first error node, error type, repair action, affected</w:t>
      </w:r>
    </w:p>
    <w:p w14:paraId="14868400" w14:textId="77777777" w:rsidR="00E73453" w:rsidRDefault="00000000">
      <w:r>
        <w:t>nodes, and correct answer.</w:t>
      </w:r>
    </w:p>
    <w:p w14:paraId="5F54A453" w14:textId="281BC23A" w:rsidR="00713AAF" w:rsidRDefault="00713AAF">
      <w:pPr>
        <w:rPr>
          <w:rFonts w:hint="eastAsia"/>
        </w:rPr>
      </w:pPr>
      <w:r w:rsidRPr="00713AAF">
        <w:drawing>
          <wp:inline distT="0" distB="0" distL="0" distR="0" wp14:anchorId="4BF6F553" wp14:editId="5C2E4B37">
            <wp:extent cx="6149873" cy="3665538"/>
            <wp:effectExtent l="0" t="0" r="3810" b="0"/>
            <wp:docPr id="56909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96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C23B" w14:textId="77777777" w:rsidR="00E73453" w:rsidRDefault="00000000">
      <w:pPr>
        <w:pStyle w:val="Heading1"/>
      </w:pPr>
      <w:r>
        <w:t>3. Show the completed stress evaluation</w:t>
      </w:r>
    </w:p>
    <w:p w14:paraId="3E61F6D3" w14:textId="77777777" w:rsidR="00E73453" w:rsidRDefault="00000000">
      <w:pPr>
        <w:rPr>
          <w:rFonts w:hint="eastAsia"/>
        </w:rPr>
      </w:pPr>
      <w:r>
        <w:t>Do not rerun the GPU experiment during the presentation. Build the summary</w:t>
      </w:r>
    </w:p>
    <w:p w14:paraId="4F46C8A1" w14:textId="77777777" w:rsidR="00E73453" w:rsidRDefault="00000000">
      <w:pPr>
        <w:rPr>
          <w:rFonts w:hint="eastAsia"/>
        </w:rPr>
      </w:pPr>
      <w:r>
        <w:t>from the saved reports:</w:t>
      </w:r>
    </w:p>
    <w:p w14:paraId="698BA95E" w14:textId="77777777" w:rsidR="00E73453" w:rsidRDefault="00000000">
      <w:pPr>
        <w:pStyle w:val="CodeBlock"/>
        <w:ind w:left="360"/>
        <w:rPr>
          <w:rFonts w:hint="eastAsia"/>
        </w:rPr>
      </w:pPr>
      <w:r>
        <w:t>python run_repeated_experiments.py --aggregate-only</w:t>
      </w:r>
    </w:p>
    <w:p w14:paraId="2DED7608" w14:textId="77777777" w:rsidR="00E73453" w:rsidRDefault="00000000">
      <w:pPr>
        <w:rPr>
          <w:rFonts w:hint="eastAsia"/>
        </w:rPr>
      </w:pPr>
      <w:r>
        <w:t>Results from five seeds:</w:t>
      </w:r>
    </w:p>
    <w:p w14:paraId="09D5E68E" w14:textId="77777777" w:rsidR="00E73453" w:rsidRDefault="00000000">
      <w:pPr>
        <w:pStyle w:val="CodeBlock"/>
        <w:ind w:left="360"/>
        <w:rPr>
          <w:rFonts w:hint="eastAsia"/>
        </w:rPr>
      </w:pPr>
      <w:r>
        <w:t>No repair:       84.4% answer accuracy</w:t>
      </w:r>
    </w:p>
    <w:p w14:paraId="6DFA7A4C" w14:textId="77777777" w:rsidR="00E73453" w:rsidRDefault="00000000">
      <w:pPr>
        <w:pStyle w:val="CodeBlock"/>
        <w:ind w:left="360"/>
        <w:rPr>
          <w:rFonts w:hint="eastAsia"/>
        </w:rPr>
      </w:pPr>
      <w:r>
        <w:t>Global repair:   88.9% answer accuracy</w:t>
      </w:r>
    </w:p>
    <w:p w14:paraId="3D32B5F6" w14:textId="77777777" w:rsidR="00E73453" w:rsidRDefault="00000000">
      <w:pPr>
        <w:pStyle w:val="CodeBlock"/>
        <w:ind w:left="360"/>
        <w:rPr>
          <w:rFonts w:hint="eastAsia"/>
        </w:rPr>
      </w:pPr>
      <w:r>
        <w:t>Local repair:    97.8% answer accuracy</w:t>
      </w:r>
    </w:p>
    <w:p w14:paraId="5D7B7E0D" w14:textId="77777777" w:rsidR="00E73453" w:rsidRDefault="00000000">
      <w:pPr>
        <w:rPr>
          <w:rFonts w:hint="eastAsia"/>
        </w:rPr>
      </w:pPr>
      <w:r>
        <w:t>Open the report:</w:t>
      </w:r>
    </w:p>
    <w:p w14:paraId="659F90D6" w14:textId="77777777" w:rsidR="00E73453" w:rsidRDefault="00000000">
      <w:pPr>
        <w:pStyle w:val="CodeBlock"/>
        <w:ind w:left="360"/>
      </w:pPr>
      <w:r>
        <w:t>notepad .\repeated_experiments\aggregate_report.md</w:t>
      </w:r>
    </w:p>
    <w:p w14:paraId="44EE402C" w14:textId="40C58643" w:rsidR="00713AAF" w:rsidRDefault="00713AAF">
      <w:pPr>
        <w:pStyle w:val="CodeBlock"/>
        <w:ind w:left="360"/>
        <w:rPr>
          <w:rFonts w:hint="eastAsia"/>
        </w:rPr>
      </w:pPr>
      <w:r w:rsidRPr="00713AAF">
        <w:lastRenderedPageBreak/>
        <w:drawing>
          <wp:inline distT="0" distB="0" distL="0" distR="0" wp14:anchorId="74BC9BEB" wp14:editId="3BED83BA">
            <wp:extent cx="6400800" cy="3506470"/>
            <wp:effectExtent l="0" t="0" r="0" b="0"/>
            <wp:docPr id="177747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78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52F6" w14:textId="77777777" w:rsidR="00E73453" w:rsidRDefault="00000000">
      <w:pPr>
        <w:pStyle w:val="Heading1"/>
      </w:pPr>
      <w:r>
        <w:t>4. Show the held-out generalization check</w:t>
      </w:r>
    </w:p>
    <w:p w14:paraId="306F6C74" w14:textId="77777777" w:rsidR="00E73453" w:rsidRDefault="00000000">
      <w:pPr>
        <w:rPr>
          <w:rFonts w:hint="eastAsia"/>
        </w:rPr>
      </w:pPr>
      <w:r>
        <w:t>The held-out set contains 18 new equations that were not used in the stress</w:t>
      </w:r>
    </w:p>
    <w:p w14:paraId="3DA063C0" w14:textId="77777777" w:rsidR="00E73453" w:rsidRDefault="00000000">
      <w:pPr>
        <w:rPr>
          <w:rFonts w:hint="eastAsia"/>
        </w:rPr>
      </w:pPr>
      <w:r>
        <w:t>set:</w:t>
      </w:r>
    </w:p>
    <w:p w14:paraId="4D1F8CC6" w14:textId="77777777" w:rsidR="00E73453" w:rsidRDefault="00000000">
      <w:pPr>
        <w:pStyle w:val="CodeBlock"/>
        <w:ind w:left="360"/>
        <w:rPr>
          <w:rFonts w:hint="eastAsia"/>
        </w:rPr>
      </w:pPr>
      <w:r>
        <w:t>python run_repeated_experiments.py --aggregate-only --problems heldout_model_problems.csv --seeds 100500 120500 140500 --samples-per-problem 1</w:t>
      </w:r>
    </w:p>
    <w:p w14:paraId="4E686178" w14:textId="77777777" w:rsidR="00E73453" w:rsidRDefault="00000000">
      <w:pPr>
        <w:rPr>
          <w:rFonts w:hint="eastAsia"/>
        </w:rPr>
      </w:pPr>
      <w:r>
        <w:t>Results:</w:t>
      </w:r>
    </w:p>
    <w:p w14:paraId="157014C2" w14:textId="77777777" w:rsidR="00E73453" w:rsidRDefault="00000000">
      <w:pPr>
        <w:pStyle w:val="CodeBlock"/>
        <w:ind w:left="360"/>
        <w:rPr>
          <w:rFonts w:hint="eastAsia"/>
        </w:rPr>
      </w:pPr>
      <w:r>
        <w:t>No repair:       96.3% answer accuracy</w:t>
      </w:r>
    </w:p>
    <w:p w14:paraId="07D919FE" w14:textId="77777777" w:rsidR="00E73453" w:rsidRDefault="00000000">
      <w:pPr>
        <w:pStyle w:val="CodeBlock"/>
        <w:ind w:left="360"/>
        <w:rPr>
          <w:rFonts w:hint="eastAsia"/>
        </w:rPr>
      </w:pPr>
      <w:r>
        <w:t>Global repair:   98.1% answer accuracy</w:t>
      </w:r>
    </w:p>
    <w:p w14:paraId="2EC6CBA3" w14:textId="77777777" w:rsidR="00E73453" w:rsidRDefault="00000000">
      <w:pPr>
        <w:pStyle w:val="CodeBlock"/>
        <w:ind w:left="360"/>
        <w:rPr>
          <w:rFonts w:hint="eastAsia"/>
        </w:rPr>
      </w:pPr>
      <w:r>
        <w:t>Local repair:   100.0% answer accuracy</w:t>
      </w:r>
    </w:p>
    <w:p w14:paraId="1B7F060E" w14:textId="77777777" w:rsidR="00E73453" w:rsidRDefault="00000000">
      <w:pPr>
        <w:rPr>
          <w:rFonts w:hint="eastAsia"/>
        </w:rPr>
      </w:pPr>
      <w:r>
        <w:t>Open the report:</w:t>
      </w:r>
    </w:p>
    <w:p w14:paraId="731818C1" w14:textId="77777777" w:rsidR="00E73453" w:rsidRDefault="00000000">
      <w:pPr>
        <w:pStyle w:val="CodeBlock"/>
        <w:ind w:left="360"/>
        <w:rPr>
          <w:rFonts w:hint="eastAsia"/>
        </w:rPr>
      </w:pPr>
      <w:r>
        <w:t>notepad .\heldout_model_problems_repeated_experiments\aggregate_report.md</w:t>
      </w:r>
    </w:p>
    <w:p w14:paraId="7E7AA3DD" w14:textId="77777777" w:rsidR="00E73453" w:rsidRDefault="00000000">
      <w:pPr>
        <w:rPr>
          <w:rFonts w:hint="eastAsia"/>
        </w:rPr>
      </w:pPr>
      <w:r>
        <w:t>Do not claim that local repair is proven superior on the held-out set. The</w:t>
      </w:r>
    </w:p>
    <w:p w14:paraId="41ED49F3" w14:textId="77777777" w:rsidR="00E73453" w:rsidRDefault="00000000">
      <w:pPr>
        <w:rPr>
          <w:rFonts w:hint="eastAsia"/>
        </w:rPr>
      </w:pPr>
      <w:r>
        <w:t>paired 95% confidence interval for local-minus-global is `[-6.1%, 9.8%]`, so</w:t>
      </w:r>
    </w:p>
    <w:p w14:paraId="473AC213" w14:textId="77777777" w:rsidR="00E73453" w:rsidRDefault="00000000">
      <w:pPr>
        <w:rPr>
          <w:rFonts w:hint="eastAsia"/>
        </w:rPr>
      </w:pPr>
      <w:r>
        <w:t>this result is an initial generalization check.</w:t>
      </w:r>
    </w:p>
    <w:p w14:paraId="343421BA" w14:textId="77777777" w:rsidR="00E73453" w:rsidRDefault="00000000">
      <w:pPr>
        <w:rPr>
          <w:rFonts w:hint="eastAsia"/>
        </w:rPr>
      </w:pPr>
      <w:r>
        <w:t>To show results by mathematics topic:</w:t>
      </w:r>
    </w:p>
    <w:p w14:paraId="4EFEB9B5" w14:textId="77777777" w:rsidR="00E73453" w:rsidRDefault="00000000">
      <w:pPr>
        <w:pStyle w:val="CodeBlock"/>
        <w:ind w:left="360"/>
        <w:rPr>
          <w:rFonts w:hint="eastAsia"/>
        </w:rPr>
      </w:pPr>
      <w:r>
        <w:t>python category_analysis.py</w:t>
      </w:r>
    </w:p>
    <w:p w14:paraId="1D272621" w14:textId="77777777" w:rsidR="00E73453" w:rsidRDefault="00000000">
      <w:pPr>
        <w:pStyle w:val="CodeBlock"/>
        <w:ind w:left="360"/>
        <w:rPr>
          <w:rFonts w:hint="eastAsia"/>
        </w:rPr>
      </w:pPr>
      <w:r>
        <w:t>python category_analysis.py --input-dir heldout_model_problems_repeated_experiments</w:t>
      </w:r>
    </w:p>
    <w:p w14:paraId="01EE7D82" w14:textId="77777777" w:rsidR="00E73453" w:rsidRDefault="00000000">
      <w:pPr>
        <w:pStyle w:val="CodeBlock"/>
        <w:ind w:left="360"/>
        <w:rPr>
          <w:rFonts w:hint="eastAsia"/>
        </w:rPr>
      </w:pPr>
      <w:r>
        <w:t>notepad .\repeated_experiments\category_report.md</w:t>
      </w:r>
    </w:p>
    <w:p w14:paraId="35519C93" w14:textId="77777777" w:rsidR="00E73453" w:rsidRDefault="00000000">
      <w:pPr>
        <w:rPr>
          <w:rFonts w:hint="eastAsia"/>
        </w:rPr>
      </w:pPr>
      <w:r>
        <w:lastRenderedPageBreak/>
        <w:t>The stress report shows, for example, that nested distribution was difficult</w:t>
      </w:r>
    </w:p>
    <w:p w14:paraId="16F07DA9" w14:textId="77777777" w:rsidR="00E73453" w:rsidRDefault="00000000">
      <w:pPr>
        <w:rPr>
          <w:rFonts w:hint="eastAsia"/>
        </w:rPr>
      </w:pPr>
      <w:r>
        <w:t>for global regeneration while local repair recovered approximately `93.3%`</w:t>
      </w:r>
    </w:p>
    <w:p w14:paraId="2311871A" w14:textId="77777777" w:rsidR="00E73453" w:rsidRDefault="00000000">
      <w:pPr>
        <w:rPr>
          <w:rFonts w:hint="eastAsia"/>
        </w:rPr>
      </w:pPr>
      <w:r>
        <w:t>answer accuracy. Categories with few runs require cautious interpretation.</w:t>
      </w:r>
    </w:p>
    <w:p w14:paraId="7278A797" w14:textId="77777777" w:rsidR="00E73453" w:rsidRDefault="00000000">
      <w:pPr>
        <w:rPr>
          <w:rFonts w:hint="eastAsia"/>
        </w:rPr>
      </w:pPr>
      <w:r>
        <w:t>For the expanded 36-problem evaluation:</w:t>
      </w:r>
    </w:p>
    <w:p w14:paraId="19C24012" w14:textId="77777777" w:rsidR="00E73453" w:rsidRDefault="00000000">
      <w:pPr>
        <w:pStyle w:val="CodeBlock"/>
        <w:ind w:left="360"/>
        <w:rPr>
          <w:rFonts w:hint="eastAsia"/>
        </w:rPr>
      </w:pPr>
      <w:r>
        <w:t>python run_repeated_experiments.py --aggregate-only --problems expanded_heldout_model_problems.csv --seeds 160500 180500 200500 --samples-per-problem 1</w:t>
      </w:r>
    </w:p>
    <w:p w14:paraId="4C20C1E3" w14:textId="77777777" w:rsidR="00E73453" w:rsidRDefault="00000000">
      <w:pPr>
        <w:pStyle w:val="CodeBlock"/>
        <w:ind w:left="360"/>
        <w:rPr>
          <w:rFonts w:hint="eastAsia"/>
        </w:rPr>
      </w:pPr>
      <w:r>
        <w:t>notepad .\expanded_heldout_model_problems_repeated_experiments\aggregate_report.md</w:t>
      </w:r>
    </w:p>
    <w:p w14:paraId="1FBB0905" w14:textId="77777777" w:rsidR="00E73453" w:rsidRDefault="00000000">
      <w:pPr>
        <w:rPr>
          <w:rFonts w:hint="eastAsia"/>
        </w:rPr>
      </w:pPr>
      <w:r>
        <w:t>The saved results are `90.7%` for no repair, `92.6%` for global regeneration,</w:t>
      </w:r>
    </w:p>
    <w:p w14:paraId="6555B957" w14:textId="77777777" w:rsidR="00E73453" w:rsidRDefault="00000000">
      <w:pPr>
        <w:rPr>
          <w:rFonts w:hint="eastAsia"/>
        </w:rPr>
      </w:pPr>
      <w:r>
        <w:t>and `100.0%` for local repair. The local-versus-global difference is `+7.4`</w:t>
      </w:r>
    </w:p>
    <w:p w14:paraId="24B4251C" w14:textId="77777777" w:rsidR="00E73453" w:rsidRDefault="00000000">
      <w:pPr>
        <w:rPr>
          <w:rFonts w:hint="eastAsia"/>
        </w:rPr>
      </w:pPr>
      <w:r>
        <w:t>percentage points, with a 95% CI of `[3.4%, 11.4%]`. Explain that 18 rows in</w:t>
      </w:r>
    </w:p>
    <w:p w14:paraId="2E00693B" w14:textId="77777777" w:rsidR="00E73453" w:rsidRDefault="00000000">
      <w:pPr>
        <w:rPr>
          <w:rFonts w:hint="eastAsia"/>
        </w:rPr>
      </w:pPr>
      <w:r>
        <w:t>this dataset were inherited from the earlier held-out set and 18 rows are new.</w:t>
      </w:r>
    </w:p>
    <w:p w14:paraId="60D1CFE7" w14:textId="77777777" w:rsidR="00E73453" w:rsidRDefault="00000000">
      <w:pPr>
        <w:rPr>
          <w:rFonts w:hint="eastAsia"/>
        </w:rPr>
      </w:pPr>
      <w:r>
        <w:t>To show typed error analysis for the expanded set:</w:t>
      </w:r>
    </w:p>
    <w:p w14:paraId="6C21B818" w14:textId="77777777" w:rsidR="00E73453" w:rsidRDefault="00000000">
      <w:pPr>
        <w:pStyle w:val="CodeBlock"/>
        <w:ind w:left="360"/>
        <w:rPr>
          <w:rFonts w:hint="eastAsia"/>
        </w:rPr>
      </w:pPr>
      <w:r>
        <w:t>python error_analysis.py --input-dir expanded_heldout_model_problems_repeated_experiments</w:t>
      </w:r>
    </w:p>
    <w:p w14:paraId="64A04F20" w14:textId="77777777" w:rsidR="00E73453" w:rsidRDefault="00000000">
      <w:pPr>
        <w:pStyle w:val="CodeBlock"/>
        <w:ind w:left="360"/>
        <w:rPr>
          <w:rFonts w:hint="eastAsia"/>
        </w:rPr>
      </w:pPr>
      <w:r>
        <w:t>notepad .\expanded_heldout_model_problems_repeated_experiments\error_report.md</w:t>
      </w:r>
    </w:p>
    <w:p w14:paraId="750879BB" w14:textId="77777777" w:rsidR="00E73453" w:rsidRDefault="00000000">
      <w:pPr>
        <w:rPr>
          <w:rFonts w:hint="eastAsia"/>
        </w:rPr>
      </w:pPr>
      <w:r>
        <w:t>This set found 12 algebraic-transformation errors and 1 arithmetic error. All</w:t>
      </w:r>
    </w:p>
    <w:p w14:paraId="6132E57B" w14:textId="77777777" w:rsidR="00E73453" w:rsidRDefault="00000000">
      <w:pPr>
        <w:rPr>
          <w:rFonts w:hint="eastAsia"/>
        </w:rPr>
      </w:pPr>
      <w:r>
        <w:t>13 repairs were accepted, 10 wrong answers were corrected, and no regressions</w:t>
      </w:r>
    </w:p>
    <w:p w14:paraId="789A84E9" w14:textId="77777777" w:rsidR="00E73453" w:rsidRDefault="00000000">
      <w:pPr>
        <w:rPr>
          <w:rFonts w:hint="eastAsia"/>
        </w:rPr>
      </w:pPr>
      <w:r>
        <w:t>were observed.</w:t>
      </w:r>
    </w:p>
    <w:p w14:paraId="5AE9C7B1" w14:textId="77777777" w:rsidR="00E73453" w:rsidRDefault="00000000">
      <w:pPr>
        <w:rPr>
          <w:rFonts w:hint="eastAsia"/>
        </w:rPr>
      </w:pPr>
      <w:r>
        <w:t>To show adaptive compute allocation for the reasoning graph:</w:t>
      </w:r>
    </w:p>
    <w:p w14:paraId="559EC49D" w14:textId="77777777" w:rsidR="00E73453" w:rsidRDefault="00000000">
      <w:pPr>
        <w:pStyle w:val="CodeBlock"/>
        <w:ind w:left="360"/>
        <w:rPr>
          <w:rFonts w:hint="eastAsia"/>
        </w:rPr>
      </w:pPr>
      <w:r>
        <w:t>python allocation_report.py</w:t>
      </w:r>
    </w:p>
    <w:p w14:paraId="46E9A9C7" w14:textId="77777777" w:rsidR="00E73453" w:rsidRDefault="00000000">
      <w:pPr>
        <w:pStyle w:val="CodeBlock"/>
        <w:ind w:left="360"/>
        <w:rPr>
          <w:rFonts w:hint="eastAsia"/>
        </w:rPr>
      </w:pPr>
      <w:r>
        <w:t>notepad .\allocation_report.md</w:t>
      </w:r>
    </w:p>
    <w:p w14:paraId="0D2322F8" w14:textId="77777777" w:rsidR="00E73453" w:rsidRDefault="00000000">
      <w:pPr>
        <w:rPr>
          <w:rFonts w:hint="eastAsia"/>
        </w:rPr>
      </w:pPr>
      <w:r>
        <w:t>Explain that the error node and its descendants receive extra calls while the</w:t>
      </w:r>
    </w:p>
    <w:p w14:paraId="1801383F" w14:textId="77777777" w:rsidR="00E73453" w:rsidRDefault="00000000">
      <w:pPr>
        <w:rPr>
          <w:rFonts w:hint="eastAsia"/>
        </w:rPr>
      </w:pPr>
      <w:r>
        <w:t>unaffected branch receives `0`. This is the proposal's heuristic based on</w:t>
      </w:r>
    </w:p>
    <w:p w14:paraId="01D78C8D" w14:textId="77777777" w:rsidR="00E73453" w:rsidRDefault="00000000">
      <w:r>
        <w:t>`uncertainty * importance * propagation risk`.</w:t>
      </w:r>
    </w:p>
    <w:p w14:paraId="213DAF31" w14:textId="3B41C5EC" w:rsidR="00713AAF" w:rsidRDefault="00713AAF">
      <w:pPr>
        <w:rPr>
          <w:rFonts w:hint="eastAsia"/>
        </w:rPr>
      </w:pPr>
      <w:r w:rsidRPr="00713AAF">
        <w:drawing>
          <wp:inline distT="0" distB="0" distL="0" distR="0" wp14:anchorId="6552CE44" wp14:editId="1B9175FD">
            <wp:extent cx="6400800" cy="1729740"/>
            <wp:effectExtent l="0" t="0" r="0" b="3810"/>
            <wp:docPr id="19605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8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B186" w14:textId="77777777" w:rsidR="00E73453" w:rsidRDefault="00000000">
      <w:pPr>
        <w:pStyle w:val="Heading1"/>
      </w:pPr>
      <w:r>
        <w:lastRenderedPageBreak/>
        <w:t>Short explanation to say</w:t>
      </w:r>
    </w:p>
    <w:p w14:paraId="04A23348" w14:textId="77777777" w:rsidR="00E73453" w:rsidRDefault="00000000">
      <w:pPr>
        <w:pStyle w:val="IntenseQuote"/>
        <w:rPr>
          <w:rFonts w:hint="eastAsia"/>
        </w:rPr>
      </w:pPr>
      <w:r>
        <w:t>MathRepair does not accept a model answer by checking only the final answer.</w:t>
      </w:r>
    </w:p>
    <w:p w14:paraId="5D961437" w14:textId="77777777" w:rsidR="00E73453" w:rsidRDefault="00000000">
      <w:pPr>
        <w:pStyle w:val="IntenseQuote"/>
        <w:rPr>
          <w:rFonts w:hint="eastAsia"/>
        </w:rPr>
      </w:pPr>
      <w:r>
        <w:t>It verifies every reasoning step symbolically, identifies the first invalid</w:t>
      </w:r>
    </w:p>
    <w:p w14:paraId="6192719F" w14:textId="77777777" w:rsidR="00E73453" w:rsidRDefault="00000000">
      <w:pPr>
        <w:pStyle w:val="IntenseQuote"/>
        <w:rPr>
          <w:rFonts w:hint="eastAsia"/>
        </w:rPr>
      </w:pPr>
      <w:r>
        <w:t>step, and attempts to repair that local section. Local repair spends compute</w:t>
      </w:r>
    </w:p>
    <w:p w14:paraId="4A1DD354" w14:textId="77777777" w:rsidR="00E73453" w:rsidRDefault="00000000">
      <w:pPr>
        <w:pStyle w:val="IntenseQuote"/>
        <w:rPr>
          <w:rFonts w:hint="eastAsia"/>
        </w:rPr>
      </w:pPr>
      <w:r>
        <w:t>on the erroneous part instead of regenerating the entire solution.</w:t>
      </w:r>
    </w:p>
    <w:p w14:paraId="75410CF0" w14:textId="77777777" w:rsidR="00E73453" w:rsidRDefault="00000000">
      <w:pPr>
        <w:pStyle w:val="Heading1"/>
      </w:pPr>
      <w:r>
        <w:t>Prototype limitations</w:t>
      </w:r>
    </w:p>
    <w:p w14:paraId="5B9A41B5" w14:textId="77777777" w:rsidR="00E73453" w:rsidRDefault="00000000">
      <w:pPr>
        <w:pStyle w:val="ListBullet"/>
        <w:rPr>
          <w:rFonts w:hint="eastAsia"/>
        </w:rPr>
      </w:pPr>
      <w:r>
        <w:t>It evaluates one-variable algebra equations, not all of mathematics.</w:t>
      </w:r>
    </w:p>
    <w:p w14:paraId="47D79398" w14:textId="77777777" w:rsidR="00E73453" w:rsidRDefault="00000000">
      <w:pPr>
        <w:pStyle w:val="ListBullet"/>
        <w:rPr>
          <w:rFonts w:hint="eastAsia"/>
        </w:rPr>
      </w:pPr>
      <w:r>
        <w:t>The model used is `qwen2-math:1.5b`.</w:t>
      </w:r>
    </w:p>
    <w:p w14:paraId="34461C11" w14:textId="77777777" w:rsidR="00E73453" w:rsidRDefault="00000000">
      <w:pPr>
        <w:pStyle w:val="ListBullet"/>
        <w:rPr>
          <w:rFonts w:hint="eastAsia"/>
        </w:rPr>
      </w:pPr>
      <w:r>
        <w:t>The problem sets are small and are not official benchmarks.</w:t>
      </w:r>
    </w:p>
    <w:p w14:paraId="00AF7698" w14:textId="77777777" w:rsidR="00E73453" w:rsidRDefault="00000000">
      <w:pPr>
        <w:pStyle w:val="ListBullet"/>
        <w:rPr>
          <w:rFonts w:hint="eastAsia"/>
        </w:rPr>
      </w:pPr>
      <w:r>
        <w:t>The held-out confidence interval still has substantial uncertainty.</w:t>
      </w:r>
    </w:p>
    <w:p w14:paraId="66656475" w14:textId="77777777" w:rsidR="00E73453" w:rsidRDefault="00000000">
      <w:pPr>
        <w:pStyle w:val="ListBullet"/>
        <w:rPr>
          <w:rFonts w:hint="eastAsia"/>
        </w:rPr>
      </w:pPr>
      <w:r>
        <w:t>The next step is to add independent datasets, larger models, and the full</w:t>
      </w:r>
    </w:p>
    <w:p w14:paraId="5ACBC208" w14:textId="77777777" w:rsidR="00E73453" w:rsidRDefault="00000000">
      <w:pPr>
        <w:rPr>
          <w:rFonts w:hint="eastAsia"/>
        </w:rPr>
      </w:pPr>
      <w:r>
        <w:t xml:space="preserve">  proposal-level adaptive graph repair.</w:t>
      </w:r>
    </w:p>
    <w:p w14:paraId="55DF96EE" w14:textId="77777777" w:rsidR="00E73453" w:rsidRDefault="00000000">
      <w:pPr>
        <w:pStyle w:val="Heading1"/>
      </w:pPr>
      <w:r>
        <w:t>Do not do this during the demo</w:t>
      </w:r>
    </w:p>
    <w:p w14:paraId="7DAE031F" w14:textId="77777777" w:rsidR="00E73453" w:rsidRDefault="00000000">
      <w:pPr>
        <w:pStyle w:val="ListBullet"/>
        <w:rPr>
          <w:rFonts w:hint="eastAsia"/>
        </w:rPr>
      </w:pPr>
      <w:r>
        <w:t>Do not run `run_repeated_experiments.py` without `--aggregate-only`; it will</w:t>
      </w:r>
    </w:p>
    <w:p w14:paraId="17BAB43A" w14:textId="77777777" w:rsidR="00E73453" w:rsidRDefault="00000000">
      <w:pPr>
        <w:rPr>
          <w:rFonts w:hint="eastAsia"/>
        </w:rPr>
      </w:pPr>
      <w:r>
        <w:t xml:space="preserve">  start many model calls and may take a long time.</w:t>
      </w:r>
    </w:p>
    <w:p w14:paraId="70A0C133" w14:textId="77777777" w:rsidR="00E73453" w:rsidRDefault="00000000">
      <w:pPr>
        <w:pStyle w:val="ListBullet"/>
        <w:rPr>
          <w:rFonts w:hint="eastAsia"/>
        </w:rPr>
      </w:pPr>
      <w:r>
        <w:t>Do not put an API key in a screenshot, terminal, README, or presentation.</w:t>
      </w:r>
    </w:p>
    <w:p w14:paraId="6220C134" w14:textId="77777777" w:rsidR="00E73453" w:rsidRDefault="00000000">
      <w:pPr>
        <w:pStyle w:val="ListBullet"/>
        <w:rPr>
          <w:rFonts w:hint="eastAsia"/>
        </w:rPr>
      </w:pPr>
      <w:r>
        <w:t>Do not mix `repeated_experiments` with</w:t>
      </w:r>
    </w:p>
    <w:p w14:paraId="1DA0D583" w14:textId="77777777" w:rsidR="00E73453" w:rsidRDefault="00000000">
      <w:pPr>
        <w:rPr>
          <w:rFonts w:hint="eastAsia"/>
        </w:rPr>
      </w:pPr>
      <w:r>
        <w:t xml:space="preserve">  `heldout_model_problems_repeated_experiments`; they are separate evaluations.</w:t>
      </w:r>
    </w:p>
    <w:sectPr w:rsidR="00E7345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273834">
    <w:abstractNumId w:val="8"/>
  </w:num>
  <w:num w:numId="2" w16cid:durableId="590697436">
    <w:abstractNumId w:val="6"/>
  </w:num>
  <w:num w:numId="3" w16cid:durableId="813524659">
    <w:abstractNumId w:val="5"/>
  </w:num>
  <w:num w:numId="4" w16cid:durableId="77674732">
    <w:abstractNumId w:val="4"/>
  </w:num>
  <w:num w:numId="5" w16cid:durableId="878082312">
    <w:abstractNumId w:val="7"/>
  </w:num>
  <w:num w:numId="6" w16cid:durableId="1049575964">
    <w:abstractNumId w:val="3"/>
  </w:num>
  <w:num w:numId="7" w16cid:durableId="756554531">
    <w:abstractNumId w:val="2"/>
  </w:num>
  <w:num w:numId="8" w16cid:durableId="1282031094">
    <w:abstractNumId w:val="1"/>
  </w:num>
  <w:num w:numId="9" w16cid:durableId="213983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3A2"/>
    <w:rsid w:val="0015074B"/>
    <w:rsid w:val="001571D7"/>
    <w:rsid w:val="0029639D"/>
    <w:rsid w:val="00326F90"/>
    <w:rsid w:val="00713AAF"/>
    <w:rsid w:val="00AA1D8D"/>
    <w:rsid w:val="00B47730"/>
    <w:rsid w:val="00CB0664"/>
    <w:rsid w:val="00CE72DB"/>
    <w:rsid w:val="00E734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B0C6F"/>
  <w14:defaultImageDpi w14:val="300"/>
  <w15:docId w15:val="{33B8ED6E-5467-40DF-8C9E-4273D0DF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Mwanajuma Shauri</cp:lastModifiedBy>
  <cp:revision>4</cp:revision>
  <dcterms:created xsi:type="dcterms:W3CDTF">2013-12-23T23:15:00Z</dcterms:created>
  <dcterms:modified xsi:type="dcterms:W3CDTF">2026-09-20T02:41:00Z</dcterms:modified>
  <cp:category/>
</cp:coreProperties>
</file>