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DA" w:rsidRDefault="00F90DDA" w:rsidP="00F90DDA">
      <w:pPr>
        <w:jc w:val="center"/>
        <w:rPr>
          <w:b/>
        </w:rPr>
      </w:pPr>
      <w:r>
        <w:rPr>
          <w:b/>
        </w:rPr>
        <w:t>GM ONBOARDING TECHNICAL MEETING</w:t>
      </w:r>
      <w:r w:rsidR="00CA0612">
        <w:rPr>
          <w:b/>
        </w:rPr>
        <w:t xml:space="preserve"> ON 03/10/2019</w:t>
      </w:r>
    </w:p>
    <w:p w:rsidR="000D3E4D" w:rsidRPr="00F90DDA" w:rsidRDefault="000D3E4D" w:rsidP="000D3E4D">
      <w:pPr>
        <w:pStyle w:val="ListParagraph"/>
        <w:numPr>
          <w:ilvl w:val="0"/>
          <w:numId w:val="1"/>
        </w:numPr>
        <w:rPr>
          <w:b/>
        </w:rPr>
      </w:pPr>
      <w:r w:rsidRPr="00F90DDA">
        <w:rPr>
          <w:b/>
        </w:rPr>
        <w:t>System overview</w:t>
      </w:r>
    </w:p>
    <w:p w:rsidR="000D3E4D" w:rsidRPr="000D3E4D" w:rsidRDefault="000D3E4D" w:rsidP="000D3E4D">
      <w:pPr>
        <w:pStyle w:val="ListParagraph"/>
        <w:ind w:left="360"/>
      </w:pPr>
      <w:r w:rsidRPr="000D3E4D">
        <w:t xml:space="preserve">External users are classified into 3 entities: </w:t>
      </w:r>
    </w:p>
    <w:p w:rsidR="000D3E4D" w:rsidRPr="000D3E4D" w:rsidRDefault="000D3E4D" w:rsidP="000D3E4D">
      <w:pPr>
        <w:pStyle w:val="ListParagraph"/>
        <w:numPr>
          <w:ilvl w:val="0"/>
          <w:numId w:val="2"/>
        </w:numPr>
      </w:pPr>
      <w:r w:rsidRPr="000D3E4D">
        <w:t>Registered Clients – Register and submit applications with nominated users</w:t>
      </w:r>
    </w:p>
    <w:p w:rsidR="000D3E4D" w:rsidRPr="000D3E4D" w:rsidRDefault="000D3E4D" w:rsidP="000D3E4D">
      <w:pPr>
        <w:pStyle w:val="ListParagraph"/>
        <w:numPr>
          <w:ilvl w:val="0"/>
          <w:numId w:val="2"/>
        </w:numPr>
      </w:pPr>
      <w:r w:rsidRPr="000D3E4D">
        <w:t>Signatories – are nominated by registered clients. They complete registration and approve nomination</w:t>
      </w:r>
    </w:p>
    <w:p w:rsidR="000D3E4D" w:rsidRPr="000D3E4D" w:rsidRDefault="000D3E4D" w:rsidP="000D3E4D">
      <w:pPr>
        <w:pStyle w:val="ListParagraph"/>
        <w:numPr>
          <w:ilvl w:val="0"/>
          <w:numId w:val="2"/>
        </w:numPr>
      </w:pPr>
      <w:r w:rsidRPr="000D3E4D">
        <w:t>Representatives (previously designated users) - are also nominated by registered clients. They also complete registration and approve nomination but only after signatories complete</w:t>
      </w:r>
    </w:p>
    <w:p w:rsidR="000D3E4D" w:rsidRPr="000D3E4D" w:rsidRDefault="000D3E4D" w:rsidP="000D3E4D">
      <w:pPr>
        <w:pStyle w:val="ListParagraph"/>
        <w:ind w:left="360"/>
      </w:pPr>
      <w:r w:rsidRPr="000D3E4D">
        <w:t>System users cannot have more than one role in the system.</w:t>
      </w:r>
    </w:p>
    <w:p w:rsidR="000D3E4D" w:rsidRPr="000D3E4D" w:rsidRDefault="000D3E4D" w:rsidP="000D3E4D">
      <w:pPr>
        <w:rPr>
          <w:rFonts w:asciiTheme="minorHAnsi" w:eastAsiaTheme="minorHAnsi" w:hAnsiTheme="minorHAnsi" w:cstheme="minorBidi"/>
        </w:rPr>
      </w:pPr>
    </w:p>
    <w:p w:rsidR="000D3E4D" w:rsidRPr="00F90DDA" w:rsidRDefault="000D3E4D" w:rsidP="000D3E4D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F90DDA">
        <w:rPr>
          <w:rFonts w:asciiTheme="minorHAnsi" w:eastAsiaTheme="minorHAnsi" w:hAnsiTheme="minorHAnsi" w:cstheme="minorBidi"/>
          <w:b/>
        </w:rPr>
        <w:t>Applications</w:t>
      </w:r>
    </w:p>
    <w:p w:rsidR="000D3E4D" w:rsidRPr="000D3E4D" w:rsidRDefault="000D3E4D" w:rsidP="000D3E4D">
      <w:pPr>
        <w:pStyle w:val="ListParagraph"/>
        <w:ind w:left="3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By default the first signatory is a signatory to any application made.</w:t>
      </w:r>
      <w:r w:rsidR="00F46983">
        <w:rPr>
          <w:rFonts w:asciiTheme="minorHAnsi" w:eastAsiaTheme="minorHAnsi" w:hAnsiTheme="minorHAnsi" w:cstheme="minorBidi"/>
        </w:rPr>
        <w:t xml:space="preserve"> He can </w:t>
      </w:r>
      <w:r w:rsidR="002801BF">
        <w:rPr>
          <w:rFonts w:asciiTheme="minorHAnsi" w:eastAsiaTheme="minorHAnsi" w:hAnsiTheme="minorHAnsi" w:cstheme="minorBidi"/>
        </w:rPr>
        <w:t xml:space="preserve">also </w:t>
      </w:r>
      <w:r w:rsidR="00F46983">
        <w:rPr>
          <w:rFonts w:asciiTheme="minorHAnsi" w:eastAsiaTheme="minorHAnsi" w:hAnsiTheme="minorHAnsi" w:cstheme="minorBidi"/>
        </w:rPr>
        <w:t>feature as a representative in the application he makes.</w:t>
      </w:r>
    </w:p>
    <w:p w:rsidR="000D3E4D" w:rsidRPr="000D3E4D" w:rsidRDefault="000D3E4D" w:rsidP="000D3E4D">
      <w:pPr>
        <w:ind w:left="360"/>
        <w:rPr>
          <w:rFonts w:asciiTheme="minorHAnsi" w:eastAsiaTheme="minorHAnsi" w:hAnsiTheme="minorHAnsi" w:cstheme="minorBidi"/>
        </w:rPr>
      </w:pPr>
      <w:r w:rsidRPr="000D3E4D">
        <w:rPr>
          <w:rFonts w:asciiTheme="minorHAnsi" w:eastAsiaTheme="minorHAnsi" w:hAnsiTheme="minorHAnsi" w:cstheme="minorBidi"/>
        </w:rPr>
        <w:t>Applications take only 3 scenarios:</w:t>
      </w:r>
    </w:p>
    <w:p w:rsidR="000D3E4D" w:rsidRPr="000D3E4D" w:rsidRDefault="000D3E4D" w:rsidP="000D3E4D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0D3E4D">
        <w:rPr>
          <w:rFonts w:asciiTheme="minorHAnsi" w:eastAsiaTheme="minorHAnsi" w:hAnsiTheme="minorHAnsi" w:cstheme="minorBidi"/>
        </w:rPr>
        <w:t>Sole signatory applications – where a registered client exists as the on</w:t>
      </w:r>
      <w:r w:rsidR="00800F87">
        <w:rPr>
          <w:rFonts w:asciiTheme="minorHAnsi" w:eastAsiaTheme="minorHAnsi" w:hAnsiTheme="minorHAnsi" w:cstheme="minorBidi"/>
        </w:rPr>
        <w:t>ly signatory and representative. These applications will never be found in incomplete applications</w:t>
      </w:r>
    </w:p>
    <w:p w:rsidR="000D3E4D" w:rsidRPr="000D3E4D" w:rsidRDefault="000D3E4D" w:rsidP="000D3E4D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 w:rsidRPr="000D3E4D">
        <w:rPr>
          <w:rFonts w:asciiTheme="minorHAnsi" w:eastAsiaTheme="minorHAnsi" w:hAnsiTheme="minorHAnsi" w:cstheme="minorBidi"/>
        </w:rPr>
        <w:t>Sole signatory and</w:t>
      </w:r>
      <w:r>
        <w:rPr>
          <w:rFonts w:asciiTheme="minorHAnsi" w:eastAsiaTheme="minorHAnsi" w:hAnsiTheme="minorHAnsi" w:cstheme="minorBidi"/>
        </w:rPr>
        <w:t xml:space="preserve"> nominated </w:t>
      </w:r>
      <w:r>
        <w:t>r</w:t>
      </w:r>
      <w:r w:rsidRPr="000D3E4D">
        <w:t>epresentatives</w:t>
      </w:r>
    </w:p>
    <w:p w:rsidR="000D3E4D" w:rsidRPr="00800F87" w:rsidRDefault="002801BF" w:rsidP="000D3E4D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Sole signatory, </w:t>
      </w:r>
      <w:r w:rsidR="00F46983">
        <w:rPr>
          <w:rFonts w:asciiTheme="minorHAnsi" w:eastAsiaTheme="minorHAnsi" w:hAnsiTheme="minorHAnsi" w:cstheme="minorBidi"/>
        </w:rPr>
        <w:t xml:space="preserve">other signatory(s) and nominated </w:t>
      </w:r>
      <w:r w:rsidR="00F46983">
        <w:t>r</w:t>
      </w:r>
      <w:r w:rsidR="00F46983" w:rsidRPr="000D3E4D">
        <w:t>epresentative</w:t>
      </w:r>
      <w:r>
        <w:t>(</w:t>
      </w:r>
      <w:r w:rsidR="00F46983" w:rsidRPr="000D3E4D">
        <w:t>s</w:t>
      </w:r>
      <w:r>
        <w:t>)</w:t>
      </w:r>
    </w:p>
    <w:p w:rsidR="00800F87" w:rsidRPr="00F90DDA" w:rsidRDefault="00800F87" w:rsidP="00800F87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F90DDA">
        <w:rPr>
          <w:rFonts w:asciiTheme="minorHAnsi" w:eastAsiaTheme="minorHAnsi" w:hAnsiTheme="minorHAnsi" w:cstheme="minorBidi"/>
          <w:b/>
        </w:rPr>
        <w:t>Internal Staff</w:t>
      </w:r>
    </w:p>
    <w:p w:rsidR="00F90DDA" w:rsidRDefault="00800F87" w:rsidP="00800F87">
      <w:pPr>
        <w:ind w:left="3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Once an application is made and all signatories and representatives approve</w:t>
      </w:r>
      <w:r w:rsidR="00F90DDA">
        <w:rPr>
          <w:rFonts w:asciiTheme="minorHAnsi" w:eastAsiaTheme="minorHAnsi" w:hAnsiTheme="minorHAnsi" w:cstheme="minorBidi"/>
        </w:rPr>
        <w:t xml:space="preserve"> internal staff can login, </w:t>
      </w:r>
      <w:r>
        <w:rPr>
          <w:rFonts w:asciiTheme="minorHAnsi" w:eastAsiaTheme="minorHAnsi" w:hAnsiTheme="minorHAnsi" w:cstheme="minorBidi"/>
        </w:rPr>
        <w:t>view</w:t>
      </w:r>
      <w:r w:rsidR="00F90DDA">
        <w:rPr>
          <w:rFonts w:asciiTheme="minorHAnsi" w:eastAsiaTheme="minorHAnsi" w:hAnsiTheme="minorHAnsi" w:cstheme="minorBidi"/>
        </w:rPr>
        <w:t xml:space="preserve"> and either approve or de</w:t>
      </w:r>
      <w:bookmarkStart w:id="0" w:name="_GoBack"/>
      <w:bookmarkEnd w:id="0"/>
      <w:r w:rsidR="00F90DDA">
        <w:rPr>
          <w:rFonts w:asciiTheme="minorHAnsi" w:eastAsiaTheme="minorHAnsi" w:hAnsiTheme="minorHAnsi" w:cstheme="minorBidi"/>
        </w:rPr>
        <w:t>cline applications</w:t>
      </w:r>
      <w:r>
        <w:rPr>
          <w:rFonts w:asciiTheme="minorHAnsi" w:eastAsiaTheme="minorHAnsi" w:hAnsiTheme="minorHAnsi" w:cstheme="minorBidi"/>
        </w:rPr>
        <w:t xml:space="preserve">. </w:t>
      </w:r>
    </w:p>
    <w:p w:rsidR="00800F87" w:rsidRDefault="00800F87" w:rsidP="00800F87">
      <w:pPr>
        <w:ind w:left="3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Applications have 2 levels of approvals</w:t>
      </w:r>
      <w:r w:rsidR="00F90DDA">
        <w:rPr>
          <w:rFonts w:asciiTheme="minorHAnsi" w:eastAsiaTheme="minorHAnsi" w:hAnsiTheme="minorHAnsi" w:cstheme="minorBidi"/>
        </w:rPr>
        <w:t>.</w:t>
      </w:r>
    </w:p>
    <w:p w:rsidR="00F90DDA" w:rsidRDefault="00F90DDA" w:rsidP="00800F87">
      <w:pPr>
        <w:ind w:left="3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Declined applications gives the client a chance to submit another application</w:t>
      </w:r>
    </w:p>
    <w:p w:rsidR="00F90DDA" w:rsidRDefault="00F90DDA" w:rsidP="00800F87">
      <w:pPr>
        <w:ind w:left="360"/>
        <w:rPr>
          <w:rFonts w:asciiTheme="minorHAnsi" w:eastAsiaTheme="minorHAnsi" w:hAnsiTheme="minorHAnsi" w:cstheme="minorBidi"/>
        </w:rPr>
      </w:pPr>
    </w:p>
    <w:p w:rsidR="00F90DDA" w:rsidRPr="00F90DDA" w:rsidRDefault="00F90DDA" w:rsidP="00800F87">
      <w:pPr>
        <w:ind w:left="360"/>
        <w:rPr>
          <w:rFonts w:asciiTheme="minorHAnsi" w:eastAsiaTheme="minorHAnsi" w:hAnsiTheme="minorHAnsi" w:cstheme="minorBidi"/>
          <w:u w:val="single"/>
        </w:rPr>
      </w:pPr>
      <w:r w:rsidRPr="00F90DDA">
        <w:rPr>
          <w:rFonts w:asciiTheme="minorHAnsi" w:eastAsiaTheme="minorHAnsi" w:hAnsiTheme="minorHAnsi" w:cstheme="minorBidi"/>
          <w:u w:val="single"/>
        </w:rPr>
        <w:t>Staff</w:t>
      </w:r>
    </w:p>
    <w:p w:rsidR="00800F87" w:rsidRDefault="00800F87" w:rsidP="00800F87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Digital Desk – View and advice registered clients on their applications. They can also decline incomplete applications, for this case signatories and representatives are deleted for a fresh approval is nominated again</w:t>
      </w:r>
    </w:p>
    <w:p w:rsidR="00800F87" w:rsidRDefault="00800F87" w:rsidP="00800F87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Ops – First approvers</w:t>
      </w:r>
    </w:p>
    <w:p w:rsidR="00800F87" w:rsidRPr="00800F87" w:rsidRDefault="00800F87" w:rsidP="00800F87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POA – Final approvers</w:t>
      </w:r>
    </w:p>
    <w:p w:rsidR="008C4710" w:rsidRPr="00CA0612" w:rsidRDefault="00756122" w:rsidP="00756122">
      <w:pPr>
        <w:pStyle w:val="ListParagraph"/>
        <w:numPr>
          <w:ilvl w:val="0"/>
          <w:numId w:val="1"/>
        </w:numPr>
        <w:rPr>
          <w:b/>
        </w:rPr>
      </w:pPr>
      <w:r w:rsidRPr="00CA0612">
        <w:rPr>
          <w:b/>
        </w:rPr>
        <w:t>Notifications</w:t>
      </w:r>
    </w:p>
    <w:p w:rsidR="00756122" w:rsidRDefault="00756122" w:rsidP="00756122">
      <w:pPr>
        <w:pStyle w:val="ListParagraph"/>
        <w:ind w:left="360"/>
      </w:pPr>
      <w:r>
        <w:t xml:space="preserve">Notifications are sent when a user (internal and external) perform a given function. </w:t>
      </w:r>
      <w:r w:rsidR="00CA0612">
        <w:t>In most cases the digital desk are informed since they are close and communicate to the clients. Notifications are logged in the system with statuses as sent/failed.</w:t>
      </w:r>
    </w:p>
    <w:p w:rsidR="00CA0612" w:rsidRDefault="00CA0612" w:rsidP="00756122">
      <w:pPr>
        <w:pStyle w:val="ListParagraph"/>
        <w:ind w:left="360"/>
      </w:pPr>
    </w:p>
    <w:p w:rsidR="00CA0612" w:rsidRDefault="00CA0612" w:rsidP="00CA0612">
      <w:pPr>
        <w:pStyle w:val="ListParagraph"/>
        <w:numPr>
          <w:ilvl w:val="0"/>
          <w:numId w:val="1"/>
        </w:numPr>
        <w:rPr>
          <w:b/>
        </w:rPr>
      </w:pPr>
      <w:r w:rsidRPr="00CA0612">
        <w:rPr>
          <w:b/>
        </w:rPr>
        <w:t>Database Structure</w:t>
      </w:r>
    </w:p>
    <w:p w:rsidR="008813CB" w:rsidRDefault="00CA0612" w:rsidP="00CA0612">
      <w:pPr>
        <w:pStyle w:val="ListParagraph"/>
        <w:numPr>
          <w:ilvl w:val="0"/>
          <w:numId w:val="7"/>
        </w:numPr>
      </w:pPr>
      <w:r w:rsidRPr="00CA0612">
        <w:t>System created tables (asp) – used to manage users and sessions</w:t>
      </w:r>
      <w:r>
        <w:t xml:space="preserve"> include </w:t>
      </w:r>
    </w:p>
    <w:p w:rsidR="008813CB" w:rsidRDefault="00CA0612" w:rsidP="008813CB">
      <w:pPr>
        <w:pStyle w:val="ListParagraph"/>
        <w:numPr>
          <w:ilvl w:val="1"/>
          <w:numId w:val="7"/>
        </w:numPr>
      </w:pPr>
      <w:proofErr w:type="spellStart"/>
      <w:r>
        <w:t>AspNetUsers</w:t>
      </w:r>
      <w:proofErr w:type="spellEnd"/>
      <w:r>
        <w:t xml:space="preserve"> (for user login data), </w:t>
      </w:r>
    </w:p>
    <w:p w:rsidR="008813CB" w:rsidRDefault="00CA0612" w:rsidP="008813CB">
      <w:pPr>
        <w:pStyle w:val="ListParagraph"/>
        <w:numPr>
          <w:ilvl w:val="1"/>
          <w:numId w:val="7"/>
        </w:numPr>
      </w:pPr>
      <w:proofErr w:type="spellStart"/>
      <w:r>
        <w:t>AspNetRoles</w:t>
      </w:r>
      <w:proofErr w:type="spellEnd"/>
      <w:r>
        <w:t xml:space="preserve"> (defines user roles)</w:t>
      </w:r>
      <w:r w:rsidR="008813CB">
        <w:t xml:space="preserve"> </w:t>
      </w:r>
    </w:p>
    <w:p w:rsidR="00CA0612" w:rsidRPr="00CA0612" w:rsidRDefault="00CA0612" w:rsidP="008813CB">
      <w:pPr>
        <w:pStyle w:val="ListParagraph"/>
        <w:numPr>
          <w:ilvl w:val="1"/>
          <w:numId w:val="7"/>
        </w:numPr>
      </w:pPr>
      <w:proofErr w:type="spellStart"/>
      <w:r>
        <w:t>AspNetUserRoles</w:t>
      </w:r>
      <w:proofErr w:type="spellEnd"/>
      <w:r>
        <w:t xml:space="preserve"> (defines roles assigned to users)</w:t>
      </w:r>
    </w:p>
    <w:p w:rsidR="00CA0612" w:rsidRDefault="00CA0612" w:rsidP="00CA0612">
      <w:pPr>
        <w:pStyle w:val="ListParagraph"/>
        <w:numPr>
          <w:ilvl w:val="0"/>
          <w:numId w:val="7"/>
        </w:numPr>
      </w:pPr>
      <w:r w:rsidRPr="00CA0612">
        <w:t>Custom table</w:t>
      </w:r>
      <w:r w:rsidR="008813CB">
        <w:t>s</w:t>
      </w:r>
      <w:r>
        <w:t xml:space="preserve"> – </w:t>
      </w:r>
    </w:p>
    <w:p w:rsidR="00CA0612" w:rsidRDefault="00CA0612" w:rsidP="00CA0612">
      <w:pPr>
        <w:pStyle w:val="ListParagraph"/>
        <w:numPr>
          <w:ilvl w:val="1"/>
          <w:numId w:val="7"/>
        </w:numPr>
      </w:pPr>
      <w:proofErr w:type="spellStart"/>
      <w:r>
        <w:t>ClientCompanies</w:t>
      </w:r>
      <w:proofErr w:type="spellEnd"/>
      <w:r>
        <w:t xml:space="preserve"> – company details</w:t>
      </w:r>
    </w:p>
    <w:p w:rsidR="00CA0612" w:rsidRDefault="00CA0612" w:rsidP="00CA0612">
      <w:pPr>
        <w:pStyle w:val="ListParagraph"/>
        <w:numPr>
          <w:ilvl w:val="1"/>
          <w:numId w:val="7"/>
        </w:numPr>
      </w:pPr>
      <w:proofErr w:type="spellStart"/>
      <w:r>
        <w:t>ClientSettment</w:t>
      </w:r>
      <w:proofErr w:type="spellEnd"/>
      <w:r>
        <w:t xml:space="preserve"> Accounts – Clients SSI</w:t>
      </w:r>
    </w:p>
    <w:p w:rsidR="00CA0612" w:rsidRDefault="00CA0612" w:rsidP="00CA0612">
      <w:pPr>
        <w:pStyle w:val="ListParagraph"/>
        <w:numPr>
          <w:ilvl w:val="1"/>
          <w:numId w:val="7"/>
        </w:numPr>
      </w:pPr>
      <w:proofErr w:type="spellStart"/>
      <w:r>
        <w:t>ClientSignatories</w:t>
      </w:r>
      <w:proofErr w:type="spellEnd"/>
      <w:r>
        <w:t xml:space="preserve"> – nominated signatories info</w:t>
      </w:r>
    </w:p>
    <w:p w:rsidR="00CA0612" w:rsidRDefault="00CA0612" w:rsidP="00CA0612">
      <w:pPr>
        <w:pStyle w:val="ListParagraph"/>
        <w:numPr>
          <w:ilvl w:val="1"/>
          <w:numId w:val="7"/>
        </w:numPr>
      </w:pPr>
      <w:r>
        <w:t>Currencies – system currencies. Has a separate UI where can be added and edited</w:t>
      </w:r>
    </w:p>
    <w:p w:rsidR="00CA0612" w:rsidRDefault="00CA0612" w:rsidP="00CA0612">
      <w:pPr>
        <w:pStyle w:val="ListParagraph"/>
        <w:numPr>
          <w:ilvl w:val="1"/>
          <w:numId w:val="7"/>
        </w:numPr>
      </w:pPr>
      <w:proofErr w:type="spellStart"/>
      <w:r>
        <w:t>DeletedEntities</w:t>
      </w:r>
      <w:proofErr w:type="spellEnd"/>
      <w:r>
        <w:t xml:space="preserve"> – </w:t>
      </w:r>
      <w:r w:rsidR="008813CB">
        <w:t xml:space="preserve">logs </w:t>
      </w:r>
      <w:r>
        <w:t>deleted items</w:t>
      </w:r>
      <w:r w:rsidR="008813CB">
        <w:t xml:space="preserve"> (include a UI for this)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proofErr w:type="spellStart"/>
      <w:r>
        <w:t>DesignatedUserApprovals</w:t>
      </w:r>
      <w:proofErr w:type="spellEnd"/>
      <w:r>
        <w:t xml:space="preserve"> – logs approvals from representatives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proofErr w:type="spellStart"/>
      <w:r>
        <w:lastRenderedPageBreak/>
        <w:t>DesignatedUsers</w:t>
      </w:r>
      <w:proofErr w:type="spellEnd"/>
      <w:r>
        <w:t xml:space="preserve"> – store representatives details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proofErr w:type="spellStart"/>
      <w:r>
        <w:t>EmarketApplications</w:t>
      </w:r>
      <w:proofErr w:type="spellEnd"/>
      <w:r>
        <w:t xml:space="preserve"> – logs application details including approval details by internal users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r>
        <w:t>Notifications – logs outgoing emails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proofErr w:type="spellStart"/>
      <w:r>
        <w:t>RegisteredClients</w:t>
      </w:r>
      <w:proofErr w:type="spellEnd"/>
      <w:r>
        <w:t xml:space="preserve"> – client details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proofErr w:type="spellStart"/>
      <w:r>
        <w:t>SignatoryApprovals</w:t>
      </w:r>
      <w:proofErr w:type="spellEnd"/>
      <w:r>
        <w:t xml:space="preserve"> – logs approvals from signatories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proofErr w:type="spellStart"/>
      <w:r>
        <w:t>SystemMenuAccess</w:t>
      </w:r>
      <w:proofErr w:type="spellEnd"/>
      <w:r>
        <w:t xml:space="preserve"> – assigns menus to a given role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proofErr w:type="spellStart"/>
      <w:r>
        <w:t>SystemMenus</w:t>
      </w:r>
      <w:proofErr w:type="spellEnd"/>
      <w:r>
        <w:t xml:space="preserve"> – stores menu information</w:t>
      </w:r>
    </w:p>
    <w:p w:rsidR="008813CB" w:rsidRDefault="008813CB" w:rsidP="00CA0612">
      <w:pPr>
        <w:pStyle w:val="ListParagraph"/>
        <w:numPr>
          <w:ilvl w:val="1"/>
          <w:numId w:val="7"/>
        </w:numPr>
      </w:pPr>
      <w:proofErr w:type="spellStart"/>
      <w:proofErr w:type="gramStart"/>
      <w:r>
        <w:t>tblStatus</w:t>
      </w:r>
      <w:proofErr w:type="spellEnd"/>
      <w:proofErr w:type="gramEnd"/>
      <w:r>
        <w:t xml:space="preserve"> – keeps statuses referenced in other tables. (e.g. 0 – inactive, 1- active, 2, deleted etc.)</w:t>
      </w:r>
    </w:p>
    <w:p w:rsidR="008813CB" w:rsidRDefault="008813CB" w:rsidP="008813CB">
      <w:pPr>
        <w:pStyle w:val="ListParagraph"/>
        <w:numPr>
          <w:ilvl w:val="0"/>
          <w:numId w:val="7"/>
        </w:numPr>
      </w:pPr>
      <w:r>
        <w:t xml:space="preserve">Tables and their relationships are defined in </w:t>
      </w:r>
      <w:proofErr w:type="spellStart"/>
      <w:r>
        <w:t>DBModel</w:t>
      </w:r>
      <w:proofErr w:type="spellEnd"/>
      <w:r>
        <w:t xml:space="preserve"> code. That is why we have 2 connection string in the </w:t>
      </w:r>
      <w:proofErr w:type="spellStart"/>
      <w:r>
        <w:t>web.config</w:t>
      </w:r>
      <w:proofErr w:type="spellEnd"/>
    </w:p>
    <w:p w:rsidR="00E14278" w:rsidRDefault="00E14278" w:rsidP="008813CB">
      <w:pPr>
        <w:pStyle w:val="ListParagraph"/>
        <w:numPr>
          <w:ilvl w:val="0"/>
          <w:numId w:val="7"/>
        </w:numPr>
      </w:pPr>
      <w:proofErr w:type="spellStart"/>
      <w:r>
        <w:t>Web.Config</w:t>
      </w:r>
      <w:proofErr w:type="spellEnd"/>
      <w:r>
        <w:t xml:space="preserve"> also defines OTP expiry settings for external clients. This value is in hours.</w:t>
      </w:r>
    </w:p>
    <w:p w:rsidR="00E14278" w:rsidRPr="00CA0612" w:rsidRDefault="00E14278" w:rsidP="00E14278">
      <w:pPr>
        <w:pStyle w:val="ListParagraph"/>
      </w:pPr>
    </w:p>
    <w:p w:rsidR="00CA0612" w:rsidRPr="00E14278" w:rsidRDefault="00E14278" w:rsidP="00CA0612">
      <w:pPr>
        <w:pStyle w:val="ListParagraph"/>
        <w:numPr>
          <w:ilvl w:val="0"/>
          <w:numId w:val="1"/>
        </w:numPr>
        <w:rPr>
          <w:b/>
        </w:rPr>
      </w:pPr>
      <w:r w:rsidRPr="00E14278">
        <w:rPr>
          <w:b/>
        </w:rPr>
        <w:t>System design Structure</w:t>
      </w:r>
    </w:p>
    <w:p w:rsidR="00E14278" w:rsidRDefault="00E14278" w:rsidP="00E14278">
      <w:pPr>
        <w:ind w:left="360"/>
      </w:pPr>
      <w:r>
        <w:t>System uses HTML5, Bootstrap v 4.3 for templating, JQuery for DOM manipulation and Ajax to handle post and get requests from users.</w:t>
      </w:r>
    </w:p>
    <w:p w:rsidR="00E14278" w:rsidRDefault="00E14278" w:rsidP="00E14278">
      <w:pPr>
        <w:ind w:left="360"/>
      </w:pPr>
      <w:r>
        <w:t>Other styles are found in the Assets folder and referenced in bundles page.</w:t>
      </w:r>
    </w:p>
    <w:p w:rsidR="00E14278" w:rsidRDefault="00E14278" w:rsidP="00E14278">
      <w:pPr>
        <w:ind w:left="360"/>
      </w:pPr>
    </w:p>
    <w:p w:rsidR="00E14278" w:rsidRDefault="00E14278" w:rsidP="00E14278">
      <w:pPr>
        <w:ind w:left="360"/>
      </w:pPr>
    </w:p>
    <w:p w:rsidR="00E14278" w:rsidRDefault="0013423B" w:rsidP="0013423B">
      <w:pPr>
        <w:ind w:left="360"/>
        <w:jc w:val="center"/>
        <w:rPr>
          <w:b/>
        </w:rPr>
      </w:pPr>
      <w:r>
        <w:rPr>
          <w:b/>
        </w:rPr>
        <w:t xml:space="preserve">SYSTEM </w:t>
      </w:r>
      <w:r w:rsidR="00E14278" w:rsidRPr="00E14278">
        <w:rPr>
          <w:b/>
        </w:rPr>
        <w:t>AMMENDMENTS TO BE DONE</w:t>
      </w:r>
    </w:p>
    <w:p w:rsidR="00EA4613" w:rsidRDefault="00EA4613" w:rsidP="00EA4613">
      <w:pPr>
        <w:pStyle w:val="ListParagraph"/>
        <w:numPr>
          <w:ilvl w:val="0"/>
          <w:numId w:val="8"/>
        </w:numPr>
      </w:pPr>
      <w:r>
        <w:t>When a signatory/Representative leaves the company that he was nominated there should be a provision to exclude from the application</w:t>
      </w:r>
    </w:p>
    <w:p w:rsidR="00EA4613" w:rsidRDefault="00EA4613" w:rsidP="00E14278">
      <w:pPr>
        <w:pStyle w:val="ListParagraph"/>
        <w:numPr>
          <w:ilvl w:val="0"/>
          <w:numId w:val="8"/>
        </w:numPr>
      </w:pPr>
      <w:r>
        <w:t>Provide provision to edit SSI after clients have made applications</w:t>
      </w:r>
    </w:p>
    <w:p w:rsidR="00EA4613" w:rsidRDefault="00EA4613" w:rsidP="00EA4613">
      <w:pPr>
        <w:pStyle w:val="ListParagraph"/>
        <w:ind w:left="360"/>
      </w:pPr>
    </w:p>
    <w:p w:rsidR="00EA4613" w:rsidRDefault="00EA4613" w:rsidP="00EA4613">
      <w:pPr>
        <w:pStyle w:val="ListParagraph"/>
        <w:ind w:left="360"/>
      </w:pPr>
    </w:p>
    <w:p w:rsidR="00EA4613" w:rsidRPr="00EA4613" w:rsidRDefault="00EA4613" w:rsidP="00EA4613">
      <w:pPr>
        <w:pStyle w:val="ListParagraph"/>
        <w:ind w:left="360"/>
        <w:rPr>
          <w:b/>
        </w:rPr>
      </w:pPr>
      <w:r w:rsidRPr="00EA4613">
        <w:rPr>
          <w:b/>
        </w:rPr>
        <w:t>TECH</w:t>
      </w:r>
    </w:p>
    <w:p w:rsidR="00E14278" w:rsidRDefault="00E14278" w:rsidP="00EA4613">
      <w:pPr>
        <w:pStyle w:val="ListParagraph"/>
        <w:numPr>
          <w:ilvl w:val="0"/>
          <w:numId w:val="9"/>
        </w:numPr>
      </w:pPr>
      <w:r>
        <w:t>Have a separate report on system users which can be extracted in csv</w:t>
      </w:r>
    </w:p>
    <w:p w:rsidR="00486A35" w:rsidRDefault="00486A35" w:rsidP="00486A35">
      <w:pPr>
        <w:pStyle w:val="ListParagraph"/>
        <w:ind w:left="360"/>
      </w:pPr>
    </w:p>
    <w:p w:rsidR="0013423B" w:rsidRDefault="0013423B" w:rsidP="00EA4613">
      <w:pPr>
        <w:pStyle w:val="ListParagraph"/>
        <w:numPr>
          <w:ilvl w:val="0"/>
          <w:numId w:val="9"/>
        </w:numPr>
      </w:pPr>
      <w:r>
        <w:t>Have users change their passwords after 15 days</w:t>
      </w:r>
      <w:r w:rsidR="00B41582">
        <w:t xml:space="preserve"> </w:t>
      </w:r>
      <w:r w:rsidR="00B41582" w:rsidRPr="00B41582">
        <w:rPr>
          <w:color w:val="ED7D31" w:themeColor="accent2"/>
        </w:rPr>
        <w:t>done</w:t>
      </w:r>
    </w:p>
    <w:p w:rsidR="00E14278" w:rsidRDefault="00E14278" w:rsidP="00EA4613">
      <w:pPr>
        <w:pStyle w:val="ListParagraph"/>
        <w:numPr>
          <w:ilvl w:val="0"/>
          <w:numId w:val="9"/>
        </w:numPr>
      </w:pPr>
      <w:r>
        <w:t>Include audit trail report for both edit and delete items</w:t>
      </w:r>
    </w:p>
    <w:p w:rsidR="00E14278" w:rsidRDefault="00E14278" w:rsidP="00EA4613">
      <w:pPr>
        <w:pStyle w:val="ListParagraph"/>
        <w:numPr>
          <w:ilvl w:val="0"/>
          <w:numId w:val="9"/>
        </w:numPr>
      </w:pPr>
      <w:r>
        <w:t>Provide self-unlocking for locked users</w:t>
      </w:r>
    </w:p>
    <w:p w:rsidR="00E14278" w:rsidRDefault="00E14278" w:rsidP="00EA4613">
      <w:pPr>
        <w:pStyle w:val="ListParagraph"/>
        <w:numPr>
          <w:ilvl w:val="0"/>
          <w:numId w:val="9"/>
        </w:numPr>
      </w:pPr>
      <w:r>
        <w:t xml:space="preserve">Add database backup </w:t>
      </w:r>
      <w:proofErr w:type="spellStart"/>
      <w:r>
        <w:t>cron</w:t>
      </w:r>
      <w:proofErr w:type="spellEnd"/>
      <w:r>
        <w:t xml:space="preserve"> jobs in the production server</w:t>
      </w:r>
      <w:r w:rsidR="005637D0">
        <w:t xml:space="preserve"> </w:t>
      </w:r>
      <w:r w:rsidR="005637D0" w:rsidRPr="00B41582">
        <w:rPr>
          <w:color w:val="ED7D31" w:themeColor="accent2"/>
        </w:rPr>
        <w:t>done</w:t>
      </w:r>
      <w:r w:rsidR="00486A35">
        <w:rPr>
          <w:color w:val="ED7D31" w:themeColor="accent2"/>
        </w:rPr>
        <w:t xml:space="preserve"> in test</w:t>
      </w:r>
    </w:p>
    <w:p w:rsidR="00E14278" w:rsidRPr="00E14278" w:rsidRDefault="00E14278" w:rsidP="00EA4613">
      <w:pPr>
        <w:pStyle w:val="ListParagraph"/>
        <w:numPr>
          <w:ilvl w:val="0"/>
          <w:numId w:val="9"/>
        </w:numPr>
      </w:pPr>
      <w:r>
        <w:t xml:space="preserve">Encrypt username and passwords in </w:t>
      </w:r>
      <w:proofErr w:type="spellStart"/>
      <w:r>
        <w:t>web.config</w:t>
      </w:r>
      <w:proofErr w:type="spellEnd"/>
      <w:r>
        <w:t xml:space="preserve"> file</w:t>
      </w:r>
    </w:p>
    <w:sectPr w:rsidR="00E14278" w:rsidRPr="00E1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82EA1"/>
    <w:multiLevelType w:val="hybridMultilevel"/>
    <w:tmpl w:val="4196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F0010"/>
    <w:multiLevelType w:val="hybridMultilevel"/>
    <w:tmpl w:val="C0CE1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31CA3DBA"/>
    <w:multiLevelType w:val="hybridMultilevel"/>
    <w:tmpl w:val="A956F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6A485C"/>
    <w:multiLevelType w:val="hybridMultilevel"/>
    <w:tmpl w:val="86DC3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4327DA"/>
    <w:multiLevelType w:val="hybridMultilevel"/>
    <w:tmpl w:val="C0CE1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4CF34384"/>
    <w:multiLevelType w:val="hybridMultilevel"/>
    <w:tmpl w:val="C0CE1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7934234A"/>
    <w:multiLevelType w:val="hybridMultilevel"/>
    <w:tmpl w:val="2AC2D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4D"/>
    <w:rsid w:val="00034006"/>
    <w:rsid w:val="000D3E4D"/>
    <w:rsid w:val="0013423B"/>
    <w:rsid w:val="002801BF"/>
    <w:rsid w:val="00486A35"/>
    <w:rsid w:val="005637D0"/>
    <w:rsid w:val="00756122"/>
    <w:rsid w:val="00800F87"/>
    <w:rsid w:val="008813CB"/>
    <w:rsid w:val="008C4710"/>
    <w:rsid w:val="00B41582"/>
    <w:rsid w:val="00CA0612"/>
    <w:rsid w:val="00CD7110"/>
    <w:rsid w:val="00E14278"/>
    <w:rsid w:val="00EA4613"/>
    <w:rsid w:val="00F46983"/>
    <w:rsid w:val="00F9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16C9B-0991-421D-8F5A-E7FC85FE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E4D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E4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Wangudi</dc:creator>
  <cp:keywords/>
  <dc:description/>
  <cp:lastModifiedBy>Michael Wangudi</cp:lastModifiedBy>
  <cp:revision>4</cp:revision>
  <dcterms:created xsi:type="dcterms:W3CDTF">2019-10-08T06:24:00Z</dcterms:created>
  <dcterms:modified xsi:type="dcterms:W3CDTF">2020-04-07T07:19:00Z</dcterms:modified>
</cp:coreProperties>
</file>