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EB63" w14:textId="356B34B0" w:rsidR="007B65FA" w:rsidRDefault="001004E5">
      <w:pPr>
        <w:rPr>
          <w:b/>
          <w:bCs/>
          <w:sz w:val="32"/>
          <w:szCs w:val="32"/>
          <w:lang w:val="en-US"/>
        </w:rPr>
      </w:pPr>
      <w:r w:rsidRPr="001004E5">
        <w:rPr>
          <w:b/>
          <w:bCs/>
          <w:sz w:val="32"/>
          <w:szCs w:val="32"/>
          <w:lang w:val="en-US"/>
        </w:rPr>
        <w:t>Project description</w:t>
      </w:r>
      <w:r w:rsidR="00DE5719">
        <w:rPr>
          <w:b/>
          <w:bCs/>
          <w:sz w:val="32"/>
          <w:szCs w:val="32"/>
          <w:lang w:val="en-US"/>
        </w:rPr>
        <w:t>: Power Platform Consultancy</w:t>
      </w:r>
    </w:p>
    <w:p w14:paraId="58AB0793" w14:textId="77777777" w:rsidR="00DE5719" w:rsidRPr="00DE5719" w:rsidRDefault="00DE5719">
      <w:pPr>
        <w:rPr>
          <w:lang w:val="en-US"/>
        </w:rPr>
      </w:pPr>
    </w:p>
    <w:p w14:paraId="4DEC60A7" w14:textId="1CFB91E2" w:rsidR="00DE5719" w:rsidRPr="00DE5719" w:rsidRDefault="00DE5719" w:rsidP="00DE5719">
      <w:pPr>
        <w:rPr>
          <w:lang w:val="en-US"/>
        </w:rPr>
      </w:pPr>
      <w:r w:rsidRPr="00DE5719">
        <w:rPr>
          <w:lang w:val="en-US"/>
        </w:rPr>
        <w:t>For the reader of this project description, we have outlined the expectations and requirements to be addressed:</w:t>
      </w:r>
      <w:r w:rsidRPr="00DE5719">
        <w:rPr>
          <w:lang w:val="en-US"/>
        </w:rPr>
        <w:br/>
      </w:r>
    </w:p>
    <w:p w14:paraId="0044D2DE" w14:textId="77777777" w:rsidR="00DE5719" w:rsidRPr="00DE5719" w:rsidRDefault="00DE5719" w:rsidP="00DE5719">
      <w:pPr>
        <w:numPr>
          <w:ilvl w:val="0"/>
          <w:numId w:val="11"/>
        </w:numPr>
      </w:pPr>
      <w:r w:rsidRPr="00DE5719">
        <w:t xml:space="preserve">Review </w:t>
      </w:r>
      <w:proofErr w:type="spellStart"/>
      <w:r w:rsidRPr="00DE5719">
        <w:t>the</w:t>
      </w:r>
      <w:proofErr w:type="spellEnd"/>
      <w:r w:rsidRPr="00DE5719">
        <w:t xml:space="preserve"> Project </w:t>
      </w:r>
      <w:proofErr w:type="spellStart"/>
      <w:r w:rsidRPr="00DE5719">
        <w:t>Description</w:t>
      </w:r>
      <w:proofErr w:type="spellEnd"/>
      <w:r w:rsidRPr="00DE5719">
        <w:t>:</w:t>
      </w:r>
    </w:p>
    <w:p w14:paraId="6B5A4D36" w14:textId="77777777" w:rsidR="00DE5719" w:rsidRPr="00DE5719" w:rsidRDefault="00DE5719" w:rsidP="00DE5719">
      <w:pPr>
        <w:numPr>
          <w:ilvl w:val="1"/>
          <w:numId w:val="11"/>
        </w:numPr>
        <w:rPr>
          <w:lang w:val="en-US"/>
        </w:rPr>
      </w:pPr>
      <w:r w:rsidRPr="00DE5719">
        <w:rPr>
          <w:lang w:val="en-US"/>
        </w:rPr>
        <w:t>Thoroughly examine the provided project description, ensuring a comprehensive understanding of the project's objectives, requirements, and constraints.</w:t>
      </w:r>
    </w:p>
    <w:p w14:paraId="0251042A" w14:textId="77777777" w:rsidR="00DE5719" w:rsidRPr="00DE5719" w:rsidRDefault="00DE5719" w:rsidP="00DE5719">
      <w:pPr>
        <w:numPr>
          <w:ilvl w:val="1"/>
          <w:numId w:val="11"/>
        </w:numPr>
        <w:rPr>
          <w:lang w:val="en-US"/>
        </w:rPr>
      </w:pPr>
      <w:r w:rsidRPr="00DE5719">
        <w:rPr>
          <w:lang w:val="en-US"/>
        </w:rPr>
        <w:t>Pay close attention to the attached flow diagram, as it illustrates the sequence of components and their interactions within the system.</w:t>
      </w:r>
    </w:p>
    <w:p w14:paraId="79195E33" w14:textId="77777777" w:rsidR="00DE5719" w:rsidRPr="00DE5719" w:rsidRDefault="00DE5719" w:rsidP="00DE5719">
      <w:pPr>
        <w:numPr>
          <w:ilvl w:val="0"/>
          <w:numId w:val="11"/>
        </w:numPr>
      </w:pPr>
      <w:r w:rsidRPr="00DE5719">
        <w:t>Architecture Plan:</w:t>
      </w:r>
    </w:p>
    <w:p w14:paraId="5D3FCB68" w14:textId="77777777" w:rsidR="00DE5719" w:rsidRPr="00DE5719" w:rsidRDefault="00DE5719" w:rsidP="00DE5719">
      <w:pPr>
        <w:numPr>
          <w:ilvl w:val="1"/>
          <w:numId w:val="11"/>
        </w:numPr>
        <w:rPr>
          <w:lang w:val="en-US"/>
        </w:rPr>
      </w:pPr>
      <w:r w:rsidRPr="00DE5719">
        <w:rPr>
          <w:lang w:val="en-US"/>
        </w:rPr>
        <w:t>Create a clear and visually appealing architecture overview that depicts the proposed system's structure and components.</w:t>
      </w:r>
    </w:p>
    <w:p w14:paraId="736B2F84" w14:textId="77777777" w:rsidR="00DE5719" w:rsidRPr="00DE5719" w:rsidRDefault="00DE5719" w:rsidP="00DE5719">
      <w:pPr>
        <w:numPr>
          <w:ilvl w:val="1"/>
          <w:numId w:val="11"/>
        </w:numPr>
        <w:rPr>
          <w:lang w:val="en-US"/>
        </w:rPr>
      </w:pPr>
      <w:r w:rsidRPr="00DE5719">
        <w:rPr>
          <w:lang w:val="en-US"/>
        </w:rPr>
        <w:t>Include details on data storage, security measures, integration points with Microsoft applications, and any custom functionalities to be developed.</w:t>
      </w:r>
    </w:p>
    <w:p w14:paraId="720AD9E1" w14:textId="77777777" w:rsidR="00DE5719" w:rsidRPr="00DE5719" w:rsidRDefault="00DE5719" w:rsidP="00DE5719">
      <w:pPr>
        <w:numPr>
          <w:ilvl w:val="0"/>
          <w:numId w:val="11"/>
        </w:numPr>
      </w:pPr>
      <w:proofErr w:type="spellStart"/>
      <w:r w:rsidRPr="00DE5719">
        <w:t>Table</w:t>
      </w:r>
      <w:proofErr w:type="spellEnd"/>
      <w:r w:rsidRPr="00DE5719">
        <w:t xml:space="preserve"> </w:t>
      </w:r>
      <w:proofErr w:type="spellStart"/>
      <w:r w:rsidRPr="00DE5719">
        <w:t>Structure</w:t>
      </w:r>
      <w:proofErr w:type="spellEnd"/>
      <w:r w:rsidRPr="00DE5719">
        <w:t xml:space="preserve"> </w:t>
      </w:r>
      <w:proofErr w:type="spellStart"/>
      <w:r w:rsidRPr="00DE5719">
        <w:t>Advice</w:t>
      </w:r>
      <w:proofErr w:type="spellEnd"/>
      <w:r w:rsidRPr="00DE5719">
        <w:t>:</w:t>
      </w:r>
    </w:p>
    <w:p w14:paraId="2555818E" w14:textId="77777777" w:rsidR="00DE5719" w:rsidRPr="00DE5719" w:rsidRDefault="00DE5719" w:rsidP="00DE5719">
      <w:pPr>
        <w:numPr>
          <w:ilvl w:val="1"/>
          <w:numId w:val="11"/>
        </w:numPr>
        <w:rPr>
          <w:lang w:val="en-US"/>
        </w:rPr>
      </w:pPr>
      <w:r w:rsidRPr="00DE5719">
        <w:rPr>
          <w:lang w:val="en-US"/>
        </w:rPr>
        <w:t>Provide guidance on designing an efficient and scalable table structure that supports the required functionalities.</w:t>
      </w:r>
    </w:p>
    <w:p w14:paraId="5C57DEF4" w14:textId="77777777" w:rsidR="00DE5719" w:rsidRPr="00DE5719" w:rsidRDefault="00DE5719" w:rsidP="00DE5719">
      <w:pPr>
        <w:numPr>
          <w:ilvl w:val="1"/>
          <w:numId w:val="11"/>
        </w:numPr>
        <w:rPr>
          <w:lang w:val="en-US"/>
        </w:rPr>
      </w:pPr>
      <w:r w:rsidRPr="00DE5719">
        <w:rPr>
          <w:lang w:val="en-US"/>
        </w:rPr>
        <w:t>Ensure data segregation, security, and optimization of query performance.</w:t>
      </w:r>
    </w:p>
    <w:p w14:paraId="32112396" w14:textId="77777777" w:rsidR="00DE5719" w:rsidRPr="00DE5719" w:rsidRDefault="00DE5719" w:rsidP="00DE5719">
      <w:pPr>
        <w:numPr>
          <w:ilvl w:val="0"/>
          <w:numId w:val="11"/>
        </w:numPr>
      </w:pPr>
      <w:proofErr w:type="spellStart"/>
      <w:r w:rsidRPr="00DE5719">
        <w:t>Licensing</w:t>
      </w:r>
      <w:proofErr w:type="spellEnd"/>
      <w:r w:rsidRPr="00DE5719">
        <w:t xml:space="preserve"> Overview:</w:t>
      </w:r>
    </w:p>
    <w:p w14:paraId="568F0F60" w14:textId="77777777" w:rsidR="00DE5719" w:rsidRPr="00DE5719" w:rsidRDefault="00DE5719" w:rsidP="00DE5719">
      <w:pPr>
        <w:numPr>
          <w:ilvl w:val="1"/>
          <w:numId w:val="11"/>
        </w:numPr>
        <w:rPr>
          <w:lang w:val="en-US"/>
        </w:rPr>
      </w:pPr>
      <w:r w:rsidRPr="00DE5719">
        <w:rPr>
          <w:lang w:val="en-US"/>
        </w:rPr>
        <w:t>Present a comprehensive overview of the necessary licenses, explaining their purpose and justification.</w:t>
      </w:r>
    </w:p>
    <w:p w14:paraId="494DC691" w14:textId="77777777" w:rsidR="00DE5719" w:rsidRPr="00DE5719" w:rsidRDefault="00DE5719" w:rsidP="00DE5719">
      <w:pPr>
        <w:numPr>
          <w:ilvl w:val="1"/>
          <w:numId w:val="11"/>
        </w:numPr>
        <w:rPr>
          <w:lang w:val="en-US"/>
        </w:rPr>
      </w:pPr>
      <w:r w:rsidRPr="00DE5719">
        <w:rPr>
          <w:lang w:val="en-US"/>
        </w:rPr>
        <w:t>Aim to keep licensing costs as low as possible while meeting the project's requirements.</w:t>
      </w:r>
    </w:p>
    <w:p w14:paraId="47C789B5" w14:textId="77777777" w:rsidR="00DE5719" w:rsidRPr="00DE5719" w:rsidRDefault="00DE5719" w:rsidP="00DE5719">
      <w:pPr>
        <w:numPr>
          <w:ilvl w:val="1"/>
          <w:numId w:val="11"/>
        </w:numPr>
        <w:rPr>
          <w:lang w:val="en-US"/>
        </w:rPr>
      </w:pPr>
      <w:r w:rsidRPr="00DE5719">
        <w:rPr>
          <w:lang w:val="en-US"/>
        </w:rPr>
        <w:t>Include the pricing information for each license to facilitate budget planning.</w:t>
      </w:r>
    </w:p>
    <w:p w14:paraId="4CFAC736" w14:textId="77777777" w:rsidR="00DE5719" w:rsidRPr="00DE5719" w:rsidRDefault="00DE5719" w:rsidP="00DE5719">
      <w:pPr>
        <w:numPr>
          <w:ilvl w:val="0"/>
          <w:numId w:val="11"/>
        </w:numPr>
      </w:pPr>
      <w:proofErr w:type="spellStart"/>
      <w:r w:rsidRPr="00DE5719">
        <w:t>Detailed</w:t>
      </w:r>
      <w:proofErr w:type="spellEnd"/>
      <w:r w:rsidRPr="00DE5719">
        <w:t xml:space="preserve"> Planning:</w:t>
      </w:r>
    </w:p>
    <w:p w14:paraId="4BB93005" w14:textId="77777777" w:rsidR="00DE5719" w:rsidRPr="00DE5719" w:rsidRDefault="00DE5719" w:rsidP="00DE5719">
      <w:pPr>
        <w:numPr>
          <w:ilvl w:val="1"/>
          <w:numId w:val="11"/>
        </w:numPr>
        <w:rPr>
          <w:lang w:val="en-US"/>
        </w:rPr>
      </w:pPr>
      <w:r w:rsidRPr="00DE5719">
        <w:rPr>
          <w:lang w:val="en-US"/>
        </w:rPr>
        <w:t>Develop a clear and detailed project plan, differentiating between Phase 1 (Vacancy Interface development) and Phase 2 (ATS and CRM development).</w:t>
      </w:r>
    </w:p>
    <w:p w14:paraId="1A73FBA5" w14:textId="77777777" w:rsidR="00DE5719" w:rsidRPr="00DE5719" w:rsidRDefault="00DE5719" w:rsidP="00DE5719">
      <w:pPr>
        <w:numPr>
          <w:ilvl w:val="1"/>
          <w:numId w:val="11"/>
        </w:numPr>
        <w:rPr>
          <w:lang w:val="en-US"/>
        </w:rPr>
      </w:pPr>
      <w:r w:rsidRPr="00DE5719">
        <w:rPr>
          <w:lang w:val="en-US"/>
        </w:rPr>
        <w:t>Define milestones, deliverables, and estimated timelines for each phase, considering the dependencies and integration requirements.</w:t>
      </w:r>
    </w:p>
    <w:p w14:paraId="6E89BBE2" w14:textId="77777777" w:rsidR="00DE5719" w:rsidRPr="00DE5719" w:rsidRDefault="00DE5719" w:rsidP="00DE5719">
      <w:pPr>
        <w:numPr>
          <w:ilvl w:val="0"/>
          <w:numId w:val="11"/>
        </w:numPr>
      </w:pPr>
      <w:proofErr w:type="spellStart"/>
      <w:r w:rsidRPr="00DE5719">
        <w:t>Required</w:t>
      </w:r>
      <w:proofErr w:type="spellEnd"/>
      <w:r w:rsidRPr="00DE5719">
        <w:t xml:space="preserve"> Team </w:t>
      </w:r>
      <w:proofErr w:type="spellStart"/>
      <w:r w:rsidRPr="00DE5719">
        <w:t>and</w:t>
      </w:r>
      <w:proofErr w:type="spellEnd"/>
      <w:r w:rsidRPr="00DE5719">
        <w:t xml:space="preserve"> </w:t>
      </w:r>
      <w:proofErr w:type="spellStart"/>
      <w:r w:rsidRPr="00DE5719">
        <w:t>Collaboration</w:t>
      </w:r>
      <w:proofErr w:type="spellEnd"/>
      <w:r w:rsidRPr="00DE5719">
        <w:t>:</w:t>
      </w:r>
    </w:p>
    <w:p w14:paraId="34F9D03A" w14:textId="77777777" w:rsidR="00DE5719" w:rsidRPr="00DE5719" w:rsidRDefault="00DE5719" w:rsidP="00DE5719">
      <w:pPr>
        <w:numPr>
          <w:ilvl w:val="1"/>
          <w:numId w:val="11"/>
        </w:numPr>
        <w:rPr>
          <w:lang w:val="en-US"/>
        </w:rPr>
      </w:pPr>
      <w:r w:rsidRPr="00DE5719">
        <w:rPr>
          <w:lang w:val="en-US"/>
        </w:rPr>
        <w:t>Describe the recommended skills and roles needed for the development team, considering expertise in Microsoft technologies, recruitment processes, data integration, and security.</w:t>
      </w:r>
    </w:p>
    <w:p w14:paraId="6EB6161D" w14:textId="77777777" w:rsidR="00DE5719" w:rsidRPr="00DE5719" w:rsidRDefault="00DE5719" w:rsidP="00DE5719">
      <w:pPr>
        <w:numPr>
          <w:ilvl w:val="1"/>
          <w:numId w:val="11"/>
        </w:numPr>
        <w:rPr>
          <w:lang w:val="en-US"/>
        </w:rPr>
      </w:pPr>
      <w:r w:rsidRPr="00DE5719">
        <w:rPr>
          <w:lang w:val="en-US"/>
        </w:rPr>
        <w:t>Outline how the team members will collaborate within the project environment, ensuring efficient coordination and effective utilization of resources.</w:t>
      </w:r>
    </w:p>
    <w:p w14:paraId="5A7B3698" w14:textId="77777777" w:rsidR="00DE5719" w:rsidRPr="00DE5719" w:rsidRDefault="00DE5719" w:rsidP="00DE5719">
      <w:pPr>
        <w:numPr>
          <w:ilvl w:val="1"/>
          <w:numId w:val="11"/>
        </w:numPr>
        <w:rPr>
          <w:lang w:val="en-US"/>
        </w:rPr>
      </w:pPr>
      <w:r w:rsidRPr="00DE5719">
        <w:rPr>
          <w:lang w:val="en-US"/>
        </w:rPr>
        <w:t>Identify responsibilities and timeframes for each team member based on the project plan.</w:t>
      </w:r>
    </w:p>
    <w:p w14:paraId="43EA39F6" w14:textId="77777777" w:rsidR="00DE5719" w:rsidRPr="00DE5719" w:rsidRDefault="00DE5719" w:rsidP="00DE5719">
      <w:pPr>
        <w:numPr>
          <w:ilvl w:val="0"/>
          <w:numId w:val="11"/>
        </w:numPr>
      </w:pPr>
      <w:proofErr w:type="spellStart"/>
      <w:r w:rsidRPr="00DE5719">
        <w:t>Additional</w:t>
      </w:r>
      <w:proofErr w:type="spellEnd"/>
      <w:r w:rsidRPr="00DE5719">
        <w:t xml:space="preserve"> </w:t>
      </w:r>
      <w:proofErr w:type="spellStart"/>
      <w:r w:rsidRPr="00DE5719">
        <w:t>Cost</w:t>
      </w:r>
      <w:proofErr w:type="spellEnd"/>
      <w:r w:rsidRPr="00DE5719">
        <w:t xml:space="preserve"> </w:t>
      </w:r>
      <w:proofErr w:type="spellStart"/>
      <w:r w:rsidRPr="00DE5719">
        <w:t>Considerations</w:t>
      </w:r>
      <w:proofErr w:type="spellEnd"/>
      <w:r w:rsidRPr="00DE5719">
        <w:t>:</w:t>
      </w:r>
    </w:p>
    <w:p w14:paraId="0BBE7CEB" w14:textId="77777777" w:rsidR="00DE5719" w:rsidRPr="00DE5719" w:rsidRDefault="00DE5719" w:rsidP="00DE5719">
      <w:pPr>
        <w:numPr>
          <w:ilvl w:val="1"/>
          <w:numId w:val="11"/>
        </w:numPr>
        <w:rPr>
          <w:lang w:val="en-US"/>
        </w:rPr>
      </w:pPr>
      <w:r w:rsidRPr="00DE5719">
        <w:rPr>
          <w:lang w:val="en-US"/>
        </w:rPr>
        <w:t>Identify and outline any other costs that should be considered, such as infrastructure requirements, third-party integrations, training, or ongoing support and maintenance.</w:t>
      </w:r>
    </w:p>
    <w:p w14:paraId="25CB0217" w14:textId="77777777" w:rsidR="00DE5719" w:rsidRPr="00DE5719" w:rsidRDefault="00DE5719" w:rsidP="00DE5719">
      <w:pPr>
        <w:numPr>
          <w:ilvl w:val="0"/>
          <w:numId w:val="11"/>
        </w:numPr>
      </w:pPr>
      <w:r w:rsidRPr="00DE5719">
        <w:t xml:space="preserve">SaaS </w:t>
      </w:r>
      <w:proofErr w:type="spellStart"/>
      <w:r w:rsidRPr="00DE5719">
        <w:t>Offering</w:t>
      </w:r>
      <w:proofErr w:type="spellEnd"/>
      <w:r w:rsidRPr="00DE5719">
        <w:t xml:space="preserve"> Plan:</w:t>
      </w:r>
    </w:p>
    <w:p w14:paraId="781BE11A" w14:textId="77777777" w:rsidR="00DE5719" w:rsidRPr="00DE5719" w:rsidRDefault="00DE5719" w:rsidP="00DE5719">
      <w:pPr>
        <w:numPr>
          <w:ilvl w:val="1"/>
          <w:numId w:val="11"/>
        </w:numPr>
        <w:rPr>
          <w:lang w:val="en-US"/>
        </w:rPr>
      </w:pPr>
      <w:r w:rsidRPr="00DE5719">
        <w:rPr>
          <w:lang w:val="en-US"/>
        </w:rPr>
        <w:lastRenderedPageBreak/>
        <w:t>Develop a plan for providing the solution as a SaaS offering, covering aspects such as availability, subscription management, user management, data storage, performing updates, and resolving issues promptly.</w:t>
      </w:r>
    </w:p>
    <w:p w14:paraId="60979DDA" w14:textId="77777777" w:rsidR="00DE5719" w:rsidRPr="00DE5719" w:rsidRDefault="00DE5719" w:rsidP="00DE5719">
      <w:pPr>
        <w:numPr>
          <w:ilvl w:val="0"/>
          <w:numId w:val="11"/>
        </w:numPr>
      </w:pPr>
      <w:r w:rsidRPr="00DE5719">
        <w:t>Test Environment:</w:t>
      </w:r>
    </w:p>
    <w:p w14:paraId="338F9454" w14:textId="77777777" w:rsidR="00DE5719" w:rsidRPr="00DE5719" w:rsidRDefault="00DE5719" w:rsidP="00DE5719">
      <w:pPr>
        <w:numPr>
          <w:ilvl w:val="1"/>
          <w:numId w:val="11"/>
        </w:numPr>
        <w:rPr>
          <w:lang w:val="en-US"/>
        </w:rPr>
      </w:pPr>
      <w:r w:rsidRPr="00DE5719">
        <w:rPr>
          <w:lang w:val="en-US"/>
        </w:rPr>
        <w:t>Define how the test environment will be set up, including the infrastructure and procedures for testing and quality assurance.</w:t>
      </w:r>
    </w:p>
    <w:p w14:paraId="263A3614" w14:textId="77777777" w:rsidR="00DE5719" w:rsidRPr="00DE5719" w:rsidRDefault="00DE5719" w:rsidP="00DE5719">
      <w:pPr>
        <w:numPr>
          <w:ilvl w:val="0"/>
          <w:numId w:val="11"/>
        </w:numPr>
      </w:pPr>
      <w:r w:rsidRPr="00DE5719">
        <w:t>Risk Management:</w:t>
      </w:r>
    </w:p>
    <w:p w14:paraId="223975C2" w14:textId="77777777" w:rsidR="00DE5719" w:rsidRPr="00DE5719" w:rsidRDefault="00DE5719" w:rsidP="00DE5719">
      <w:pPr>
        <w:numPr>
          <w:ilvl w:val="1"/>
          <w:numId w:val="11"/>
        </w:numPr>
        <w:rPr>
          <w:lang w:val="en-US"/>
        </w:rPr>
      </w:pPr>
      <w:r w:rsidRPr="00DE5719">
        <w:rPr>
          <w:lang w:val="en-US"/>
        </w:rPr>
        <w:t>Provide strategies for identifying, assessing, and mitigating the risks associated with the project.</w:t>
      </w:r>
    </w:p>
    <w:p w14:paraId="11675AD0" w14:textId="77777777" w:rsidR="00DE5719" w:rsidRPr="00DE5719" w:rsidRDefault="00DE5719" w:rsidP="00DE5719">
      <w:pPr>
        <w:numPr>
          <w:ilvl w:val="1"/>
          <w:numId w:val="11"/>
        </w:numPr>
        <w:rPr>
          <w:lang w:val="en-US"/>
        </w:rPr>
      </w:pPr>
      <w:r w:rsidRPr="00DE5719">
        <w:rPr>
          <w:lang w:val="en-US"/>
        </w:rPr>
        <w:t>Develop a risk management plan outlining proactive measures to handle potential issues.</w:t>
      </w:r>
    </w:p>
    <w:p w14:paraId="45138E0B" w14:textId="77777777" w:rsidR="00DE5719" w:rsidRPr="00DE5719" w:rsidRDefault="00DE5719" w:rsidP="00DE5719">
      <w:pPr>
        <w:numPr>
          <w:ilvl w:val="0"/>
          <w:numId w:val="11"/>
        </w:numPr>
      </w:pPr>
      <w:proofErr w:type="spellStart"/>
      <w:r w:rsidRPr="00DE5719">
        <w:t>Consultant's</w:t>
      </w:r>
      <w:proofErr w:type="spellEnd"/>
      <w:r w:rsidRPr="00DE5719">
        <w:t xml:space="preserve"> </w:t>
      </w:r>
      <w:proofErr w:type="spellStart"/>
      <w:r w:rsidRPr="00DE5719">
        <w:t>Role</w:t>
      </w:r>
      <w:proofErr w:type="spellEnd"/>
      <w:r w:rsidRPr="00DE5719">
        <w:t>:</w:t>
      </w:r>
    </w:p>
    <w:p w14:paraId="1A3D037B" w14:textId="77777777" w:rsidR="00DE5719" w:rsidRPr="00DE5719" w:rsidRDefault="00DE5719" w:rsidP="00DE5719">
      <w:pPr>
        <w:numPr>
          <w:ilvl w:val="1"/>
          <w:numId w:val="11"/>
        </w:numPr>
        <w:rPr>
          <w:lang w:val="en-US"/>
        </w:rPr>
      </w:pPr>
      <w:r w:rsidRPr="00DE5719">
        <w:rPr>
          <w:lang w:val="en-US"/>
        </w:rPr>
        <w:t>Clarify the expected role of the consultant during the project, including responsibilities, deliverables, and areas where their expertise is required.</w:t>
      </w:r>
    </w:p>
    <w:p w14:paraId="31BB441A" w14:textId="77777777" w:rsidR="00DE5719" w:rsidRPr="00DE5719" w:rsidRDefault="00DE5719" w:rsidP="00DE5719">
      <w:pPr>
        <w:numPr>
          <w:ilvl w:val="0"/>
          <w:numId w:val="11"/>
        </w:numPr>
      </w:pPr>
      <w:r w:rsidRPr="00DE5719">
        <w:t xml:space="preserve">Integration of </w:t>
      </w:r>
      <w:proofErr w:type="spellStart"/>
      <w:r w:rsidRPr="00DE5719">
        <w:t>Desired</w:t>
      </w:r>
      <w:proofErr w:type="spellEnd"/>
      <w:r w:rsidRPr="00DE5719">
        <w:t xml:space="preserve"> Features:</w:t>
      </w:r>
    </w:p>
    <w:p w14:paraId="783058AF" w14:textId="77777777" w:rsidR="00DE5719" w:rsidRPr="00DE5719" w:rsidRDefault="00DE5719" w:rsidP="00DE5719">
      <w:pPr>
        <w:numPr>
          <w:ilvl w:val="1"/>
          <w:numId w:val="11"/>
        </w:numPr>
        <w:rPr>
          <w:lang w:val="en-US"/>
        </w:rPr>
      </w:pPr>
      <w:r w:rsidRPr="00DE5719">
        <w:rPr>
          <w:lang w:val="en-US"/>
        </w:rPr>
        <w:t xml:space="preserve">Outline how the proposed system will integrate and support the desired features, such as Microsoft Outlook, Teams, </w:t>
      </w:r>
      <w:proofErr w:type="spellStart"/>
      <w:r w:rsidRPr="00DE5719">
        <w:rPr>
          <w:lang w:val="en-US"/>
        </w:rPr>
        <w:t>CoPilot</w:t>
      </w:r>
      <w:proofErr w:type="spellEnd"/>
      <w:r w:rsidRPr="00DE5719">
        <w:rPr>
          <w:lang w:val="en-US"/>
        </w:rPr>
        <w:t xml:space="preserve">, Power BI, To Do, Viva Sales, LinkedIn, </w:t>
      </w:r>
      <w:proofErr w:type="spellStart"/>
      <w:r w:rsidRPr="00DE5719">
        <w:rPr>
          <w:lang w:val="en-US"/>
        </w:rPr>
        <w:t>ChapGPT</w:t>
      </w:r>
      <w:proofErr w:type="spellEnd"/>
      <w:r w:rsidRPr="00DE5719">
        <w:rPr>
          <w:lang w:val="en-US"/>
        </w:rPr>
        <w:t xml:space="preserve"> (</w:t>
      </w:r>
      <w:proofErr w:type="spellStart"/>
      <w:r w:rsidRPr="00DE5719">
        <w:rPr>
          <w:lang w:val="en-US"/>
        </w:rPr>
        <w:t>OpenAI</w:t>
      </w:r>
      <w:proofErr w:type="spellEnd"/>
      <w:r w:rsidRPr="00DE5719">
        <w:rPr>
          <w:lang w:val="en-US"/>
        </w:rPr>
        <w:t>), and Virtual Agents.</w:t>
      </w:r>
    </w:p>
    <w:p w14:paraId="71C71719" w14:textId="77777777" w:rsidR="00DE5719" w:rsidRPr="00DE5719" w:rsidRDefault="00DE5719" w:rsidP="00DE5719">
      <w:pPr>
        <w:numPr>
          <w:ilvl w:val="0"/>
          <w:numId w:val="11"/>
        </w:numPr>
      </w:pPr>
      <w:proofErr w:type="spellStart"/>
      <w:r w:rsidRPr="00DE5719">
        <w:t>Scalability</w:t>
      </w:r>
      <w:proofErr w:type="spellEnd"/>
      <w:r w:rsidRPr="00DE5719">
        <w:t xml:space="preserve"> </w:t>
      </w:r>
      <w:proofErr w:type="spellStart"/>
      <w:r w:rsidRPr="00DE5719">
        <w:t>Considerations</w:t>
      </w:r>
      <w:proofErr w:type="spellEnd"/>
      <w:r w:rsidRPr="00DE5719">
        <w:t>:</w:t>
      </w:r>
    </w:p>
    <w:p w14:paraId="7DCE1F14" w14:textId="77777777" w:rsidR="00DE5719" w:rsidRPr="00DE5719" w:rsidRDefault="00DE5719" w:rsidP="00DE5719">
      <w:pPr>
        <w:numPr>
          <w:ilvl w:val="1"/>
          <w:numId w:val="11"/>
        </w:numPr>
        <w:rPr>
          <w:lang w:val="en-US"/>
        </w:rPr>
      </w:pPr>
      <w:r w:rsidRPr="00DE5719">
        <w:rPr>
          <w:lang w:val="en-US"/>
        </w:rPr>
        <w:t>Propose methods to ensure the scalability of the system, allowing for an increasing number of users and data volumes.</w:t>
      </w:r>
    </w:p>
    <w:p w14:paraId="535C74D9" w14:textId="77777777" w:rsidR="00DE5719" w:rsidRPr="00DE5719" w:rsidRDefault="00DE5719" w:rsidP="00DE5719">
      <w:pPr>
        <w:rPr>
          <w:lang w:val="en-US"/>
        </w:rPr>
      </w:pPr>
    </w:p>
    <w:p w14:paraId="678B2BFD" w14:textId="5ADFB62B" w:rsidR="00DE5719" w:rsidRPr="00DE5719" w:rsidRDefault="00DE5719" w:rsidP="00DE5719">
      <w:pPr>
        <w:rPr>
          <w:lang w:val="en-US"/>
        </w:rPr>
      </w:pPr>
      <w:r w:rsidRPr="00DE5719">
        <w:rPr>
          <w:lang w:val="en-US"/>
        </w:rPr>
        <w:t>By addressing the points above and providing comprehensive and detailed information, the consultant can assist in shaping a successful project plan and provide valuable insights to meet the project's objectives effectively.</w:t>
      </w:r>
    </w:p>
    <w:p w14:paraId="3FD1F5BD" w14:textId="77777777" w:rsidR="00DE5719" w:rsidRDefault="00DE5719">
      <w:pPr>
        <w:rPr>
          <w:b/>
          <w:bCs/>
          <w:sz w:val="32"/>
          <w:szCs w:val="32"/>
          <w:lang w:val="en-US"/>
        </w:rPr>
      </w:pPr>
    </w:p>
    <w:p w14:paraId="350DE718" w14:textId="736FE1DE" w:rsidR="001004E5" w:rsidRDefault="00DE5719">
      <w:pPr>
        <w:rPr>
          <w:b/>
          <w:bCs/>
          <w:sz w:val="32"/>
          <w:szCs w:val="32"/>
          <w:lang w:val="en-US"/>
        </w:rPr>
      </w:pPr>
      <w:r w:rsidRPr="00DE5719">
        <w:rPr>
          <w:b/>
          <w:bCs/>
          <w:sz w:val="32"/>
          <w:szCs w:val="32"/>
          <w:lang w:val="en-US"/>
        </w:rPr>
        <w:t>ATS Overview</w:t>
      </w:r>
    </w:p>
    <w:p w14:paraId="7079A303" w14:textId="77777777" w:rsidR="00DE5719" w:rsidRPr="00DE5719" w:rsidRDefault="00DE5719">
      <w:pPr>
        <w:rPr>
          <w:b/>
          <w:bCs/>
          <w:sz w:val="32"/>
          <w:szCs w:val="32"/>
          <w:lang w:val="en-US"/>
        </w:rPr>
      </w:pPr>
    </w:p>
    <w:p w14:paraId="27A2EF65" w14:textId="3FBA803D" w:rsidR="001004E5" w:rsidRPr="002633D7" w:rsidRDefault="001004E5" w:rsidP="001004E5">
      <w:pPr>
        <w:pStyle w:val="Kop2"/>
        <w:numPr>
          <w:ilvl w:val="0"/>
          <w:numId w:val="1"/>
        </w:numPr>
        <w:rPr>
          <w:sz w:val="24"/>
          <w:szCs w:val="24"/>
          <w:lang w:val="en-US"/>
        </w:rPr>
      </w:pPr>
      <w:r w:rsidRPr="002633D7">
        <w:rPr>
          <w:sz w:val="24"/>
          <w:szCs w:val="24"/>
          <w:lang w:val="en-US"/>
        </w:rPr>
        <w:t>Introduction</w:t>
      </w:r>
      <w:r w:rsidR="001673E8" w:rsidRPr="002633D7">
        <w:rPr>
          <w:sz w:val="24"/>
          <w:szCs w:val="24"/>
          <w:lang w:val="en-US"/>
        </w:rPr>
        <w:br/>
      </w:r>
    </w:p>
    <w:p w14:paraId="239B27B4" w14:textId="449FC027" w:rsidR="001004E5" w:rsidRPr="002633D7" w:rsidRDefault="001004E5" w:rsidP="001004E5">
      <w:pPr>
        <w:rPr>
          <w:lang w:val="en-US"/>
        </w:rPr>
      </w:pPr>
      <w:r w:rsidRPr="002633D7">
        <w:rPr>
          <w:lang w:val="en-US"/>
        </w:rPr>
        <w:t xml:space="preserve">We are a recruitment agency called </w:t>
      </w:r>
      <w:r w:rsidRPr="002633D7">
        <w:rPr>
          <w:b/>
          <w:bCs/>
          <w:lang w:val="en-US"/>
        </w:rPr>
        <w:t>QGROUP</w:t>
      </w:r>
      <w:r w:rsidRPr="002633D7">
        <w:rPr>
          <w:lang w:val="en-US"/>
        </w:rPr>
        <w:t>, comprising of 40 consultants, operating as a group of four different companies. Currently, we utilize an Applicant Tracking System (ATS), specifically Bullhorn, to internally track our processes. However, we have decided to transition to our own ATS system developed within the Microsoft ecosystem. This decision is driven by the advancements in Microsoft technologies and their capabilities in the field of artificial intelligence (AI).</w:t>
      </w:r>
    </w:p>
    <w:p w14:paraId="6EC39C33" w14:textId="77777777" w:rsidR="001004E5" w:rsidRPr="002633D7" w:rsidRDefault="001004E5" w:rsidP="001004E5">
      <w:pPr>
        <w:rPr>
          <w:lang w:val="en-US"/>
        </w:rPr>
      </w:pPr>
    </w:p>
    <w:p w14:paraId="328C5F3F" w14:textId="5F59933D" w:rsidR="001004E5" w:rsidRPr="002633D7" w:rsidRDefault="001673E8" w:rsidP="001673E8">
      <w:pPr>
        <w:pStyle w:val="Kop2"/>
        <w:numPr>
          <w:ilvl w:val="0"/>
          <w:numId w:val="1"/>
        </w:numPr>
        <w:rPr>
          <w:sz w:val="24"/>
          <w:szCs w:val="24"/>
          <w:lang w:val="en-US"/>
        </w:rPr>
      </w:pPr>
      <w:r w:rsidRPr="002633D7">
        <w:rPr>
          <w:sz w:val="24"/>
          <w:szCs w:val="24"/>
          <w:lang w:val="en-US"/>
        </w:rPr>
        <w:t>Objective</w:t>
      </w:r>
      <w:r w:rsidR="00BB779C" w:rsidRPr="002633D7">
        <w:rPr>
          <w:sz w:val="24"/>
          <w:szCs w:val="24"/>
          <w:lang w:val="en-US"/>
        </w:rPr>
        <w:t xml:space="preserve"> </w:t>
      </w:r>
      <w:r w:rsidRPr="002633D7">
        <w:rPr>
          <w:sz w:val="24"/>
          <w:szCs w:val="24"/>
          <w:lang w:val="en-US"/>
        </w:rPr>
        <w:br/>
      </w:r>
    </w:p>
    <w:p w14:paraId="721E7B53" w14:textId="6A7A9EF2" w:rsidR="001673E8" w:rsidRPr="001673E8" w:rsidRDefault="001673E8" w:rsidP="001673E8">
      <w:pPr>
        <w:rPr>
          <w:lang w:val="en-US"/>
        </w:rPr>
      </w:pPr>
      <w:r w:rsidRPr="001673E8">
        <w:rPr>
          <w:lang w:val="en-US"/>
        </w:rPr>
        <w:t>The objectives of this project are as follows:</w:t>
      </w:r>
      <w:r w:rsidRPr="002633D7">
        <w:rPr>
          <w:lang w:val="en-US"/>
        </w:rPr>
        <w:br/>
      </w:r>
    </w:p>
    <w:p w14:paraId="166E03C9" w14:textId="362BDC92" w:rsidR="001673E8" w:rsidRPr="001673E8" w:rsidRDefault="001673E8" w:rsidP="001673E8">
      <w:pPr>
        <w:numPr>
          <w:ilvl w:val="0"/>
          <w:numId w:val="2"/>
        </w:numPr>
        <w:rPr>
          <w:lang w:val="en-US"/>
        </w:rPr>
      </w:pPr>
      <w:r w:rsidRPr="001673E8">
        <w:rPr>
          <w:b/>
          <w:bCs/>
          <w:lang w:val="en-US"/>
        </w:rPr>
        <w:t>Build a comprehensive ATS</w:t>
      </w:r>
      <w:r w:rsidRPr="001673E8">
        <w:rPr>
          <w:lang w:val="en-US"/>
        </w:rPr>
        <w:t xml:space="preserve"> using the Power Platform </w:t>
      </w:r>
      <w:r w:rsidR="000F7CED" w:rsidRPr="002633D7">
        <w:rPr>
          <w:lang w:val="en-US"/>
        </w:rPr>
        <w:t xml:space="preserve">(model-driven) </w:t>
      </w:r>
      <w:r w:rsidRPr="001673E8">
        <w:rPr>
          <w:lang w:val="en-US"/>
        </w:rPr>
        <w:t>and establish integrations with other teams' systems: Our primary goal is to develop a robust ATS solution within the Microsoft Power Platform. This entails creating seamless integrations with various teams' systems to maximize synergy and streamline the recruitment process.</w:t>
      </w:r>
    </w:p>
    <w:p w14:paraId="1593E766" w14:textId="2BD6D6A6" w:rsidR="001673E8" w:rsidRPr="001673E8" w:rsidRDefault="001673E8" w:rsidP="001673E8">
      <w:pPr>
        <w:numPr>
          <w:ilvl w:val="0"/>
          <w:numId w:val="2"/>
        </w:numPr>
        <w:rPr>
          <w:lang w:val="en-US"/>
        </w:rPr>
      </w:pPr>
      <w:r w:rsidRPr="001673E8">
        <w:rPr>
          <w:b/>
          <w:bCs/>
          <w:lang w:val="en-US"/>
        </w:rPr>
        <w:lastRenderedPageBreak/>
        <w:t>Enable cross-app integration</w:t>
      </w:r>
      <w:r w:rsidRPr="001673E8">
        <w:rPr>
          <w:lang w:val="en-US"/>
        </w:rPr>
        <w:t xml:space="preserve"> for maximum product synergy: We aim to establish smooth integration between all relevant</w:t>
      </w:r>
      <w:r w:rsidRPr="002633D7">
        <w:rPr>
          <w:lang w:val="en-US"/>
        </w:rPr>
        <w:t xml:space="preserve"> (Microsoft)</w:t>
      </w:r>
      <w:r w:rsidRPr="001673E8">
        <w:rPr>
          <w:lang w:val="en-US"/>
        </w:rPr>
        <w:t xml:space="preserve"> applications within our organization. By enabling seamless data flow and communication between different apps, we can leverage the full potential of our products and enhance overall efficiency.</w:t>
      </w:r>
    </w:p>
    <w:p w14:paraId="6621026D" w14:textId="77777777" w:rsidR="001673E8" w:rsidRPr="001673E8" w:rsidRDefault="001673E8" w:rsidP="001673E8">
      <w:pPr>
        <w:numPr>
          <w:ilvl w:val="0"/>
          <w:numId w:val="2"/>
        </w:numPr>
        <w:rPr>
          <w:lang w:val="en-US"/>
        </w:rPr>
      </w:pPr>
      <w:r w:rsidRPr="001673E8">
        <w:rPr>
          <w:b/>
          <w:bCs/>
          <w:lang w:val="en-US"/>
        </w:rPr>
        <w:t>Simplify the work of consultants</w:t>
      </w:r>
      <w:r w:rsidRPr="001673E8">
        <w:rPr>
          <w:lang w:val="en-US"/>
        </w:rPr>
        <w:t xml:space="preserve"> (recruiters): Our objective is to simplify and streamline the work of our consultants by providing them with a user-friendly and intuitive ATS. The system should automate repetitive tasks, provide a centralized view of candidate information, and offer efficient communication channels, ultimately empowering our consultants to focus more on strategic recruitment activities.</w:t>
      </w:r>
    </w:p>
    <w:p w14:paraId="1B670FA7" w14:textId="77777777" w:rsidR="001673E8" w:rsidRPr="001673E8" w:rsidRDefault="001673E8" w:rsidP="001673E8">
      <w:pPr>
        <w:numPr>
          <w:ilvl w:val="0"/>
          <w:numId w:val="2"/>
        </w:numPr>
        <w:rPr>
          <w:lang w:val="en-US"/>
        </w:rPr>
      </w:pPr>
      <w:r w:rsidRPr="001673E8">
        <w:rPr>
          <w:b/>
          <w:bCs/>
          <w:lang w:val="en-US"/>
        </w:rPr>
        <w:t>Improve administrative processes</w:t>
      </w:r>
      <w:r w:rsidRPr="001673E8">
        <w:rPr>
          <w:lang w:val="en-US"/>
        </w:rPr>
        <w:t xml:space="preserve"> and extract valuable insights: By implementing our own ATS, we aim to enhance our administrative processes. The system should facilitate efficient data entry, </w:t>
      </w:r>
      <w:proofErr w:type="gramStart"/>
      <w:r w:rsidRPr="001673E8">
        <w:rPr>
          <w:lang w:val="en-US"/>
        </w:rPr>
        <w:t>track</w:t>
      </w:r>
      <w:proofErr w:type="gramEnd"/>
      <w:r w:rsidRPr="001673E8">
        <w:rPr>
          <w:lang w:val="en-US"/>
        </w:rPr>
        <w:t xml:space="preserve"> and manage candidate information effectively, and generate comprehensive reports. This will enable us to derive valuable insights, improve decision-making, and optimize our recruitment strategies.</w:t>
      </w:r>
    </w:p>
    <w:p w14:paraId="5BD03D67" w14:textId="77777777" w:rsidR="001673E8" w:rsidRPr="002633D7" w:rsidRDefault="001673E8" w:rsidP="001673E8">
      <w:pPr>
        <w:numPr>
          <w:ilvl w:val="0"/>
          <w:numId w:val="2"/>
        </w:numPr>
        <w:rPr>
          <w:lang w:val="en-US"/>
        </w:rPr>
      </w:pPr>
      <w:r w:rsidRPr="001673E8">
        <w:rPr>
          <w:b/>
          <w:bCs/>
          <w:lang w:val="en-US"/>
        </w:rPr>
        <w:t>Embrace a data-driven approach</w:t>
      </w:r>
      <w:r w:rsidRPr="001673E8">
        <w:rPr>
          <w:lang w:val="en-US"/>
        </w:rPr>
        <w:t xml:space="preserve"> and establish clear KPI measurement: We aspire to become more data-driven in our recruitment processes. The ATS should provide robust analytics capabilities, enabling us to define and measure key performance indicators (KPIs). By analyzing these metrics, we can continuously evaluate and improve our recruitment practices, ensuring alignment with our organizational goals.</w:t>
      </w:r>
    </w:p>
    <w:p w14:paraId="261B4E28" w14:textId="77777777" w:rsidR="001673E8" w:rsidRPr="002633D7" w:rsidRDefault="001673E8" w:rsidP="001673E8">
      <w:pPr>
        <w:rPr>
          <w:lang w:val="en-US"/>
        </w:rPr>
      </w:pPr>
    </w:p>
    <w:p w14:paraId="01889584" w14:textId="12535CDC" w:rsidR="001673E8" w:rsidRPr="002633D7" w:rsidRDefault="001673E8" w:rsidP="001673E8">
      <w:pPr>
        <w:pStyle w:val="Kop2"/>
        <w:numPr>
          <w:ilvl w:val="0"/>
          <w:numId w:val="1"/>
        </w:numPr>
        <w:rPr>
          <w:rFonts w:ascii="Segoe UI" w:hAnsi="Segoe UI" w:cs="Segoe UI"/>
          <w:color w:val="374151"/>
          <w:sz w:val="24"/>
          <w:szCs w:val="24"/>
          <w:shd w:val="clear" w:color="auto" w:fill="F7F7F8"/>
        </w:rPr>
      </w:pPr>
      <w:r w:rsidRPr="002633D7">
        <w:rPr>
          <w:rFonts w:ascii="Segoe UI" w:hAnsi="Segoe UI" w:cs="Segoe UI"/>
          <w:color w:val="374151"/>
          <w:sz w:val="24"/>
          <w:szCs w:val="24"/>
          <w:shd w:val="clear" w:color="auto" w:fill="F7F7F8"/>
        </w:rPr>
        <w:t>Scope</w:t>
      </w:r>
      <w:r w:rsidR="00BB779C" w:rsidRPr="002633D7">
        <w:rPr>
          <w:rFonts w:ascii="Segoe UI" w:hAnsi="Segoe UI" w:cs="Segoe UI"/>
          <w:color w:val="374151"/>
          <w:sz w:val="24"/>
          <w:szCs w:val="24"/>
          <w:shd w:val="clear" w:color="auto" w:fill="F7F7F8"/>
        </w:rPr>
        <w:t xml:space="preserve"> </w:t>
      </w:r>
      <w:proofErr w:type="spellStart"/>
      <w:r w:rsidR="00BB779C" w:rsidRPr="002633D7">
        <w:rPr>
          <w:rFonts w:ascii="Segoe UI" w:hAnsi="Segoe UI" w:cs="Segoe UI"/>
          <w:color w:val="374151"/>
          <w:sz w:val="24"/>
          <w:szCs w:val="24"/>
          <w:shd w:val="clear" w:color="auto" w:fill="F7F7F8"/>
        </w:rPr>
        <w:t>and</w:t>
      </w:r>
      <w:proofErr w:type="spellEnd"/>
      <w:r w:rsidR="00BB779C" w:rsidRPr="002633D7">
        <w:rPr>
          <w:rFonts w:ascii="Segoe UI" w:hAnsi="Segoe UI" w:cs="Segoe UI"/>
          <w:color w:val="374151"/>
          <w:sz w:val="24"/>
          <w:szCs w:val="24"/>
          <w:shd w:val="clear" w:color="auto" w:fill="F7F7F8"/>
        </w:rPr>
        <w:t xml:space="preserve"> </w:t>
      </w:r>
      <w:proofErr w:type="spellStart"/>
      <w:r w:rsidR="00BB779C" w:rsidRPr="002633D7">
        <w:rPr>
          <w:rFonts w:ascii="Segoe UI" w:hAnsi="Segoe UI" w:cs="Segoe UI"/>
          <w:color w:val="374151"/>
          <w:sz w:val="24"/>
          <w:szCs w:val="24"/>
          <w:shd w:val="clear" w:color="auto" w:fill="F7F7F8"/>
        </w:rPr>
        <w:t>requirements</w:t>
      </w:r>
      <w:proofErr w:type="spellEnd"/>
    </w:p>
    <w:p w14:paraId="7D9029BD" w14:textId="09909681" w:rsidR="001673E8" w:rsidRPr="002633D7" w:rsidRDefault="001673E8" w:rsidP="001673E8"/>
    <w:p w14:paraId="6258119C" w14:textId="77777777" w:rsidR="000B1A42" w:rsidRPr="000B1A42" w:rsidRDefault="000B1A42" w:rsidP="000B1A42">
      <w:pPr>
        <w:rPr>
          <w:lang w:val="en-US"/>
        </w:rPr>
      </w:pPr>
      <w:r w:rsidRPr="000B1A42">
        <w:rPr>
          <w:lang w:val="en-US"/>
        </w:rPr>
        <w:t>To ensure a clear understanding of the project's scope, the following points should be considered:</w:t>
      </w:r>
    </w:p>
    <w:p w14:paraId="67A865B6" w14:textId="77777777" w:rsidR="000B1A42" w:rsidRPr="000B1A42" w:rsidRDefault="000B1A42" w:rsidP="000B1A42">
      <w:pPr>
        <w:numPr>
          <w:ilvl w:val="0"/>
          <w:numId w:val="3"/>
        </w:numPr>
        <w:rPr>
          <w:lang w:val="en-US"/>
        </w:rPr>
      </w:pPr>
      <w:r w:rsidRPr="000B1A42">
        <w:rPr>
          <w:lang w:val="en-US"/>
        </w:rPr>
        <w:t>The ATS will be built on the Microsoft platform, preferably without utilizing Dynamics CE due to high subscription costs. Custom development within the Power Platform is preferred to meet our specific requirements.</w:t>
      </w:r>
    </w:p>
    <w:p w14:paraId="4252E15E" w14:textId="0B33FD54" w:rsidR="000B1A42" w:rsidRPr="000B1A42" w:rsidRDefault="000B1A42" w:rsidP="000B1A42">
      <w:pPr>
        <w:numPr>
          <w:ilvl w:val="0"/>
          <w:numId w:val="3"/>
        </w:numPr>
        <w:rPr>
          <w:lang w:val="en-US"/>
        </w:rPr>
      </w:pPr>
      <w:r w:rsidRPr="000B1A42">
        <w:rPr>
          <w:lang w:val="en-US"/>
        </w:rPr>
        <w:t xml:space="preserve">The ATS should be designed to be used internally within our organization </w:t>
      </w:r>
      <w:r w:rsidR="0086093C" w:rsidRPr="002633D7">
        <w:rPr>
          <w:lang w:val="en-US"/>
        </w:rPr>
        <w:t>and</w:t>
      </w:r>
      <w:r w:rsidRPr="000B1A42">
        <w:rPr>
          <w:lang w:val="en-US"/>
        </w:rPr>
        <w:t xml:space="preserve"> be marketable as a Software-as-a-Service (SaaS) solution to other companies.</w:t>
      </w:r>
    </w:p>
    <w:p w14:paraId="009C9C5C" w14:textId="77777777" w:rsidR="000B1A42" w:rsidRPr="000B1A42" w:rsidRDefault="000B1A42" w:rsidP="000B1A42">
      <w:pPr>
        <w:numPr>
          <w:ilvl w:val="0"/>
          <w:numId w:val="3"/>
        </w:numPr>
        <w:rPr>
          <w:lang w:val="en-US"/>
        </w:rPr>
      </w:pPr>
      <w:r w:rsidRPr="000B1A42">
        <w:rPr>
          <w:lang w:val="en-US"/>
        </w:rPr>
        <w:t>In the case of selling the ATS as a SaaS, different companies will have their own users who will utilize the tool. Our customers will be charged a monthly fee per user.</w:t>
      </w:r>
    </w:p>
    <w:p w14:paraId="1327144C" w14:textId="77777777" w:rsidR="000B1A42" w:rsidRPr="000B1A42" w:rsidRDefault="000B1A42" w:rsidP="000B1A42">
      <w:pPr>
        <w:numPr>
          <w:ilvl w:val="0"/>
          <w:numId w:val="3"/>
        </w:numPr>
        <w:rPr>
          <w:lang w:val="en-US"/>
        </w:rPr>
      </w:pPr>
      <w:r w:rsidRPr="000B1A42">
        <w:rPr>
          <w:lang w:val="en-US"/>
        </w:rPr>
        <w:t>A comprehensive plan is required to ensure the efficient deployment of the product for our customers and effective user management. If a customer is already using Dynamics CE, the ATS should be compatible and allow integration with their existing Dynamics licenses, enabling them to leverage the benefits of Dynamics CE. The solution should support seamless transitions between the Microsoft platform and Dynamics CE.</w:t>
      </w:r>
    </w:p>
    <w:p w14:paraId="5D4254CA" w14:textId="77777777" w:rsidR="000B1A42" w:rsidRPr="000B1A42" w:rsidRDefault="000B1A42" w:rsidP="000B1A42">
      <w:pPr>
        <w:numPr>
          <w:ilvl w:val="0"/>
          <w:numId w:val="3"/>
        </w:numPr>
        <w:rPr>
          <w:lang w:val="en-US"/>
        </w:rPr>
      </w:pPr>
      <w:r w:rsidRPr="000B1A42">
        <w:rPr>
          <w:lang w:val="en-US"/>
        </w:rPr>
        <w:t xml:space="preserve">Integration with various Microsoft applications is essential, including Microsoft Outlook, Teams, </w:t>
      </w:r>
      <w:proofErr w:type="spellStart"/>
      <w:r w:rsidRPr="000B1A42">
        <w:rPr>
          <w:lang w:val="en-US"/>
        </w:rPr>
        <w:t>CoPilot</w:t>
      </w:r>
      <w:proofErr w:type="spellEnd"/>
      <w:r w:rsidRPr="000B1A42">
        <w:rPr>
          <w:lang w:val="en-US"/>
        </w:rPr>
        <w:t xml:space="preserve">, Power BI, To Do, Viva Sales, LinkedIn, </w:t>
      </w:r>
      <w:proofErr w:type="spellStart"/>
      <w:r w:rsidRPr="000B1A42">
        <w:rPr>
          <w:lang w:val="en-US"/>
        </w:rPr>
        <w:t>ChapGPT</w:t>
      </w:r>
      <w:proofErr w:type="spellEnd"/>
      <w:r w:rsidRPr="000B1A42">
        <w:rPr>
          <w:lang w:val="en-US"/>
        </w:rPr>
        <w:t xml:space="preserve"> (</w:t>
      </w:r>
      <w:proofErr w:type="spellStart"/>
      <w:r w:rsidRPr="000B1A42">
        <w:rPr>
          <w:lang w:val="en-US"/>
        </w:rPr>
        <w:t>OpenAI</w:t>
      </w:r>
      <w:proofErr w:type="spellEnd"/>
      <w:r w:rsidRPr="000B1A42">
        <w:rPr>
          <w:lang w:val="en-US"/>
        </w:rPr>
        <w:t>), and Virtual Agents. The ATS should provide seamless communication and data exchange capabilities with these applications.</w:t>
      </w:r>
    </w:p>
    <w:p w14:paraId="54BBC307" w14:textId="77777777" w:rsidR="000B1A42" w:rsidRPr="000B1A42" w:rsidRDefault="000B1A42" w:rsidP="000B1A42">
      <w:pPr>
        <w:numPr>
          <w:ilvl w:val="0"/>
          <w:numId w:val="3"/>
        </w:numPr>
        <w:rPr>
          <w:lang w:val="en-US"/>
        </w:rPr>
      </w:pPr>
      <w:r w:rsidRPr="000B1A42">
        <w:rPr>
          <w:lang w:val="en-US"/>
        </w:rPr>
        <w:t>External application integration is required, particularly with websites for vacancy publication purposes. The ATS should facilitate the seamless transfer of job postings to external platforms.</w:t>
      </w:r>
    </w:p>
    <w:p w14:paraId="4235CC71" w14:textId="77777777" w:rsidR="000B1A42" w:rsidRPr="000B1A42" w:rsidRDefault="000B1A42" w:rsidP="000B1A42">
      <w:pPr>
        <w:numPr>
          <w:ilvl w:val="0"/>
          <w:numId w:val="3"/>
        </w:numPr>
        <w:rPr>
          <w:lang w:val="en-US"/>
        </w:rPr>
      </w:pPr>
      <w:r w:rsidRPr="000B1A42">
        <w:rPr>
          <w:lang w:val="en-US"/>
        </w:rPr>
        <w:lastRenderedPageBreak/>
        <w:t>The ATS should support multiple simultaneous users. All actions performed by one user should be visible to others, ensuring collaboration and transparency within the application.</w:t>
      </w:r>
    </w:p>
    <w:p w14:paraId="33DF9BC0" w14:textId="513929D4" w:rsidR="000B1A42" w:rsidRPr="002633D7" w:rsidRDefault="000B1A42" w:rsidP="000B1A42">
      <w:pPr>
        <w:numPr>
          <w:ilvl w:val="0"/>
          <w:numId w:val="3"/>
        </w:numPr>
        <w:rPr>
          <w:lang w:val="en-US"/>
        </w:rPr>
      </w:pPr>
      <w:r w:rsidRPr="000B1A42">
        <w:rPr>
          <w:lang w:val="en-US"/>
        </w:rPr>
        <w:t>The platform should closely mimic the functionalities and features of Dynamics CE that are relevant to our ATS requirements. By emulating the familiar aspects of Dynamics CE, we aim to facilitate a smooth transition for users familiar with the Dynamics platform.</w:t>
      </w:r>
    </w:p>
    <w:p w14:paraId="5F03BF44" w14:textId="77777777" w:rsidR="000B1A42" w:rsidRPr="000B1A42" w:rsidRDefault="000B1A42" w:rsidP="000B1A42">
      <w:pPr>
        <w:numPr>
          <w:ilvl w:val="0"/>
          <w:numId w:val="4"/>
        </w:numPr>
        <w:rPr>
          <w:lang w:val="en-US"/>
        </w:rPr>
      </w:pPr>
      <w:r w:rsidRPr="000B1A42">
        <w:rPr>
          <w:lang w:val="en-US"/>
        </w:rPr>
        <w:t>The data capacity of the ATS system must be scalable to accommodate the addition of numerous companies with a substantial number of users. As we expand and onboard multiple companies, the system should be able to handle the increased data volume seamlessly.</w:t>
      </w:r>
    </w:p>
    <w:p w14:paraId="2DCD6A52" w14:textId="79FCEB0B" w:rsidR="000B1A42" w:rsidRPr="000B1A42" w:rsidRDefault="000B1A42" w:rsidP="00BB779C">
      <w:pPr>
        <w:numPr>
          <w:ilvl w:val="0"/>
          <w:numId w:val="4"/>
        </w:numPr>
        <w:rPr>
          <w:lang w:val="en-US"/>
        </w:rPr>
      </w:pPr>
      <w:r w:rsidRPr="000B1A42">
        <w:rPr>
          <w:lang w:val="en-US"/>
        </w:rPr>
        <w:t>Data security and privacy are of utmost importance. Since the ATS will be used by different companies with varying levels of sensitive data, it is crucial to ensure that data is stored securely and in compliance with relevant privacy regulations. Robust security measures, including encryption, access controls, and data backup protocols, should be implemented to protect the confidentiality and integrity of the data stored within the system.</w:t>
      </w:r>
      <w:r w:rsidR="00BB779C" w:rsidRPr="002633D7">
        <w:rPr>
          <w:lang w:val="en-US"/>
        </w:rPr>
        <w:br/>
      </w:r>
    </w:p>
    <w:p w14:paraId="3C74A4BB" w14:textId="77777777" w:rsidR="000B1A42" w:rsidRPr="000B1A42" w:rsidRDefault="000B1A42" w:rsidP="000B1A42">
      <w:pPr>
        <w:rPr>
          <w:lang w:val="en-US"/>
        </w:rPr>
      </w:pPr>
      <w:r w:rsidRPr="000B1A42">
        <w:rPr>
          <w:lang w:val="en-US"/>
        </w:rPr>
        <w:t>In summary, the project scope includes designing a scalable system that can accommodate a growing number of companies and users. Additionally, stringent security measures must be implemented to safeguard the privacy and confidentiality of the data, considering the diverse nature of the companies and their data requirements.</w:t>
      </w:r>
    </w:p>
    <w:p w14:paraId="55BD6509" w14:textId="77777777" w:rsidR="000B1A42" w:rsidRPr="000B1A42" w:rsidRDefault="000B1A42" w:rsidP="000B1A42">
      <w:pPr>
        <w:rPr>
          <w:lang w:val="en-US"/>
        </w:rPr>
      </w:pPr>
    </w:p>
    <w:p w14:paraId="634A3C9A" w14:textId="77777777" w:rsidR="001673E8" w:rsidRPr="002633D7" w:rsidRDefault="001673E8" w:rsidP="001673E8">
      <w:pPr>
        <w:rPr>
          <w:lang w:val="en-US"/>
        </w:rPr>
      </w:pPr>
    </w:p>
    <w:p w14:paraId="414A1128" w14:textId="1D32DBFE" w:rsidR="001004E5" w:rsidRPr="002633D7" w:rsidRDefault="00BB779C" w:rsidP="00BB779C">
      <w:pPr>
        <w:pStyle w:val="Kop2"/>
        <w:numPr>
          <w:ilvl w:val="0"/>
          <w:numId w:val="1"/>
        </w:numPr>
        <w:rPr>
          <w:sz w:val="24"/>
          <w:szCs w:val="24"/>
          <w:shd w:val="clear" w:color="auto" w:fill="F7F7F8"/>
        </w:rPr>
      </w:pPr>
      <w:r w:rsidRPr="002633D7">
        <w:rPr>
          <w:sz w:val="24"/>
          <w:szCs w:val="24"/>
          <w:shd w:val="clear" w:color="auto" w:fill="F7F7F8"/>
        </w:rPr>
        <w:t>Architectu</w:t>
      </w:r>
      <w:r w:rsidRPr="002633D7">
        <w:rPr>
          <w:sz w:val="24"/>
          <w:szCs w:val="24"/>
          <w:shd w:val="clear" w:color="auto" w:fill="F7F7F8"/>
        </w:rPr>
        <w:t>re</w:t>
      </w:r>
    </w:p>
    <w:p w14:paraId="64115938" w14:textId="77777777" w:rsidR="000F7CED" w:rsidRPr="000F7CED" w:rsidRDefault="000F7CED" w:rsidP="000F7CED">
      <w:pPr>
        <w:rPr>
          <w:lang w:val="en-US"/>
        </w:rPr>
      </w:pPr>
      <w:r w:rsidRPr="000F7CED">
        <w:rPr>
          <w:lang w:val="en-US"/>
        </w:rPr>
        <w:t>While a clear architecture has yet to be defined, it is crucial to establish a well-defined structure that addresses the following considerations:</w:t>
      </w:r>
    </w:p>
    <w:p w14:paraId="08989EF3" w14:textId="77777777" w:rsidR="000F7CED" w:rsidRPr="000F7CED" w:rsidRDefault="000F7CED" w:rsidP="000F7CED">
      <w:pPr>
        <w:numPr>
          <w:ilvl w:val="0"/>
          <w:numId w:val="5"/>
        </w:numPr>
        <w:rPr>
          <w:lang w:val="en-US"/>
        </w:rPr>
      </w:pPr>
      <w:r w:rsidRPr="000F7CED">
        <w:rPr>
          <w:b/>
          <w:bCs/>
          <w:lang w:val="en-US"/>
        </w:rPr>
        <w:t>Secure data storage</w:t>
      </w:r>
      <w:r w:rsidRPr="000F7CED">
        <w:rPr>
          <w:lang w:val="en-US"/>
        </w:rPr>
        <w:t>: The architecture should prioritize robust data security measures, ensuring that customer data is stored safely. Encryption, access controls, and other security mechanisms should be implemented to protect the confidentiality and integrity of the data.</w:t>
      </w:r>
    </w:p>
    <w:p w14:paraId="62168F71" w14:textId="77777777" w:rsidR="000F7CED" w:rsidRPr="000F7CED" w:rsidRDefault="000F7CED" w:rsidP="000F7CED">
      <w:pPr>
        <w:numPr>
          <w:ilvl w:val="0"/>
          <w:numId w:val="5"/>
        </w:numPr>
        <w:rPr>
          <w:lang w:val="en-US"/>
        </w:rPr>
      </w:pPr>
      <w:r w:rsidRPr="000F7CED">
        <w:rPr>
          <w:b/>
          <w:bCs/>
          <w:lang w:val="en-US"/>
        </w:rPr>
        <w:t>Data segregation</w:t>
      </w:r>
      <w:r w:rsidRPr="000F7CED">
        <w:rPr>
          <w:lang w:val="en-US"/>
        </w:rPr>
        <w:t>: To maintain data privacy and separation between customers, the architecture should incorporate mechanisms to ensure that customer data remains isolated and inaccessible to unauthorized users or other customers.</w:t>
      </w:r>
    </w:p>
    <w:p w14:paraId="1689C09D" w14:textId="77777777" w:rsidR="000F7CED" w:rsidRPr="000F7CED" w:rsidRDefault="000F7CED" w:rsidP="000F7CED">
      <w:pPr>
        <w:numPr>
          <w:ilvl w:val="0"/>
          <w:numId w:val="5"/>
        </w:numPr>
        <w:rPr>
          <w:lang w:val="en-US"/>
        </w:rPr>
      </w:pPr>
      <w:r w:rsidRPr="000F7CED">
        <w:rPr>
          <w:b/>
          <w:bCs/>
          <w:lang w:val="en-US"/>
        </w:rPr>
        <w:t>Scalability for users</w:t>
      </w:r>
      <w:r w:rsidRPr="000F7CED">
        <w:rPr>
          <w:lang w:val="en-US"/>
        </w:rPr>
        <w:t xml:space="preserve">: The architecture should be designed to handle a growing number of users, allowing for scalability without compromising system performance or user experience. This can involve utilizing scalable cloud-based solutions </w:t>
      </w:r>
      <w:proofErr w:type="spellStart"/>
      <w:r w:rsidRPr="000F7CED">
        <w:rPr>
          <w:lang w:val="en-US"/>
        </w:rPr>
        <w:t>or</w:t>
      </w:r>
      <w:proofErr w:type="spellEnd"/>
      <w:r w:rsidRPr="000F7CED">
        <w:rPr>
          <w:lang w:val="en-US"/>
        </w:rPr>
        <w:t xml:space="preserve"> distributed systems to accommodate the increasing user base.</w:t>
      </w:r>
    </w:p>
    <w:p w14:paraId="3DAF035A" w14:textId="77777777" w:rsidR="000F7CED" w:rsidRPr="000F7CED" w:rsidRDefault="000F7CED" w:rsidP="000F7CED">
      <w:pPr>
        <w:numPr>
          <w:ilvl w:val="0"/>
          <w:numId w:val="5"/>
        </w:numPr>
        <w:rPr>
          <w:lang w:val="en-US"/>
        </w:rPr>
      </w:pPr>
      <w:r w:rsidRPr="000F7CED">
        <w:rPr>
          <w:b/>
          <w:bCs/>
          <w:lang w:val="en-US"/>
        </w:rPr>
        <w:t>Scalability for data</w:t>
      </w:r>
      <w:r w:rsidRPr="000F7CED">
        <w:rPr>
          <w:lang w:val="en-US"/>
        </w:rPr>
        <w:t xml:space="preserve">: The architecture should be able to scale seamlessly as the volume of data increases. Implementing strategies such as data partitioning, </w:t>
      </w:r>
      <w:proofErr w:type="spellStart"/>
      <w:r w:rsidRPr="000F7CED">
        <w:rPr>
          <w:lang w:val="en-US"/>
        </w:rPr>
        <w:t>sharding</w:t>
      </w:r>
      <w:proofErr w:type="spellEnd"/>
      <w:r w:rsidRPr="000F7CED">
        <w:rPr>
          <w:lang w:val="en-US"/>
        </w:rPr>
        <w:t>, or leveraging distributed databases can help ensure efficient data management and retrieval.</w:t>
      </w:r>
    </w:p>
    <w:p w14:paraId="7E2075FF" w14:textId="77777777" w:rsidR="000F7CED" w:rsidRPr="000F7CED" w:rsidRDefault="000F7CED" w:rsidP="000F7CED">
      <w:pPr>
        <w:numPr>
          <w:ilvl w:val="0"/>
          <w:numId w:val="5"/>
        </w:numPr>
        <w:rPr>
          <w:lang w:val="en-US"/>
        </w:rPr>
      </w:pPr>
      <w:r w:rsidRPr="000F7CED">
        <w:rPr>
          <w:b/>
          <w:bCs/>
          <w:lang w:val="en-US"/>
        </w:rPr>
        <w:t>Cost efficiency</w:t>
      </w:r>
      <w:r w:rsidRPr="000F7CED">
        <w:rPr>
          <w:lang w:val="en-US"/>
        </w:rPr>
        <w:t xml:space="preserve"> for licenses and storage: The architecture should consider cost efficiency in terms of licensing fees and storage costs. Optimizing resource allocation, utilizing cost-effective cloud storage options, and leveraging economies of scale can contribute to cost-effective operations.</w:t>
      </w:r>
    </w:p>
    <w:p w14:paraId="3E5BC3D4" w14:textId="77777777" w:rsidR="000F7CED" w:rsidRPr="000F7CED" w:rsidRDefault="000F7CED" w:rsidP="000F7CED">
      <w:pPr>
        <w:numPr>
          <w:ilvl w:val="0"/>
          <w:numId w:val="5"/>
        </w:numPr>
        <w:rPr>
          <w:lang w:val="en-US"/>
        </w:rPr>
      </w:pPr>
      <w:r w:rsidRPr="000F7CED">
        <w:rPr>
          <w:b/>
          <w:bCs/>
          <w:lang w:val="en-US"/>
        </w:rPr>
        <w:lastRenderedPageBreak/>
        <w:t>Compatibility with Dynamics license</w:t>
      </w:r>
      <w:r w:rsidRPr="000F7CED">
        <w:rPr>
          <w:lang w:val="en-US"/>
        </w:rPr>
        <w:t>: The architecture should allow for seamless integration and migration with Dynamics licenses if required. This involves ensuring data compatibility and establishing appropriate data transfer mechanisms to facilitate a smooth transition between systems.</w:t>
      </w:r>
    </w:p>
    <w:p w14:paraId="61747029" w14:textId="77777777" w:rsidR="000F7CED" w:rsidRPr="000F7CED" w:rsidRDefault="000F7CED" w:rsidP="000F7CED">
      <w:pPr>
        <w:numPr>
          <w:ilvl w:val="0"/>
          <w:numId w:val="5"/>
        </w:numPr>
        <w:rPr>
          <w:lang w:val="en-US"/>
        </w:rPr>
      </w:pPr>
      <w:r w:rsidRPr="000F7CED">
        <w:rPr>
          <w:b/>
          <w:bCs/>
          <w:lang w:val="en-US"/>
        </w:rPr>
        <w:t>Availability as a SaaS solution</w:t>
      </w:r>
      <w:r w:rsidRPr="000F7CED">
        <w:rPr>
          <w:lang w:val="en-US"/>
        </w:rPr>
        <w:t>: The architecture should provide a clear plan for offering the ATS as a Software-as-a-Service (SaaS) solution. This includes defining how the solution will be made available to customers and determining the hosting infrastructure, such as utilizing cloud platforms, to enable efficient delivery and deployment.</w:t>
      </w:r>
    </w:p>
    <w:p w14:paraId="4AFFAE0F" w14:textId="77777777" w:rsidR="000F7CED" w:rsidRPr="000F7CED" w:rsidRDefault="000F7CED" w:rsidP="000F7CED">
      <w:pPr>
        <w:numPr>
          <w:ilvl w:val="0"/>
          <w:numId w:val="5"/>
        </w:numPr>
        <w:rPr>
          <w:lang w:val="en-US"/>
        </w:rPr>
      </w:pPr>
      <w:r w:rsidRPr="000F7CED">
        <w:rPr>
          <w:b/>
          <w:bCs/>
          <w:lang w:val="en-US"/>
        </w:rPr>
        <w:t>Integration with required (Microsoft) applications</w:t>
      </w:r>
      <w:r w:rsidRPr="000F7CED">
        <w:rPr>
          <w:lang w:val="en-US"/>
        </w:rPr>
        <w:t xml:space="preserve">: The architecture should facilitate seamless integration with all necessary Microsoft applications, such as Outlook, Teams, </w:t>
      </w:r>
      <w:proofErr w:type="spellStart"/>
      <w:r w:rsidRPr="000F7CED">
        <w:rPr>
          <w:lang w:val="en-US"/>
        </w:rPr>
        <w:t>CoPilot</w:t>
      </w:r>
      <w:proofErr w:type="spellEnd"/>
      <w:r w:rsidRPr="000F7CED">
        <w:rPr>
          <w:lang w:val="en-US"/>
        </w:rPr>
        <w:t xml:space="preserve">, Power BI, To Do, Viva Sales, LinkedIn, </w:t>
      </w:r>
      <w:proofErr w:type="spellStart"/>
      <w:r w:rsidRPr="000F7CED">
        <w:rPr>
          <w:lang w:val="en-US"/>
        </w:rPr>
        <w:t>ChapGPT</w:t>
      </w:r>
      <w:proofErr w:type="spellEnd"/>
      <w:r w:rsidRPr="000F7CED">
        <w:rPr>
          <w:lang w:val="en-US"/>
        </w:rPr>
        <w:t xml:space="preserve"> (</w:t>
      </w:r>
      <w:proofErr w:type="spellStart"/>
      <w:r w:rsidRPr="000F7CED">
        <w:rPr>
          <w:lang w:val="en-US"/>
        </w:rPr>
        <w:t>OpenAI</w:t>
      </w:r>
      <w:proofErr w:type="spellEnd"/>
      <w:r w:rsidRPr="000F7CED">
        <w:rPr>
          <w:lang w:val="en-US"/>
        </w:rPr>
        <w:t>), and Virtual Agents. This involves establishing robust APIs, connectors, or integration frameworks to enable data exchange and interoperability between the ATS and these applications.</w:t>
      </w:r>
    </w:p>
    <w:p w14:paraId="4DC55522" w14:textId="5F1BCCE1" w:rsidR="000F7CED" w:rsidRPr="000F7CED" w:rsidRDefault="000F7CED" w:rsidP="000F7CED">
      <w:pPr>
        <w:numPr>
          <w:ilvl w:val="0"/>
          <w:numId w:val="5"/>
        </w:numPr>
        <w:rPr>
          <w:lang w:val="en-US"/>
        </w:rPr>
      </w:pPr>
      <w:r w:rsidRPr="000F7CED">
        <w:rPr>
          <w:b/>
          <w:bCs/>
          <w:lang w:val="en-US"/>
        </w:rPr>
        <w:t>Data migration capability</w:t>
      </w:r>
      <w:r w:rsidRPr="000F7CED">
        <w:rPr>
          <w:lang w:val="en-US"/>
        </w:rPr>
        <w:t>: The architecture should support data migration from existing ATS systems, enabling a smooth transition for customers who wish to transfer their data. Data migration tools, methodologies, and processes should be designed and implemented to facilitate the seamless transfer of data.</w:t>
      </w:r>
      <w:r w:rsidRPr="002633D7">
        <w:rPr>
          <w:lang w:val="en-US"/>
        </w:rPr>
        <w:br/>
      </w:r>
    </w:p>
    <w:p w14:paraId="265FD178" w14:textId="77777777" w:rsidR="000F7CED" w:rsidRPr="000F7CED" w:rsidRDefault="000F7CED" w:rsidP="000F7CED">
      <w:pPr>
        <w:rPr>
          <w:lang w:val="en-US"/>
        </w:rPr>
      </w:pPr>
      <w:r w:rsidRPr="000F7CED">
        <w:rPr>
          <w:lang w:val="en-US"/>
        </w:rPr>
        <w:t>In summary, the architecture needs to be carefully designed, considering data security, customer data segregation, scalability for users and data, cost efficiency, compatibility with Dynamics licenses, availability as a SaaS solution, integration with necessary applications, and data migration capabilities.</w:t>
      </w:r>
    </w:p>
    <w:p w14:paraId="72D4F8DA" w14:textId="77777777" w:rsidR="00BB779C" w:rsidRPr="002633D7" w:rsidRDefault="00BB779C" w:rsidP="001004E5">
      <w:pPr>
        <w:rPr>
          <w:lang w:val="en-US"/>
        </w:rPr>
      </w:pPr>
    </w:p>
    <w:p w14:paraId="00BAD62B" w14:textId="64599E19" w:rsidR="008F7F24" w:rsidRPr="002633D7" w:rsidRDefault="008F7F24" w:rsidP="001004E5">
      <w:pPr>
        <w:rPr>
          <w:u w:val="single"/>
          <w:lang w:val="en-US"/>
        </w:rPr>
      </w:pPr>
      <w:r w:rsidRPr="002633D7">
        <w:rPr>
          <w:u w:val="single"/>
          <w:lang w:val="en-US"/>
        </w:rPr>
        <w:t>Attachment</w:t>
      </w:r>
    </w:p>
    <w:p w14:paraId="4098E991" w14:textId="3D3712CD" w:rsidR="008F7F24" w:rsidRPr="002633D7" w:rsidRDefault="008F7F24" w:rsidP="001004E5">
      <w:pPr>
        <w:rPr>
          <w:lang w:val="en-US"/>
        </w:rPr>
      </w:pPr>
      <w:r w:rsidRPr="002633D7">
        <w:rPr>
          <w:lang w:val="en-US"/>
        </w:rPr>
        <w:t xml:space="preserve">Attached is an </w:t>
      </w:r>
      <w:r w:rsidRPr="002633D7">
        <w:rPr>
          <w:lang w:val="en-US"/>
        </w:rPr>
        <w:t>a</w:t>
      </w:r>
      <w:r w:rsidRPr="002633D7">
        <w:rPr>
          <w:lang w:val="en-US"/>
        </w:rPr>
        <w:t>rchitecture that can be used as an example, some applications are still missing here</w:t>
      </w:r>
      <w:r w:rsidRPr="002633D7">
        <w:rPr>
          <w:lang w:val="en-US"/>
        </w:rPr>
        <w:t xml:space="preserve">. Please provide a new version, with all apps integrated and explanation how it all is integrated. </w:t>
      </w:r>
    </w:p>
    <w:p w14:paraId="173FC4D3" w14:textId="04958852" w:rsidR="008F7F24" w:rsidRPr="002633D7" w:rsidRDefault="008F7F24" w:rsidP="008F7F24">
      <w:pPr>
        <w:pStyle w:val="Kop2"/>
        <w:numPr>
          <w:ilvl w:val="0"/>
          <w:numId w:val="1"/>
        </w:numPr>
        <w:rPr>
          <w:sz w:val="24"/>
          <w:szCs w:val="24"/>
          <w:lang w:val="en-US"/>
        </w:rPr>
      </w:pPr>
      <w:r w:rsidRPr="002633D7">
        <w:rPr>
          <w:sz w:val="24"/>
          <w:szCs w:val="24"/>
          <w:lang w:val="en-US"/>
        </w:rPr>
        <w:t>Planning</w:t>
      </w:r>
    </w:p>
    <w:p w14:paraId="1D8ECA24" w14:textId="77777777" w:rsidR="008F7F24" w:rsidRPr="002633D7" w:rsidRDefault="008F7F24" w:rsidP="008F7F24">
      <w:pPr>
        <w:rPr>
          <w:lang w:val="en-US"/>
        </w:rPr>
      </w:pPr>
    </w:p>
    <w:p w14:paraId="7A96FA8C" w14:textId="1AE753DE" w:rsidR="0086093C" w:rsidRPr="002633D7" w:rsidRDefault="002633D7" w:rsidP="0086093C">
      <w:pPr>
        <w:rPr>
          <w:lang w:val="en-US"/>
        </w:rPr>
      </w:pPr>
      <w:r w:rsidRPr="002633D7">
        <w:rPr>
          <w:lang w:val="en-US"/>
        </w:rPr>
        <w:t>Now</w:t>
      </w:r>
      <w:r w:rsidR="0086093C" w:rsidRPr="002633D7">
        <w:rPr>
          <w:lang w:val="en-US"/>
        </w:rPr>
        <w:t>, there is no concrete plan with a detailed schedule, but here is a brief overview. The separation between ATS and Vacancy interface is crucial because it needs to be linked to the website.</w:t>
      </w:r>
      <w:r w:rsidR="0086093C" w:rsidRPr="002633D7">
        <w:rPr>
          <w:lang w:val="en-US"/>
        </w:rPr>
        <w:t xml:space="preserve"> </w:t>
      </w:r>
      <w:r w:rsidR="0086093C" w:rsidRPr="0086093C">
        <w:rPr>
          <w:lang w:val="en-US"/>
        </w:rPr>
        <w:t>Based on the provided information and the need to divide the project into two phases, the following outline for the development plan can be proposed</w:t>
      </w:r>
    </w:p>
    <w:p w14:paraId="06CCA4A9" w14:textId="77777777" w:rsidR="0086093C" w:rsidRPr="0086093C" w:rsidRDefault="0086093C" w:rsidP="0086093C">
      <w:pPr>
        <w:rPr>
          <w:lang w:val="en-US"/>
        </w:rPr>
      </w:pPr>
    </w:p>
    <w:p w14:paraId="0D16CBF1" w14:textId="77777777" w:rsidR="0086093C" w:rsidRPr="0086093C" w:rsidRDefault="0086093C" w:rsidP="0086093C">
      <w:pPr>
        <w:rPr>
          <w:u w:val="single"/>
        </w:rPr>
      </w:pPr>
      <w:proofErr w:type="spellStart"/>
      <w:r w:rsidRPr="0086093C">
        <w:rPr>
          <w:u w:val="single"/>
        </w:rPr>
        <w:t>Phase</w:t>
      </w:r>
      <w:proofErr w:type="spellEnd"/>
      <w:r w:rsidRPr="0086093C">
        <w:rPr>
          <w:u w:val="single"/>
        </w:rPr>
        <w:t xml:space="preserve"> 1: </w:t>
      </w:r>
      <w:proofErr w:type="spellStart"/>
      <w:r w:rsidRPr="0086093C">
        <w:rPr>
          <w:u w:val="single"/>
        </w:rPr>
        <w:t>Vacancy</w:t>
      </w:r>
      <w:proofErr w:type="spellEnd"/>
      <w:r w:rsidRPr="0086093C">
        <w:rPr>
          <w:u w:val="single"/>
        </w:rPr>
        <w:t xml:space="preserve"> Interface Development</w:t>
      </w:r>
    </w:p>
    <w:p w14:paraId="3E9A926D" w14:textId="77777777" w:rsidR="0086093C" w:rsidRPr="0086093C" w:rsidRDefault="0086093C" w:rsidP="0086093C">
      <w:pPr>
        <w:numPr>
          <w:ilvl w:val="0"/>
          <w:numId w:val="6"/>
        </w:numPr>
      </w:pPr>
      <w:proofErr w:type="spellStart"/>
      <w:r w:rsidRPr="0086093C">
        <w:t>Requirements</w:t>
      </w:r>
      <w:proofErr w:type="spellEnd"/>
      <w:r w:rsidRPr="0086093C">
        <w:t xml:space="preserve"> </w:t>
      </w:r>
      <w:proofErr w:type="spellStart"/>
      <w:r w:rsidRPr="0086093C">
        <w:t>Gathering</w:t>
      </w:r>
      <w:proofErr w:type="spellEnd"/>
      <w:r w:rsidRPr="0086093C">
        <w:t>:</w:t>
      </w:r>
    </w:p>
    <w:p w14:paraId="4AF02A13" w14:textId="77777777" w:rsidR="0086093C" w:rsidRPr="0086093C" w:rsidRDefault="0086093C" w:rsidP="0086093C">
      <w:pPr>
        <w:numPr>
          <w:ilvl w:val="1"/>
          <w:numId w:val="6"/>
        </w:numPr>
        <w:rPr>
          <w:lang w:val="en-US"/>
        </w:rPr>
      </w:pPr>
      <w:r w:rsidRPr="0086093C">
        <w:rPr>
          <w:lang w:val="en-US"/>
        </w:rPr>
        <w:t>Define the functional and technical requirements for the Vacancy Interface.</w:t>
      </w:r>
    </w:p>
    <w:p w14:paraId="7A8B09DE" w14:textId="77777777" w:rsidR="0086093C" w:rsidRPr="0086093C" w:rsidRDefault="0086093C" w:rsidP="0086093C">
      <w:pPr>
        <w:numPr>
          <w:ilvl w:val="1"/>
          <w:numId w:val="6"/>
        </w:numPr>
        <w:rPr>
          <w:lang w:val="en-US"/>
        </w:rPr>
      </w:pPr>
      <w:r w:rsidRPr="0086093C">
        <w:rPr>
          <w:lang w:val="en-US"/>
        </w:rPr>
        <w:t>Collaborate with the QGROUP website development team to ensure seamless integration.</w:t>
      </w:r>
    </w:p>
    <w:p w14:paraId="43068A3A" w14:textId="77777777" w:rsidR="0086093C" w:rsidRPr="0086093C" w:rsidRDefault="0086093C" w:rsidP="0086093C">
      <w:pPr>
        <w:numPr>
          <w:ilvl w:val="1"/>
          <w:numId w:val="6"/>
        </w:numPr>
        <w:rPr>
          <w:lang w:val="en-US"/>
        </w:rPr>
      </w:pPr>
      <w:r w:rsidRPr="0086093C">
        <w:rPr>
          <w:lang w:val="en-US"/>
        </w:rPr>
        <w:t>Identify the necessary data fields and information exchange between the Vacancy Interface and the website.</w:t>
      </w:r>
    </w:p>
    <w:p w14:paraId="6CF1A138" w14:textId="77777777" w:rsidR="0086093C" w:rsidRPr="0086093C" w:rsidRDefault="0086093C" w:rsidP="0086093C">
      <w:pPr>
        <w:numPr>
          <w:ilvl w:val="0"/>
          <w:numId w:val="6"/>
        </w:numPr>
      </w:pPr>
      <w:r w:rsidRPr="0086093C">
        <w:t xml:space="preserve">Design </w:t>
      </w:r>
      <w:proofErr w:type="spellStart"/>
      <w:r w:rsidRPr="0086093C">
        <w:t>and</w:t>
      </w:r>
      <w:proofErr w:type="spellEnd"/>
      <w:r w:rsidRPr="0086093C">
        <w:t xml:space="preserve"> Development:</w:t>
      </w:r>
    </w:p>
    <w:p w14:paraId="0CC2CC7F" w14:textId="77777777" w:rsidR="0086093C" w:rsidRPr="0086093C" w:rsidRDefault="0086093C" w:rsidP="0086093C">
      <w:pPr>
        <w:numPr>
          <w:ilvl w:val="1"/>
          <w:numId w:val="6"/>
        </w:numPr>
        <w:rPr>
          <w:lang w:val="en-US"/>
        </w:rPr>
      </w:pPr>
      <w:r w:rsidRPr="0086093C">
        <w:rPr>
          <w:lang w:val="en-US"/>
        </w:rPr>
        <w:t>Design the user interface and user experience (UI/UX) for the Vacancy Interface.</w:t>
      </w:r>
    </w:p>
    <w:p w14:paraId="282BCE06" w14:textId="77777777" w:rsidR="0086093C" w:rsidRPr="0086093C" w:rsidRDefault="0086093C" w:rsidP="0086093C">
      <w:pPr>
        <w:numPr>
          <w:ilvl w:val="1"/>
          <w:numId w:val="6"/>
        </w:numPr>
        <w:rPr>
          <w:lang w:val="en-US"/>
        </w:rPr>
      </w:pPr>
      <w:r w:rsidRPr="0086093C">
        <w:rPr>
          <w:lang w:val="en-US"/>
        </w:rPr>
        <w:t>Develop the front-end and back-end components required for the Vacancy Interface.</w:t>
      </w:r>
    </w:p>
    <w:p w14:paraId="338B8443" w14:textId="77777777" w:rsidR="0086093C" w:rsidRPr="0086093C" w:rsidRDefault="0086093C" w:rsidP="0086093C">
      <w:pPr>
        <w:numPr>
          <w:ilvl w:val="1"/>
          <w:numId w:val="6"/>
        </w:numPr>
        <w:rPr>
          <w:lang w:val="en-US"/>
        </w:rPr>
      </w:pPr>
      <w:r w:rsidRPr="0086093C">
        <w:rPr>
          <w:lang w:val="en-US"/>
        </w:rPr>
        <w:lastRenderedPageBreak/>
        <w:t>Implement the necessary APIs or integration mechanisms for data synchronization between the Vacancy Interface and the QGROUP website.</w:t>
      </w:r>
    </w:p>
    <w:p w14:paraId="0A5DCE24" w14:textId="77777777" w:rsidR="0086093C" w:rsidRPr="0086093C" w:rsidRDefault="0086093C" w:rsidP="0086093C">
      <w:pPr>
        <w:numPr>
          <w:ilvl w:val="1"/>
          <w:numId w:val="6"/>
        </w:numPr>
        <w:rPr>
          <w:lang w:val="en-US"/>
        </w:rPr>
      </w:pPr>
      <w:r w:rsidRPr="0086093C">
        <w:rPr>
          <w:lang w:val="en-US"/>
        </w:rPr>
        <w:t>Conduct thorough testing and quality assurance to ensure the interface functions correctly.</w:t>
      </w:r>
    </w:p>
    <w:p w14:paraId="64AEAE2A" w14:textId="77777777" w:rsidR="0086093C" w:rsidRPr="002633D7" w:rsidRDefault="0086093C" w:rsidP="0086093C">
      <w:pPr>
        <w:rPr>
          <w:lang w:val="en-US"/>
        </w:rPr>
      </w:pPr>
    </w:p>
    <w:p w14:paraId="18BBDA35" w14:textId="73D59B2B" w:rsidR="0086093C" w:rsidRPr="0086093C" w:rsidRDefault="0086093C" w:rsidP="0086093C">
      <w:pPr>
        <w:rPr>
          <w:u w:val="single"/>
        </w:rPr>
      </w:pPr>
      <w:proofErr w:type="spellStart"/>
      <w:r w:rsidRPr="0086093C">
        <w:rPr>
          <w:u w:val="single"/>
        </w:rPr>
        <w:t>Phase</w:t>
      </w:r>
      <w:proofErr w:type="spellEnd"/>
      <w:r w:rsidRPr="0086093C">
        <w:rPr>
          <w:u w:val="single"/>
        </w:rPr>
        <w:t xml:space="preserve"> 2: ATS </w:t>
      </w:r>
      <w:proofErr w:type="spellStart"/>
      <w:r w:rsidRPr="0086093C">
        <w:rPr>
          <w:u w:val="single"/>
        </w:rPr>
        <w:t>and</w:t>
      </w:r>
      <w:proofErr w:type="spellEnd"/>
      <w:r w:rsidRPr="0086093C">
        <w:rPr>
          <w:u w:val="single"/>
        </w:rPr>
        <w:t xml:space="preserve"> CRM Development</w:t>
      </w:r>
    </w:p>
    <w:p w14:paraId="79AECFE8" w14:textId="77777777" w:rsidR="0086093C" w:rsidRPr="0086093C" w:rsidRDefault="0086093C" w:rsidP="0086093C">
      <w:pPr>
        <w:numPr>
          <w:ilvl w:val="0"/>
          <w:numId w:val="7"/>
        </w:numPr>
      </w:pPr>
      <w:proofErr w:type="spellStart"/>
      <w:r w:rsidRPr="0086093C">
        <w:t>Requirements</w:t>
      </w:r>
      <w:proofErr w:type="spellEnd"/>
      <w:r w:rsidRPr="0086093C">
        <w:t xml:space="preserve"> </w:t>
      </w:r>
      <w:proofErr w:type="spellStart"/>
      <w:r w:rsidRPr="0086093C">
        <w:t>Gathering</w:t>
      </w:r>
      <w:proofErr w:type="spellEnd"/>
      <w:r w:rsidRPr="0086093C">
        <w:t>:</w:t>
      </w:r>
    </w:p>
    <w:p w14:paraId="426B0160" w14:textId="77777777" w:rsidR="0086093C" w:rsidRPr="0086093C" w:rsidRDefault="0086093C" w:rsidP="0086093C">
      <w:pPr>
        <w:numPr>
          <w:ilvl w:val="1"/>
          <w:numId w:val="7"/>
        </w:numPr>
        <w:rPr>
          <w:lang w:val="en-US"/>
        </w:rPr>
      </w:pPr>
      <w:r w:rsidRPr="0086093C">
        <w:rPr>
          <w:lang w:val="en-US"/>
        </w:rPr>
        <w:t>Define the comprehensive set of requirements for the ATS and CRM systems, considering the desired functionalities and integration points with other components.</w:t>
      </w:r>
    </w:p>
    <w:p w14:paraId="1E2090BA" w14:textId="77777777" w:rsidR="0086093C" w:rsidRPr="0086093C" w:rsidRDefault="0086093C" w:rsidP="0086093C">
      <w:pPr>
        <w:numPr>
          <w:ilvl w:val="1"/>
          <w:numId w:val="7"/>
        </w:numPr>
        <w:rPr>
          <w:lang w:val="en-US"/>
        </w:rPr>
      </w:pPr>
      <w:r w:rsidRPr="0086093C">
        <w:rPr>
          <w:lang w:val="en-US"/>
        </w:rPr>
        <w:t>Identify the specific features, workflows, and data fields required for the recruitment process.</w:t>
      </w:r>
    </w:p>
    <w:p w14:paraId="625CE2AB" w14:textId="77777777" w:rsidR="0086093C" w:rsidRPr="0086093C" w:rsidRDefault="0086093C" w:rsidP="0086093C">
      <w:pPr>
        <w:numPr>
          <w:ilvl w:val="0"/>
          <w:numId w:val="7"/>
        </w:numPr>
      </w:pPr>
      <w:r w:rsidRPr="0086093C">
        <w:t xml:space="preserve">Design </w:t>
      </w:r>
      <w:proofErr w:type="spellStart"/>
      <w:r w:rsidRPr="0086093C">
        <w:t>and</w:t>
      </w:r>
      <w:proofErr w:type="spellEnd"/>
      <w:r w:rsidRPr="0086093C">
        <w:t xml:space="preserve"> Development:</w:t>
      </w:r>
    </w:p>
    <w:p w14:paraId="2070B5AE" w14:textId="77777777" w:rsidR="0086093C" w:rsidRPr="0086093C" w:rsidRDefault="0086093C" w:rsidP="0086093C">
      <w:pPr>
        <w:numPr>
          <w:ilvl w:val="1"/>
          <w:numId w:val="7"/>
        </w:numPr>
        <w:rPr>
          <w:lang w:val="en-US"/>
        </w:rPr>
      </w:pPr>
      <w:r w:rsidRPr="0086093C">
        <w:rPr>
          <w:lang w:val="en-US"/>
        </w:rPr>
        <w:t>Design the architecture and database structure for the ATS and CRM systems.</w:t>
      </w:r>
    </w:p>
    <w:p w14:paraId="1EF69BD8" w14:textId="77777777" w:rsidR="0086093C" w:rsidRPr="0086093C" w:rsidRDefault="0086093C" w:rsidP="0086093C">
      <w:pPr>
        <w:numPr>
          <w:ilvl w:val="1"/>
          <w:numId w:val="7"/>
        </w:numPr>
        <w:rPr>
          <w:lang w:val="en-US"/>
        </w:rPr>
      </w:pPr>
      <w:r w:rsidRPr="0086093C">
        <w:rPr>
          <w:lang w:val="en-US"/>
        </w:rPr>
        <w:t>Develop the front-end and back-end components of the ATS and CRM systems, incorporating the identified features and workflows.</w:t>
      </w:r>
    </w:p>
    <w:p w14:paraId="75C579D1" w14:textId="77777777" w:rsidR="0086093C" w:rsidRPr="0086093C" w:rsidRDefault="0086093C" w:rsidP="0086093C">
      <w:pPr>
        <w:numPr>
          <w:ilvl w:val="1"/>
          <w:numId w:val="7"/>
        </w:numPr>
        <w:rPr>
          <w:lang w:val="en-US"/>
        </w:rPr>
      </w:pPr>
      <w:r w:rsidRPr="0086093C">
        <w:rPr>
          <w:lang w:val="en-US"/>
        </w:rPr>
        <w:t>Implement the necessary integration with other Microsoft applications, as specified in the requirements.</w:t>
      </w:r>
    </w:p>
    <w:p w14:paraId="33DF4AA7" w14:textId="77777777" w:rsidR="0086093C" w:rsidRPr="0086093C" w:rsidRDefault="0086093C" w:rsidP="0086093C">
      <w:pPr>
        <w:numPr>
          <w:ilvl w:val="1"/>
          <w:numId w:val="7"/>
        </w:numPr>
        <w:rPr>
          <w:lang w:val="en-US"/>
        </w:rPr>
      </w:pPr>
      <w:r w:rsidRPr="0086093C">
        <w:rPr>
          <w:lang w:val="en-US"/>
        </w:rPr>
        <w:t>Perform rigorous testing and quality assurance to ensure the functionality, performance, and security of the systems.</w:t>
      </w:r>
    </w:p>
    <w:p w14:paraId="183FA8BC" w14:textId="77777777" w:rsidR="0086093C" w:rsidRPr="0086093C" w:rsidRDefault="0086093C" w:rsidP="0086093C">
      <w:pPr>
        <w:numPr>
          <w:ilvl w:val="0"/>
          <w:numId w:val="7"/>
        </w:numPr>
      </w:pPr>
      <w:r w:rsidRPr="0086093C">
        <w:t xml:space="preserve">Data Migration </w:t>
      </w:r>
      <w:proofErr w:type="spellStart"/>
      <w:r w:rsidRPr="0086093C">
        <w:t>and</w:t>
      </w:r>
      <w:proofErr w:type="spellEnd"/>
      <w:r w:rsidRPr="0086093C">
        <w:t xml:space="preserve"> Integration:</w:t>
      </w:r>
    </w:p>
    <w:p w14:paraId="5D38F363" w14:textId="77777777" w:rsidR="0086093C" w:rsidRPr="0086093C" w:rsidRDefault="0086093C" w:rsidP="0086093C">
      <w:pPr>
        <w:numPr>
          <w:ilvl w:val="1"/>
          <w:numId w:val="7"/>
        </w:numPr>
        <w:rPr>
          <w:lang w:val="en-US"/>
        </w:rPr>
      </w:pPr>
      <w:r w:rsidRPr="0086093C">
        <w:rPr>
          <w:lang w:val="en-US"/>
        </w:rPr>
        <w:t>Develop a strategy and tools for seamless data migration from existing ATS systems, if applicable.</w:t>
      </w:r>
    </w:p>
    <w:p w14:paraId="6CDDF48E" w14:textId="77777777" w:rsidR="0086093C" w:rsidRPr="0086093C" w:rsidRDefault="0086093C" w:rsidP="0086093C">
      <w:pPr>
        <w:numPr>
          <w:ilvl w:val="1"/>
          <w:numId w:val="7"/>
        </w:numPr>
        <w:rPr>
          <w:lang w:val="en-US"/>
        </w:rPr>
      </w:pPr>
      <w:r w:rsidRPr="0086093C">
        <w:rPr>
          <w:lang w:val="en-US"/>
        </w:rPr>
        <w:t>Integrate the ATS and CRM systems with the Vacancy Interface, ensuring smooth data exchange and synchronization.</w:t>
      </w:r>
    </w:p>
    <w:p w14:paraId="19FBD264" w14:textId="77777777" w:rsidR="0086093C" w:rsidRPr="0086093C" w:rsidRDefault="0086093C" w:rsidP="0086093C">
      <w:pPr>
        <w:numPr>
          <w:ilvl w:val="1"/>
          <w:numId w:val="7"/>
        </w:numPr>
        <w:rPr>
          <w:lang w:val="en-US"/>
        </w:rPr>
      </w:pPr>
      <w:r w:rsidRPr="0086093C">
        <w:rPr>
          <w:lang w:val="en-US"/>
        </w:rPr>
        <w:t>Verify data integrity and perform thorough testing to ensure accurate data migration and integration.</w:t>
      </w:r>
    </w:p>
    <w:p w14:paraId="6CC301E5" w14:textId="77777777" w:rsidR="0086093C" w:rsidRPr="0086093C" w:rsidRDefault="0086093C" w:rsidP="0086093C">
      <w:pPr>
        <w:rPr>
          <w:lang w:val="en-US"/>
        </w:rPr>
      </w:pPr>
    </w:p>
    <w:p w14:paraId="75EDF1FB" w14:textId="77777777" w:rsidR="008F7F24" w:rsidRPr="002633D7" w:rsidRDefault="008F7F24" w:rsidP="008F7F24">
      <w:pPr>
        <w:rPr>
          <w:lang w:val="en-US"/>
        </w:rPr>
      </w:pPr>
    </w:p>
    <w:p w14:paraId="77627FB8" w14:textId="77777777" w:rsidR="007D6168" w:rsidRPr="002633D7" w:rsidRDefault="007D6168" w:rsidP="007D6168">
      <w:pPr>
        <w:pStyle w:val="Kop2"/>
        <w:numPr>
          <w:ilvl w:val="0"/>
          <w:numId w:val="1"/>
        </w:numPr>
        <w:rPr>
          <w:sz w:val="24"/>
          <w:szCs w:val="24"/>
          <w:lang w:val="en-US"/>
        </w:rPr>
      </w:pPr>
      <w:r w:rsidRPr="002633D7">
        <w:rPr>
          <w:sz w:val="24"/>
          <w:szCs w:val="24"/>
          <w:lang w:val="en-US"/>
        </w:rPr>
        <w:t>Risks and migration</w:t>
      </w:r>
    </w:p>
    <w:p w14:paraId="0A9DC8AD" w14:textId="77777777" w:rsidR="007D6168" w:rsidRPr="002633D7" w:rsidRDefault="007D6168" w:rsidP="007D6168">
      <w:pPr>
        <w:rPr>
          <w:lang w:val="en-US"/>
        </w:rPr>
      </w:pPr>
    </w:p>
    <w:p w14:paraId="59085000" w14:textId="77777777" w:rsidR="007D6168" w:rsidRPr="002633D7" w:rsidRDefault="007D6168" w:rsidP="007D6168">
      <w:pPr>
        <w:rPr>
          <w:rFonts w:asciiTheme="majorHAnsi" w:eastAsiaTheme="majorEastAsia" w:hAnsiTheme="majorHAnsi" w:cstheme="majorBidi"/>
          <w:color w:val="000000" w:themeColor="text1"/>
        </w:rPr>
      </w:pPr>
      <w:r w:rsidRPr="007D6168">
        <w:rPr>
          <w:rFonts w:asciiTheme="majorHAnsi" w:eastAsiaTheme="majorEastAsia" w:hAnsiTheme="majorHAnsi" w:cstheme="majorBidi"/>
          <w:color w:val="000000" w:themeColor="text1"/>
          <w:lang w:val="en-US"/>
        </w:rPr>
        <w:t xml:space="preserve">During the development of the project, several potential risks may arise. It is crucial to identify and address these risks proactively. </w:t>
      </w:r>
      <w:proofErr w:type="spellStart"/>
      <w:r w:rsidRPr="007D6168">
        <w:rPr>
          <w:rFonts w:asciiTheme="majorHAnsi" w:eastAsiaTheme="majorEastAsia" w:hAnsiTheme="majorHAnsi" w:cstheme="majorBidi"/>
          <w:color w:val="000000" w:themeColor="text1"/>
        </w:rPr>
        <w:t>Here</w:t>
      </w:r>
      <w:proofErr w:type="spellEnd"/>
      <w:r w:rsidRPr="007D6168">
        <w:rPr>
          <w:rFonts w:asciiTheme="majorHAnsi" w:eastAsiaTheme="majorEastAsia" w:hAnsiTheme="majorHAnsi" w:cstheme="majorBidi"/>
          <w:color w:val="000000" w:themeColor="text1"/>
        </w:rPr>
        <w:t xml:space="preserve"> are </w:t>
      </w:r>
      <w:proofErr w:type="spellStart"/>
      <w:r w:rsidRPr="007D6168">
        <w:rPr>
          <w:rFonts w:asciiTheme="majorHAnsi" w:eastAsiaTheme="majorEastAsia" w:hAnsiTheme="majorHAnsi" w:cstheme="majorBidi"/>
          <w:color w:val="000000" w:themeColor="text1"/>
        </w:rPr>
        <w:t>some</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possible</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risks</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and</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suggested</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mitigation</w:t>
      </w:r>
      <w:proofErr w:type="spellEnd"/>
      <w:r w:rsidRPr="007D6168">
        <w:rPr>
          <w:rFonts w:asciiTheme="majorHAnsi" w:eastAsiaTheme="majorEastAsia" w:hAnsiTheme="majorHAnsi" w:cstheme="majorBidi"/>
          <w:color w:val="000000" w:themeColor="text1"/>
        </w:rPr>
        <w:t xml:space="preserve"> </w:t>
      </w:r>
      <w:proofErr w:type="spellStart"/>
      <w:r w:rsidRPr="007D6168">
        <w:rPr>
          <w:rFonts w:asciiTheme="majorHAnsi" w:eastAsiaTheme="majorEastAsia" w:hAnsiTheme="majorHAnsi" w:cstheme="majorBidi"/>
          <w:color w:val="000000" w:themeColor="text1"/>
        </w:rPr>
        <w:t>strategies</w:t>
      </w:r>
      <w:proofErr w:type="spellEnd"/>
      <w:r w:rsidRPr="007D6168">
        <w:rPr>
          <w:rFonts w:asciiTheme="majorHAnsi" w:eastAsiaTheme="majorEastAsia" w:hAnsiTheme="majorHAnsi" w:cstheme="majorBidi"/>
          <w:color w:val="000000" w:themeColor="text1"/>
        </w:rPr>
        <w:t>:</w:t>
      </w:r>
    </w:p>
    <w:p w14:paraId="3C1B4477" w14:textId="77777777" w:rsidR="007D6168" w:rsidRPr="007D6168" w:rsidRDefault="007D6168" w:rsidP="007D6168">
      <w:pPr>
        <w:rPr>
          <w:rFonts w:asciiTheme="majorHAnsi" w:eastAsiaTheme="majorEastAsia" w:hAnsiTheme="majorHAnsi" w:cstheme="majorBidi"/>
          <w:color w:val="000000" w:themeColor="text1"/>
        </w:rPr>
      </w:pPr>
    </w:p>
    <w:p w14:paraId="2EF1E532"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Data Migration Issues:</w:t>
      </w:r>
      <w:r w:rsidRPr="007D6168">
        <w:rPr>
          <w:rFonts w:asciiTheme="majorHAnsi" w:eastAsiaTheme="majorEastAsia" w:hAnsiTheme="majorHAnsi" w:cstheme="majorBidi"/>
          <w:color w:val="000000" w:themeColor="text1"/>
          <w:lang w:val="en-US"/>
        </w:rPr>
        <w:t xml:space="preserve"> Risk: Data migration may encounter challenges, leading to data loss or incorrect data placement. Mitigation: Conduct thorough testing and verification of the data migration process before going live. Implement backup measures to ensure data integrity during the migration. Develop a rollback plan in case of unforeseen data migration issues.</w:t>
      </w:r>
    </w:p>
    <w:p w14:paraId="10F2852F" w14:textId="24254D29"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Data Breach</w:t>
      </w:r>
      <w:r w:rsidRPr="007D6168">
        <w:rPr>
          <w:rFonts w:asciiTheme="majorHAnsi" w:eastAsiaTheme="majorEastAsia" w:hAnsiTheme="majorHAnsi" w:cstheme="majorBidi"/>
          <w:color w:val="000000" w:themeColor="text1"/>
          <w:lang w:val="en-US"/>
        </w:rPr>
        <w:t xml:space="preserve">: Risk: Inadequate security measures could result in a data breach, compromising sensitive information. Mitigation: Implement robust security measures, such as data encryption, access controls, and regular security audits. Comply with relevant data protection </w:t>
      </w:r>
      <w:r w:rsidR="002633D7" w:rsidRPr="002633D7">
        <w:rPr>
          <w:rFonts w:asciiTheme="majorHAnsi" w:eastAsiaTheme="majorEastAsia" w:hAnsiTheme="majorHAnsi" w:cstheme="majorBidi"/>
          <w:color w:val="000000" w:themeColor="text1"/>
          <w:lang w:val="en-US"/>
        </w:rPr>
        <w:t>regulations and</w:t>
      </w:r>
      <w:r w:rsidRPr="007D6168">
        <w:rPr>
          <w:rFonts w:asciiTheme="majorHAnsi" w:eastAsiaTheme="majorEastAsia" w:hAnsiTheme="majorHAnsi" w:cstheme="majorBidi"/>
          <w:color w:val="000000" w:themeColor="text1"/>
          <w:lang w:val="en-US"/>
        </w:rPr>
        <w:t xml:space="preserve"> educate users on data security best practices.</w:t>
      </w:r>
    </w:p>
    <w:p w14:paraId="42EC23A2"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Storage Limitations:</w:t>
      </w:r>
      <w:r w:rsidRPr="007D6168">
        <w:rPr>
          <w:rFonts w:asciiTheme="majorHAnsi" w:eastAsiaTheme="majorEastAsia" w:hAnsiTheme="majorHAnsi" w:cstheme="majorBidi"/>
          <w:color w:val="000000" w:themeColor="text1"/>
          <w:lang w:val="en-US"/>
        </w:rPr>
        <w:t xml:space="preserve"> Risk: The databases may reach storage limits, hindering the scalability of the system. Mitigation: Monitor database storage usage closely and </w:t>
      </w:r>
      <w:r w:rsidRPr="007D6168">
        <w:rPr>
          <w:rFonts w:asciiTheme="majorHAnsi" w:eastAsiaTheme="majorEastAsia" w:hAnsiTheme="majorHAnsi" w:cstheme="majorBidi"/>
          <w:color w:val="000000" w:themeColor="text1"/>
          <w:lang w:val="en-US"/>
        </w:rPr>
        <w:lastRenderedPageBreak/>
        <w:t>implement appropriate measures to handle increasing data volumes, such as data archiving, data partitioning, or adopting scalable cloud-based storage solutions.</w:t>
      </w:r>
    </w:p>
    <w:p w14:paraId="781FC33B"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Licensing Costs and Inflation</w:t>
      </w:r>
      <w:r w:rsidRPr="007D6168">
        <w:rPr>
          <w:rFonts w:asciiTheme="majorHAnsi" w:eastAsiaTheme="majorEastAsia" w:hAnsiTheme="majorHAnsi" w:cstheme="majorBidi"/>
          <w:color w:val="000000" w:themeColor="text1"/>
          <w:lang w:val="en-US"/>
        </w:rPr>
        <w:t>: Risk: Licensing costs may increase over time, impacting the project's budget and profitability. Mitigation: Regularly review and negotiate licensing agreements with Microsoft or relevant vendors. Explore options for optimizing license utilization and consider long-term agreements to mitigate potential cost inflation.</w:t>
      </w:r>
    </w:p>
    <w:p w14:paraId="7591B647"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Poor User Experience:</w:t>
      </w:r>
      <w:r w:rsidRPr="007D6168">
        <w:rPr>
          <w:rFonts w:asciiTheme="majorHAnsi" w:eastAsiaTheme="majorEastAsia" w:hAnsiTheme="majorHAnsi" w:cstheme="majorBidi"/>
          <w:color w:val="000000" w:themeColor="text1"/>
          <w:lang w:val="en-US"/>
        </w:rPr>
        <w:t xml:space="preserve"> Risk: The system may not be user-friendly, leading to user dissatisfaction and decreased adoption. Mitigation: Conduct user testing and gather feedback during the development process to ensure a user-centric design. Prioritize intuitive interfaces, clear workflows, and responsive support to enhance the overall user experience.</w:t>
      </w:r>
    </w:p>
    <w:p w14:paraId="720AA7C5"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Integration Failures:</w:t>
      </w:r>
      <w:r w:rsidRPr="007D6168">
        <w:rPr>
          <w:rFonts w:asciiTheme="majorHAnsi" w:eastAsiaTheme="majorEastAsia" w:hAnsiTheme="majorHAnsi" w:cstheme="majorBidi"/>
          <w:color w:val="000000" w:themeColor="text1"/>
          <w:lang w:val="en-US"/>
        </w:rPr>
        <w:t xml:space="preserve"> Risk: Integrations with Microsoft applications or external systems may encounter technical difficulties or compatibility issues. Mitigation: Conduct thorough integration testing and ensure compatibility with the target applications. Maintain clear communication and collaboration with the respective application providers to address any integration challenges promptly.</w:t>
      </w:r>
    </w:p>
    <w:p w14:paraId="1DD312A6"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Service Outages:</w:t>
      </w:r>
      <w:r w:rsidRPr="007D6168">
        <w:rPr>
          <w:rFonts w:asciiTheme="majorHAnsi" w:eastAsiaTheme="majorEastAsia" w:hAnsiTheme="majorHAnsi" w:cstheme="majorBidi"/>
          <w:color w:val="000000" w:themeColor="text1"/>
          <w:lang w:val="en-US"/>
        </w:rPr>
        <w:t xml:space="preserve"> Risk: Service interruptions or downtime may occur, affecting system availability. Mitigation: Implement redundancy and failover mechanisms to minimize service disruptions. Regularly monitor system health and implement proactive measures to prevent and address service outages promptly.</w:t>
      </w:r>
    </w:p>
    <w:p w14:paraId="457F3B4D" w14:textId="77777777"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User Access Issues</w:t>
      </w:r>
      <w:r w:rsidRPr="007D6168">
        <w:rPr>
          <w:rFonts w:asciiTheme="majorHAnsi" w:eastAsiaTheme="majorEastAsia" w:hAnsiTheme="majorHAnsi" w:cstheme="majorBidi"/>
          <w:color w:val="000000" w:themeColor="text1"/>
          <w:lang w:val="en-US"/>
        </w:rPr>
        <w:t>: Risk: Users may experience difficulties accessing the system, resulting in productivity losses. Mitigation: Establish robust user access controls, user authentication mechanisms, and a reliable support system. Implement measures to ensure uninterrupted user access, such as redundancy, load balancing, and comprehensive user management functionalities.</w:t>
      </w:r>
    </w:p>
    <w:p w14:paraId="3D12E060" w14:textId="7D1E6790" w:rsidR="007D6168" w:rsidRPr="007D6168" w:rsidRDefault="007D6168" w:rsidP="007D6168">
      <w:pPr>
        <w:numPr>
          <w:ilvl w:val="0"/>
          <w:numId w:val="9"/>
        </w:num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b/>
          <w:bCs/>
          <w:color w:val="000000" w:themeColor="text1"/>
          <w:lang w:val="en-US"/>
        </w:rPr>
        <w:t>Performance Issues:</w:t>
      </w:r>
      <w:r w:rsidRPr="007D6168">
        <w:rPr>
          <w:rFonts w:asciiTheme="majorHAnsi" w:eastAsiaTheme="majorEastAsia" w:hAnsiTheme="majorHAnsi" w:cstheme="majorBidi"/>
          <w:color w:val="000000" w:themeColor="text1"/>
          <w:lang w:val="en-US"/>
        </w:rPr>
        <w:t xml:space="preserve"> Risk: The system may exhibit slow performance, leading to user frustration and decreased productivity. Mitigation: Optimize system performance through regular performance testing, code reviews, and infrastructure enhancements. Monitor system performance metrics and promptly address any identified bottlenecks or scalability issues.</w:t>
      </w:r>
      <w:r w:rsidRPr="002633D7">
        <w:rPr>
          <w:rFonts w:asciiTheme="majorHAnsi" w:eastAsiaTheme="majorEastAsia" w:hAnsiTheme="majorHAnsi" w:cstheme="majorBidi"/>
          <w:color w:val="000000" w:themeColor="text1"/>
          <w:lang w:val="en-US"/>
        </w:rPr>
        <w:br/>
      </w:r>
    </w:p>
    <w:p w14:paraId="18368FD4" w14:textId="77777777" w:rsidR="007D6168" w:rsidRPr="002633D7" w:rsidRDefault="007D6168" w:rsidP="007D6168">
      <w:pPr>
        <w:rPr>
          <w:rFonts w:asciiTheme="majorHAnsi" w:eastAsiaTheme="majorEastAsia" w:hAnsiTheme="majorHAnsi" w:cstheme="majorBidi"/>
          <w:color w:val="000000" w:themeColor="text1"/>
          <w:lang w:val="en-US"/>
        </w:rPr>
      </w:pPr>
      <w:r w:rsidRPr="007D6168">
        <w:rPr>
          <w:rFonts w:asciiTheme="majorHAnsi" w:eastAsiaTheme="majorEastAsia" w:hAnsiTheme="majorHAnsi" w:cstheme="majorBidi"/>
          <w:color w:val="000000" w:themeColor="text1"/>
          <w:lang w:val="en-US"/>
        </w:rPr>
        <w:t>Please note that the provided risks and suggested mitigations are not exhaustive, and it is essential for the reader to identify additional risks specific to their project and propose suitable solutions to mitigate them effectively.</w:t>
      </w:r>
    </w:p>
    <w:p w14:paraId="1EC37199" w14:textId="77777777" w:rsidR="007D6168" w:rsidRPr="002633D7" w:rsidRDefault="007D6168" w:rsidP="007D6168">
      <w:pPr>
        <w:rPr>
          <w:rFonts w:asciiTheme="majorHAnsi" w:eastAsiaTheme="majorEastAsia" w:hAnsiTheme="majorHAnsi" w:cstheme="majorBidi"/>
          <w:color w:val="000000" w:themeColor="text1"/>
          <w:lang w:val="en-US"/>
        </w:rPr>
      </w:pPr>
    </w:p>
    <w:p w14:paraId="057EBC51" w14:textId="4035FEEB" w:rsidR="007D6168" w:rsidRPr="002633D7" w:rsidRDefault="002633D7" w:rsidP="002633D7">
      <w:pPr>
        <w:pStyle w:val="Kop2"/>
        <w:numPr>
          <w:ilvl w:val="0"/>
          <w:numId w:val="1"/>
        </w:numPr>
        <w:rPr>
          <w:sz w:val="24"/>
          <w:szCs w:val="24"/>
          <w:lang w:val="en-US"/>
        </w:rPr>
      </w:pPr>
      <w:r w:rsidRPr="002633D7">
        <w:rPr>
          <w:sz w:val="24"/>
          <w:szCs w:val="24"/>
          <w:lang w:val="en-US"/>
        </w:rPr>
        <w:t>Development Team and budget</w:t>
      </w:r>
    </w:p>
    <w:p w14:paraId="67AAF367" w14:textId="77777777" w:rsidR="002633D7" w:rsidRPr="002633D7" w:rsidRDefault="002633D7" w:rsidP="002633D7">
      <w:pPr>
        <w:rPr>
          <w:lang w:val="en-US"/>
        </w:rPr>
      </w:pPr>
    </w:p>
    <w:p w14:paraId="3B0B121B" w14:textId="77777777" w:rsidR="002633D7" w:rsidRPr="002633D7" w:rsidRDefault="002633D7" w:rsidP="002633D7">
      <w:pPr>
        <w:rPr>
          <w:lang w:val="en-US"/>
        </w:rPr>
      </w:pPr>
      <w:r w:rsidRPr="002633D7">
        <w:rPr>
          <w:lang w:val="en-US"/>
        </w:rPr>
        <w:t xml:space="preserve">The successful execution of the development project requires careful consideration of the development team's composition, their skill sets, and the estimated budget. As we seek advice on these matters, the following aspects should be </w:t>
      </w:r>
      <w:proofErr w:type="gramStart"/>
      <w:r w:rsidRPr="002633D7">
        <w:rPr>
          <w:lang w:val="en-US"/>
        </w:rPr>
        <w:t>taken into account</w:t>
      </w:r>
      <w:proofErr w:type="gramEnd"/>
      <w:r w:rsidRPr="002633D7">
        <w:rPr>
          <w:lang w:val="en-US"/>
        </w:rPr>
        <w:t>:</w:t>
      </w:r>
    </w:p>
    <w:p w14:paraId="0FFDF834" w14:textId="77777777" w:rsidR="002633D7" w:rsidRPr="002633D7" w:rsidRDefault="002633D7" w:rsidP="002633D7">
      <w:pPr>
        <w:rPr>
          <w:lang w:val="en-US"/>
        </w:rPr>
      </w:pPr>
    </w:p>
    <w:p w14:paraId="32C26948" w14:textId="77777777" w:rsidR="002633D7" w:rsidRPr="002633D7" w:rsidRDefault="002633D7" w:rsidP="002633D7">
      <w:pPr>
        <w:numPr>
          <w:ilvl w:val="0"/>
          <w:numId w:val="10"/>
        </w:numPr>
      </w:pPr>
      <w:r w:rsidRPr="002633D7">
        <w:t xml:space="preserve">Team </w:t>
      </w:r>
      <w:proofErr w:type="spellStart"/>
      <w:r w:rsidRPr="002633D7">
        <w:t>Composition</w:t>
      </w:r>
      <w:proofErr w:type="spellEnd"/>
      <w:r w:rsidRPr="002633D7">
        <w:t xml:space="preserve"> </w:t>
      </w:r>
      <w:proofErr w:type="spellStart"/>
      <w:r w:rsidRPr="002633D7">
        <w:t>and</w:t>
      </w:r>
      <w:proofErr w:type="spellEnd"/>
      <w:r w:rsidRPr="002633D7">
        <w:t xml:space="preserve"> Expertise:</w:t>
      </w:r>
    </w:p>
    <w:p w14:paraId="674DAFF8" w14:textId="77777777" w:rsidR="002633D7" w:rsidRPr="002633D7" w:rsidRDefault="002633D7" w:rsidP="002633D7">
      <w:pPr>
        <w:numPr>
          <w:ilvl w:val="1"/>
          <w:numId w:val="10"/>
        </w:numPr>
        <w:rPr>
          <w:lang w:val="en-US"/>
        </w:rPr>
      </w:pPr>
      <w:r w:rsidRPr="002633D7">
        <w:rPr>
          <w:lang w:val="en-US"/>
        </w:rPr>
        <w:t>Advice is needed to determine the optimal team composition for the project. Consider the roles required, such as developers, UI/UX designers, database administrators, and project managers.</w:t>
      </w:r>
    </w:p>
    <w:p w14:paraId="2A649B81" w14:textId="77777777" w:rsidR="002633D7" w:rsidRPr="002633D7" w:rsidRDefault="002633D7" w:rsidP="002633D7">
      <w:pPr>
        <w:numPr>
          <w:ilvl w:val="1"/>
          <w:numId w:val="10"/>
        </w:numPr>
        <w:rPr>
          <w:lang w:val="en-US"/>
        </w:rPr>
      </w:pPr>
      <w:r w:rsidRPr="002633D7">
        <w:rPr>
          <w:lang w:val="en-US"/>
        </w:rPr>
        <w:lastRenderedPageBreak/>
        <w:t>Identify the desired qualities and skills of developers, including proficiency in relevant technologies (e.g., Microsoft Power Platform, Dynamics CE, cloud platforms), experience with data integration and security, and familiarity with recruitment processes.</w:t>
      </w:r>
    </w:p>
    <w:p w14:paraId="70AE789B" w14:textId="77777777" w:rsidR="002633D7" w:rsidRPr="002633D7" w:rsidRDefault="002633D7" w:rsidP="002633D7">
      <w:pPr>
        <w:numPr>
          <w:ilvl w:val="1"/>
          <w:numId w:val="10"/>
        </w:numPr>
        <w:rPr>
          <w:lang w:val="en-US"/>
        </w:rPr>
      </w:pPr>
      <w:r w:rsidRPr="002633D7">
        <w:rPr>
          <w:lang w:val="en-US"/>
        </w:rPr>
        <w:t>Consider the benefits of having team members with prior experience in developing similar ATS or CRM solutions to leverage their expertise and insights.</w:t>
      </w:r>
    </w:p>
    <w:p w14:paraId="7055BCDB" w14:textId="77777777" w:rsidR="002633D7" w:rsidRPr="002633D7" w:rsidRDefault="002633D7" w:rsidP="002633D7">
      <w:pPr>
        <w:numPr>
          <w:ilvl w:val="0"/>
          <w:numId w:val="10"/>
        </w:numPr>
        <w:rPr>
          <w:lang w:val="en-US"/>
        </w:rPr>
      </w:pPr>
      <w:r w:rsidRPr="002633D7">
        <w:rPr>
          <w:lang w:val="en-US"/>
        </w:rPr>
        <w:t>Assessing Developer Knowledge and Skills:</w:t>
      </w:r>
    </w:p>
    <w:p w14:paraId="243B02CA" w14:textId="77777777" w:rsidR="002633D7" w:rsidRPr="002633D7" w:rsidRDefault="002633D7" w:rsidP="002633D7">
      <w:pPr>
        <w:numPr>
          <w:ilvl w:val="1"/>
          <w:numId w:val="10"/>
        </w:numPr>
        <w:rPr>
          <w:lang w:val="en-US"/>
        </w:rPr>
      </w:pPr>
      <w:r w:rsidRPr="002633D7">
        <w:rPr>
          <w:lang w:val="en-US"/>
        </w:rPr>
        <w:t>Seek advice on appropriate methods to evaluate developers' knowledge and skills. This may involve technical interviews, coding exercises, reviewing past projects, or requesting references.</w:t>
      </w:r>
    </w:p>
    <w:p w14:paraId="06E6C226" w14:textId="77777777" w:rsidR="002633D7" w:rsidRPr="002633D7" w:rsidRDefault="002633D7" w:rsidP="002633D7">
      <w:pPr>
        <w:numPr>
          <w:ilvl w:val="1"/>
          <w:numId w:val="10"/>
        </w:numPr>
        <w:rPr>
          <w:lang w:val="en-US"/>
        </w:rPr>
      </w:pPr>
      <w:r w:rsidRPr="002633D7">
        <w:rPr>
          <w:lang w:val="en-US"/>
        </w:rPr>
        <w:t>Consider assessing their proficiency in Microsoft technologies, understanding of recruitment processes, ability to design scalable and secure systems, and knowledge of integrating with Microsoft applications.</w:t>
      </w:r>
    </w:p>
    <w:p w14:paraId="5DB2D936" w14:textId="77777777" w:rsidR="002633D7" w:rsidRPr="002633D7" w:rsidRDefault="002633D7" w:rsidP="002633D7">
      <w:pPr>
        <w:numPr>
          <w:ilvl w:val="0"/>
          <w:numId w:val="10"/>
        </w:numPr>
      </w:pPr>
      <w:r w:rsidRPr="002633D7">
        <w:t>Development Timeframe:</w:t>
      </w:r>
    </w:p>
    <w:p w14:paraId="3143C94E" w14:textId="77777777" w:rsidR="002633D7" w:rsidRPr="002633D7" w:rsidRDefault="002633D7" w:rsidP="002633D7">
      <w:pPr>
        <w:numPr>
          <w:ilvl w:val="1"/>
          <w:numId w:val="10"/>
        </w:numPr>
        <w:rPr>
          <w:lang w:val="en-US"/>
        </w:rPr>
      </w:pPr>
      <w:r w:rsidRPr="002633D7">
        <w:rPr>
          <w:lang w:val="en-US"/>
        </w:rPr>
        <w:t>Consultation is required to estimate the approximate development timeframe for each phase of the project, considering the complexity of the functionalities, integration requirements, and the available resources.</w:t>
      </w:r>
    </w:p>
    <w:p w14:paraId="108E8344" w14:textId="77777777" w:rsidR="002633D7" w:rsidRPr="002633D7" w:rsidRDefault="002633D7" w:rsidP="002633D7">
      <w:pPr>
        <w:numPr>
          <w:ilvl w:val="1"/>
          <w:numId w:val="10"/>
        </w:numPr>
        <w:rPr>
          <w:lang w:val="en-US"/>
        </w:rPr>
      </w:pPr>
      <w:r w:rsidRPr="002633D7">
        <w:rPr>
          <w:lang w:val="en-US"/>
        </w:rPr>
        <w:t>Account for the identified phases in the planning stage and allocate realistic timelines for development, testing, and deployment.</w:t>
      </w:r>
    </w:p>
    <w:p w14:paraId="464E7795" w14:textId="77777777" w:rsidR="002633D7" w:rsidRPr="002633D7" w:rsidRDefault="002633D7" w:rsidP="002633D7">
      <w:pPr>
        <w:numPr>
          <w:ilvl w:val="0"/>
          <w:numId w:val="10"/>
        </w:numPr>
      </w:pPr>
      <w:proofErr w:type="spellStart"/>
      <w:r w:rsidRPr="002633D7">
        <w:t>Simultaneous</w:t>
      </w:r>
      <w:proofErr w:type="spellEnd"/>
      <w:r w:rsidRPr="002633D7">
        <w:t xml:space="preserve"> Team </w:t>
      </w:r>
      <w:proofErr w:type="spellStart"/>
      <w:r w:rsidRPr="002633D7">
        <w:t>Collaboration</w:t>
      </w:r>
      <w:proofErr w:type="spellEnd"/>
      <w:r w:rsidRPr="002633D7">
        <w:t>:</w:t>
      </w:r>
    </w:p>
    <w:p w14:paraId="4B4E6B97" w14:textId="77777777" w:rsidR="002633D7" w:rsidRPr="002633D7" w:rsidRDefault="002633D7" w:rsidP="002633D7">
      <w:pPr>
        <w:numPr>
          <w:ilvl w:val="1"/>
          <w:numId w:val="10"/>
        </w:numPr>
        <w:rPr>
          <w:lang w:val="en-US"/>
        </w:rPr>
      </w:pPr>
      <w:r w:rsidRPr="002633D7">
        <w:rPr>
          <w:lang w:val="en-US"/>
        </w:rPr>
        <w:t>Seek advice on implementing collaboration strategies that enable the team to work concurrently on different components of the application.</w:t>
      </w:r>
    </w:p>
    <w:p w14:paraId="1A825F3E" w14:textId="77777777" w:rsidR="002633D7" w:rsidRPr="002633D7" w:rsidRDefault="002633D7" w:rsidP="002633D7">
      <w:pPr>
        <w:numPr>
          <w:ilvl w:val="1"/>
          <w:numId w:val="10"/>
        </w:numPr>
        <w:rPr>
          <w:lang w:val="en-US"/>
        </w:rPr>
      </w:pPr>
      <w:r w:rsidRPr="002633D7">
        <w:rPr>
          <w:lang w:val="en-US"/>
        </w:rPr>
        <w:t>Consider utilizing version control systems, adopting agile development methodologies, conducting regular team meetings, and leveraging communication and project management tools to foster collaboration and ensure efficient progress.</w:t>
      </w:r>
    </w:p>
    <w:p w14:paraId="168C89C5" w14:textId="77777777" w:rsidR="002633D7" w:rsidRPr="002633D7" w:rsidRDefault="002633D7" w:rsidP="002633D7">
      <w:pPr>
        <w:numPr>
          <w:ilvl w:val="0"/>
          <w:numId w:val="10"/>
        </w:numPr>
      </w:pPr>
      <w:proofErr w:type="spellStart"/>
      <w:r w:rsidRPr="002633D7">
        <w:t>Roles</w:t>
      </w:r>
      <w:proofErr w:type="spellEnd"/>
      <w:r w:rsidRPr="002633D7">
        <w:t xml:space="preserve"> </w:t>
      </w:r>
      <w:proofErr w:type="spellStart"/>
      <w:r w:rsidRPr="002633D7">
        <w:t>and</w:t>
      </w:r>
      <w:proofErr w:type="spellEnd"/>
      <w:r w:rsidRPr="002633D7">
        <w:t xml:space="preserve"> </w:t>
      </w:r>
      <w:proofErr w:type="spellStart"/>
      <w:r w:rsidRPr="002633D7">
        <w:t>Responsibilities</w:t>
      </w:r>
      <w:proofErr w:type="spellEnd"/>
      <w:r w:rsidRPr="002633D7">
        <w:t>:</w:t>
      </w:r>
    </w:p>
    <w:p w14:paraId="288DFF8B" w14:textId="77777777" w:rsidR="002633D7" w:rsidRPr="002633D7" w:rsidRDefault="002633D7" w:rsidP="002633D7">
      <w:pPr>
        <w:numPr>
          <w:ilvl w:val="1"/>
          <w:numId w:val="10"/>
        </w:numPr>
        <w:rPr>
          <w:lang w:val="en-US"/>
        </w:rPr>
      </w:pPr>
      <w:r w:rsidRPr="002633D7">
        <w:rPr>
          <w:lang w:val="en-US"/>
        </w:rPr>
        <w:t>With the provided planning, determine the specific responsibilities of team members based on their expertise and project requirements.</w:t>
      </w:r>
    </w:p>
    <w:p w14:paraId="6A913B14" w14:textId="77777777" w:rsidR="002633D7" w:rsidRPr="002633D7" w:rsidRDefault="002633D7" w:rsidP="002633D7">
      <w:pPr>
        <w:numPr>
          <w:ilvl w:val="1"/>
          <w:numId w:val="10"/>
        </w:numPr>
        <w:rPr>
          <w:lang w:val="en-US"/>
        </w:rPr>
      </w:pPr>
      <w:r w:rsidRPr="002633D7">
        <w:rPr>
          <w:lang w:val="en-US"/>
        </w:rPr>
        <w:t>Assign roles for development, UI/UX design, database management, quality assurance, project management, and integration specialists, as necessary.</w:t>
      </w:r>
    </w:p>
    <w:p w14:paraId="60946852" w14:textId="77777777" w:rsidR="002633D7" w:rsidRPr="002633D7" w:rsidRDefault="002633D7" w:rsidP="002633D7">
      <w:pPr>
        <w:numPr>
          <w:ilvl w:val="0"/>
          <w:numId w:val="10"/>
        </w:numPr>
      </w:pPr>
      <w:r w:rsidRPr="002633D7">
        <w:t xml:space="preserve">Budget </w:t>
      </w:r>
      <w:proofErr w:type="spellStart"/>
      <w:r w:rsidRPr="002633D7">
        <w:t>Considerations</w:t>
      </w:r>
      <w:proofErr w:type="spellEnd"/>
      <w:r w:rsidRPr="002633D7">
        <w:t>:</w:t>
      </w:r>
    </w:p>
    <w:p w14:paraId="38730DDF" w14:textId="77777777" w:rsidR="002633D7" w:rsidRPr="002633D7" w:rsidRDefault="002633D7" w:rsidP="002633D7">
      <w:pPr>
        <w:numPr>
          <w:ilvl w:val="1"/>
          <w:numId w:val="10"/>
        </w:numPr>
        <w:rPr>
          <w:lang w:val="en-US"/>
        </w:rPr>
      </w:pPr>
      <w:r w:rsidRPr="002633D7">
        <w:rPr>
          <w:lang w:val="en-US"/>
        </w:rPr>
        <w:t>Request guidance on estimating the budget required for the development project, considering factors such as team composition, resource allocation, licensing costs, infrastructure requirements, and ongoing support and maintenance.</w:t>
      </w:r>
    </w:p>
    <w:p w14:paraId="30E7F60F" w14:textId="77777777" w:rsidR="002633D7" w:rsidRPr="002633D7" w:rsidRDefault="002633D7" w:rsidP="002633D7">
      <w:pPr>
        <w:numPr>
          <w:ilvl w:val="1"/>
          <w:numId w:val="10"/>
        </w:numPr>
        <w:rPr>
          <w:lang w:val="en-US"/>
        </w:rPr>
      </w:pPr>
      <w:r w:rsidRPr="002633D7">
        <w:rPr>
          <w:lang w:val="en-US"/>
        </w:rPr>
        <w:t>Identify opportunities for cost optimization, such as utilizing open-source tools or leveraging existing licenses.</w:t>
      </w:r>
    </w:p>
    <w:p w14:paraId="11B231FB" w14:textId="77777777" w:rsidR="002633D7" w:rsidRPr="002633D7" w:rsidRDefault="002633D7" w:rsidP="002633D7">
      <w:pPr>
        <w:ind w:left="1440"/>
        <w:rPr>
          <w:lang w:val="en-US"/>
        </w:rPr>
      </w:pPr>
    </w:p>
    <w:p w14:paraId="4DD77351" w14:textId="77777777" w:rsidR="002633D7" w:rsidRPr="002633D7" w:rsidRDefault="002633D7" w:rsidP="002633D7">
      <w:pPr>
        <w:rPr>
          <w:lang w:val="en-US"/>
        </w:rPr>
      </w:pPr>
      <w:r w:rsidRPr="002633D7">
        <w:rPr>
          <w:lang w:val="en-US"/>
        </w:rPr>
        <w:t>In summary, advice is sought to assist in formulating a development team with the appropriate skill sets, assessing developer knowledge, estimating development timeframes, ensuring simultaneous team collaboration, defining roles and responsibilities, and determining the budget required for the successful completion of the project. This guidance will provide valuable insights that can be incorporated into the project description.</w:t>
      </w:r>
    </w:p>
    <w:p w14:paraId="23FCA54A" w14:textId="77777777" w:rsidR="002633D7" w:rsidRPr="002633D7" w:rsidRDefault="002633D7" w:rsidP="002633D7">
      <w:pPr>
        <w:rPr>
          <w:lang w:val="en-US"/>
        </w:rPr>
      </w:pPr>
    </w:p>
    <w:p w14:paraId="636AEE33" w14:textId="599873C5" w:rsidR="008F7F24" w:rsidRDefault="008F7F24" w:rsidP="001004E5">
      <w:pPr>
        <w:rPr>
          <w:lang w:val="en-US"/>
        </w:rPr>
      </w:pPr>
    </w:p>
    <w:p w14:paraId="79DD4B4A" w14:textId="1896CFA4" w:rsidR="002633D7" w:rsidRDefault="002633D7" w:rsidP="001004E5">
      <w:pPr>
        <w:rPr>
          <w:b/>
          <w:bCs/>
          <w:sz w:val="36"/>
          <w:szCs w:val="36"/>
          <w:lang w:val="en-US"/>
        </w:rPr>
      </w:pPr>
      <w:r>
        <w:rPr>
          <w:sz w:val="36"/>
          <w:szCs w:val="36"/>
          <w:lang w:val="en-US"/>
        </w:rPr>
        <w:lastRenderedPageBreak/>
        <w:br/>
      </w:r>
      <w:r w:rsidR="00DE5719" w:rsidRPr="00DE5719">
        <w:rPr>
          <w:b/>
          <w:bCs/>
          <w:sz w:val="36"/>
          <w:szCs w:val="36"/>
          <w:lang w:val="en-US"/>
        </w:rPr>
        <w:t>Attachment</w:t>
      </w:r>
      <w:r w:rsidR="00DE5719">
        <w:rPr>
          <w:b/>
          <w:bCs/>
          <w:sz w:val="36"/>
          <w:szCs w:val="36"/>
          <w:lang w:val="en-US"/>
        </w:rPr>
        <w:t>s</w:t>
      </w:r>
    </w:p>
    <w:p w14:paraId="16455DED" w14:textId="77777777" w:rsidR="00DE5719" w:rsidRDefault="00DE5719" w:rsidP="001004E5">
      <w:pPr>
        <w:rPr>
          <w:b/>
          <w:bCs/>
          <w:sz w:val="36"/>
          <w:szCs w:val="36"/>
          <w:lang w:val="en-US"/>
        </w:rPr>
      </w:pPr>
    </w:p>
    <w:p w14:paraId="38B09BEC" w14:textId="5FF98F5E" w:rsidR="00DE5719" w:rsidRPr="00DE5719" w:rsidRDefault="00DE5719" w:rsidP="001004E5">
      <w:pPr>
        <w:rPr>
          <w:u w:val="single"/>
          <w:lang w:val="en-US"/>
        </w:rPr>
      </w:pPr>
      <w:r>
        <w:rPr>
          <w:u w:val="single"/>
          <w:lang w:val="en-US"/>
        </w:rPr>
        <w:t>Example data structure</w:t>
      </w:r>
    </w:p>
    <w:p w14:paraId="4FD22768" w14:textId="77777777" w:rsidR="00DE5719" w:rsidRDefault="00DE5719" w:rsidP="001004E5">
      <w:pPr>
        <w:rPr>
          <w:sz w:val="28"/>
          <w:szCs w:val="28"/>
          <w:lang w:val="en-US"/>
        </w:rPr>
      </w:pPr>
    </w:p>
    <w:p w14:paraId="1AEF1E38" w14:textId="6BB65204" w:rsidR="00DE5719" w:rsidRDefault="00DE5719" w:rsidP="001004E5">
      <w:pPr>
        <w:rPr>
          <w:sz w:val="28"/>
          <w:szCs w:val="28"/>
          <w:lang w:val="en-US"/>
        </w:rPr>
      </w:pPr>
      <w:r>
        <w:rPr>
          <w:noProof/>
          <w:sz w:val="28"/>
          <w:szCs w:val="28"/>
          <w:lang w:val="en-US"/>
        </w:rPr>
        <w:drawing>
          <wp:inline distT="0" distB="0" distL="0" distR="0" wp14:anchorId="44FAAFE4" wp14:editId="5ABDC731">
            <wp:extent cx="4716379" cy="2639966"/>
            <wp:effectExtent l="0" t="0" r="0" b="1905"/>
            <wp:docPr id="2089703760"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3760" name="Afbeelding 1" descr="Afbeelding met tekst, schermopname, diagram, Perc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4722892" cy="2643611"/>
                    </a:xfrm>
                    <a:prstGeom prst="rect">
                      <a:avLst/>
                    </a:prstGeom>
                  </pic:spPr>
                </pic:pic>
              </a:graphicData>
            </a:graphic>
          </wp:inline>
        </w:drawing>
      </w:r>
    </w:p>
    <w:p w14:paraId="282F17ED" w14:textId="77777777" w:rsidR="00A6459C" w:rsidRDefault="00A6459C">
      <w:pPr>
        <w:rPr>
          <w:sz w:val="28"/>
          <w:szCs w:val="28"/>
          <w:lang w:val="en-US"/>
        </w:rPr>
      </w:pPr>
    </w:p>
    <w:p w14:paraId="2173B8A8" w14:textId="77777777" w:rsidR="00A6459C" w:rsidRDefault="00A6459C">
      <w:pPr>
        <w:rPr>
          <w:sz w:val="28"/>
          <w:szCs w:val="28"/>
          <w:lang w:val="en-US"/>
        </w:rPr>
      </w:pPr>
    </w:p>
    <w:p w14:paraId="162BB2FB" w14:textId="4AFA7538" w:rsidR="00A6459C" w:rsidRPr="00A6459C" w:rsidRDefault="00A6459C">
      <w:pPr>
        <w:rPr>
          <w:sz w:val="28"/>
          <w:szCs w:val="28"/>
          <w:u w:val="single"/>
          <w:lang w:val="en-US"/>
        </w:rPr>
      </w:pPr>
      <w:r>
        <w:rPr>
          <w:sz w:val="28"/>
          <w:szCs w:val="28"/>
          <w:u w:val="single"/>
          <w:lang w:val="en-US"/>
        </w:rPr>
        <w:t>Flow ATS</w:t>
      </w:r>
    </w:p>
    <w:p w14:paraId="70085468" w14:textId="77777777" w:rsidR="00A6459C" w:rsidRDefault="00A6459C">
      <w:pPr>
        <w:rPr>
          <w:sz w:val="28"/>
          <w:szCs w:val="28"/>
          <w:lang w:val="en-US"/>
        </w:rPr>
      </w:pPr>
    </w:p>
    <w:p w14:paraId="76A61F50" w14:textId="77777777" w:rsidR="00A6459C" w:rsidRDefault="00A6459C">
      <w:pPr>
        <w:rPr>
          <w:sz w:val="28"/>
          <w:szCs w:val="28"/>
          <w:lang w:val="en-US"/>
        </w:rPr>
      </w:pPr>
    </w:p>
    <w:p w14:paraId="18439448" w14:textId="77777777" w:rsidR="00A6459C" w:rsidRDefault="00A6459C">
      <w:pPr>
        <w:rPr>
          <w:sz w:val="28"/>
          <w:szCs w:val="28"/>
          <w:lang w:val="en-US"/>
        </w:rPr>
      </w:pPr>
    </w:p>
    <w:p w14:paraId="4E29C307" w14:textId="0520D646" w:rsidR="00A6459C" w:rsidRDefault="00A6459C">
      <w:pPr>
        <w:rPr>
          <w:sz w:val="28"/>
          <w:szCs w:val="28"/>
          <w:lang w:val="en-US"/>
        </w:rPr>
      </w:pPr>
      <w:r>
        <w:rPr>
          <w:noProof/>
          <w:sz w:val="28"/>
          <w:szCs w:val="28"/>
          <w:u w:val="single"/>
          <w:lang w:val="en-US"/>
        </w:rPr>
        <w:drawing>
          <wp:inline distT="0" distB="0" distL="0" distR="0" wp14:anchorId="57C8F25A" wp14:editId="65656513">
            <wp:extent cx="5760720" cy="1623060"/>
            <wp:effectExtent l="0" t="0" r="5080" b="2540"/>
            <wp:docPr id="1975434160" name="Afbeelding 3" descr="Afbeelding met schermopname, teks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34160" name="Afbeelding 3" descr="Afbeelding met schermopname, tekst, diagram&#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623060"/>
                    </a:xfrm>
                    <a:prstGeom prst="rect">
                      <a:avLst/>
                    </a:prstGeom>
                  </pic:spPr>
                </pic:pic>
              </a:graphicData>
            </a:graphic>
          </wp:inline>
        </w:drawing>
      </w:r>
    </w:p>
    <w:p w14:paraId="33AAC0A2" w14:textId="77777777" w:rsidR="00A6459C" w:rsidRDefault="00A6459C">
      <w:pPr>
        <w:rPr>
          <w:sz w:val="28"/>
          <w:szCs w:val="28"/>
          <w:lang w:val="en-US"/>
        </w:rPr>
      </w:pPr>
    </w:p>
    <w:p w14:paraId="57BF5FCE" w14:textId="77777777" w:rsidR="00A6459C" w:rsidRDefault="00A6459C">
      <w:pPr>
        <w:rPr>
          <w:sz w:val="28"/>
          <w:szCs w:val="28"/>
          <w:lang w:val="en-US"/>
        </w:rPr>
      </w:pPr>
    </w:p>
    <w:p w14:paraId="072A689C" w14:textId="77777777" w:rsidR="00A6459C" w:rsidRDefault="00A6459C">
      <w:pPr>
        <w:rPr>
          <w:sz w:val="28"/>
          <w:szCs w:val="28"/>
          <w:lang w:val="en-US"/>
        </w:rPr>
      </w:pPr>
    </w:p>
    <w:p w14:paraId="58AF75AF" w14:textId="77777777" w:rsidR="00A6459C" w:rsidRDefault="00A6459C">
      <w:pPr>
        <w:rPr>
          <w:sz w:val="28"/>
          <w:szCs w:val="28"/>
          <w:lang w:val="en-US"/>
        </w:rPr>
      </w:pPr>
    </w:p>
    <w:p w14:paraId="3C193A13" w14:textId="7092D5E0" w:rsidR="00A6459C" w:rsidRDefault="00A6459C">
      <w:pPr>
        <w:rPr>
          <w:sz w:val="28"/>
          <w:szCs w:val="28"/>
          <w:lang w:val="en-US"/>
        </w:rPr>
      </w:pPr>
    </w:p>
    <w:p w14:paraId="58EF69F2" w14:textId="77777777" w:rsidR="00A6459C" w:rsidRDefault="00A6459C">
      <w:pPr>
        <w:rPr>
          <w:sz w:val="28"/>
          <w:szCs w:val="28"/>
          <w:lang w:val="en-US"/>
        </w:rPr>
      </w:pPr>
    </w:p>
    <w:p w14:paraId="33B941AC" w14:textId="77777777" w:rsidR="00A6459C" w:rsidRDefault="00A6459C">
      <w:pPr>
        <w:rPr>
          <w:sz w:val="28"/>
          <w:szCs w:val="28"/>
          <w:lang w:val="en-US"/>
        </w:rPr>
      </w:pPr>
    </w:p>
    <w:p w14:paraId="4C754C0D" w14:textId="73C04F90" w:rsidR="00DE5719" w:rsidRDefault="00DE5719">
      <w:pPr>
        <w:rPr>
          <w:sz w:val="28"/>
          <w:szCs w:val="28"/>
          <w:lang w:val="en-US"/>
        </w:rPr>
      </w:pPr>
      <w:r>
        <w:rPr>
          <w:sz w:val="28"/>
          <w:szCs w:val="28"/>
          <w:lang w:val="en-US"/>
        </w:rPr>
        <w:br w:type="page"/>
      </w:r>
    </w:p>
    <w:p w14:paraId="29E7AC68" w14:textId="0F3E65AE" w:rsidR="00DE5719" w:rsidRDefault="00DE5719" w:rsidP="001004E5">
      <w:pPr>
        <w:rPr>
          <w:sz w:val="28"/>
          <w:szCs w:val="28"/>
          <w:u w:val="single"/>
          <w:lang w:val="en-US"/>
        </w:rPr>
      </w:pPr>
    </w:p>
    <w:p w14:paraId="7087936F" w14:textId="4CC785DF" w:rsidR="00DE5719" w:rsidRPr="00DE5719" w:rsidRDefault="00DE5719" w:rsidP="001004E5">
      <w:pPr>
        <w:rPr>
          <w:sz w:val="28"/>
          <w:szCs w:val="28"/>
          <w:u w:val="single"/>
          <w:lang w:val="en-US"/>
        </w:rPr>
      </w:pPr>
    </w:p>
    <w:sectPr w:rsidR="00DE5719" w:rsidRPr="00DE57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D31A" w14:textId="77777777" w:rsidR="00055223" w:rsidRDefault="00055223" w:rsidP="00A6459C">
      <w:r>
        <w:separator/>
      </w:r>
    </w:p>
  </w:endnote>
  <w:endnote w:type="continuationSeparator" w:id="0">
    <w:p w14:paraId="3E06ADF0" w14:textId="77777777" w:rsidR="00055223" w:rsidRDefault="00055223" w:rsidP="00A6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E7CC4" w14:textId="77777777" w:rsidR="00055223" w:rsidRDefault="00055223" w:rsidP="00A6459C">
      <w:r>
        <w:separator/>
      </w:r>
    </w:p>
  </w:footnote>
  <w:footnote w:type="continuationSeparator" w:id="0">
    <w:p w14:paraId="407B38F2" w14:textId="77777777" w:rsidR="00055223" w:rsidRDefault="00055223" w:rsidP="00A64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B6E"/>
    <w:multiLevelType w:val="multilevel"/>
    <w:tmpl w:val="E91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002F3"/>
    <w:multiLevelType w:val="multilevel"/>
    <w:tmpl w:val="C632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A0A88"/>
    <w:multiLevelType w:val="multilevel"/>
    <w:tmpl w:val="488E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85350"/>
    <w:multiLevelType w:val="multilevel"/>
    <w:tmpl w:val="F9FE1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20B3D"/>
    <w:multiLevelType w:val="multilevel"/>
    <w:tmpl w:val="8850E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E10C8"/>
    <w:multiLevelType w:val="multilevel"/>
    <w:tmpl w:val="07860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006F2"/>
    <w:multiLevelType w:val="multilevel"/>
    <w:tmpl w:val="579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B97253"/>
    <w:multiLevelType w:val="hybridMultilevel"/>
    <w:tmpl w:val="74EE5D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C975130"/>
    <w:multiLevelType w:val="multilevel"/>
    <w:tmpl w:val="D896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D527B"/>
    <w:multiLevelType w:val="multilevel"/>
    <w:tmpl w:val="F3F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F771B"/>
    <w:multiLevelType w:val="multilevel"/>
    <w:tmpl w:val="2FD6B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830755">
    <w:abstractNumId w:val="7"/>
  </w:num>
  <w:num w:numId="2" w16cid:durableId="1227257754">
    <w:abstractNumId w:val="8"/>
  </w:num>
  <w:num w:numId="3" w16cid:durableId="906765604">
    <w:abstractNumId w:val="0"/>
  </w:num>
  <w:num w:numId="4" w16cid:durableId="845096282">
    <w:abstractNumId w:val="6"/>
  </w:num>
  <w:num w:numId="5" w16cid:durableId="861280639">
    <w:abstractNumId w:val="9"/>
  </w:num>
  <w:num w:numId="6" w16cid:durableId="1355570375">
    <w:abstractNumId w:val="10"/>
  </w:num>
  <w:num w:numId="7" w16cid:durableId="205996243">
    <w:abstractNumId w:val="5"/>
  </w:num>
  <w:num w:numId="8" w16cid:durableId="221453341">
    <w:abstractNumId w:val="1"/>
  </w:num>
  <w:num w:numId="9" w16cid:durableId="252978451">
    <w:abstractNumId w:val="2"/>
  </w:num>
  <w:num w:numId="10" w16cid:durableId="1249390148">
    <w:abstractNumId w:val="4"/>
  </w:num>
  <w:num w:numId="11" w16cid:durableId="945426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E5"/>
    <w:rsid w:val="00055223"/>
    <w:rsid w:val="000B1A42"/>
    <w:rsid w:val="000F7CED"/>
    <w:rsid w:val="001004E5"/>
    <w:rsid w:val="001673E8"/>
    <w:rsid w:val="002633D7"/>
    <w:rsid w:val="007B65FA"/>
    <w:rsid w:val="007D6168"/>
    <w:rsid w:val="0086093C"/>
    <w:rsid w:val="008F7F24"/>
    <w:rsid w:val="00975A6C"/>
    <w:rsid w:val="00A6459C"/>
    <w:rsid w:val="00BB779C"/>
    <w:rsid w:val="00DD2B5E"/>
    <w:rsid w:val="00DE57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30BADDD"/>
  <w15:chartTrackingRefBased/>
  <w15:docId w15:val="{2011DDB9-E3DD-9244-AC09-77FE5A71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0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33D7"/>
    <w:pPr>
      <w:keepNext/>
      <w:keepLines/>
      <w:spacing w:before="40"/>
      <w:outlineLvl w:val="1"/>
    </w:pPr>
    <w:rPr>
      <w:rFonts w:asciiTheme="majorHAnsi" w:eastAsiaTheme="majorEastAsia" w:hAnsiTheme="majorHAnsi" w:cstheme="majorBidi"/>
      <w:color w:val="000000" w:themeColor="text1"/>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0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633D7"/>
    <w:rPr>
      <w:rFonts w:asciiTheme="majorHAnsi" w:eastAsiaTheme="majorEastAsia" w:hAnsiTheme="majorHAnsi" w:cstheme="majorBidi"/>
      <w:color w:val="000000" w:themeColor="text1"/>
      <w:sz w:val="28"/>
      <w:szCs w:val="26"/>
    </w:rPr>
  </w:style>
  <w:style w:type="paragraph" w:styleId="Lijstalinea">
    <w:name w:val="List Paragraph"/>
    <w:basedOn w:val="Standaard"/>
    <w:uiPriority w:val="34"/>
    <w:qFormat/>
    <w:rsid w:val="001004E5"/>
    <w:pPr>
      <w:ind w:left="720"/>
      <w:contextualSpacing/>
    </w:pPr>
  </w:style>
  <w:style w:type="paragraph" w:styleId="Koptekst">
    <w:name w:val="header"/>
    <w:basedOn w:val="Standaard"/>
    <w:link w:val="KoptekstChar"/>
    <w:uiPriority w:val="99"/>
    <w:unhideWhenUsed/>
    <w:rsid w:val="00A6459C"/>
    <w:pPr>
      <w:tabs>
        <w:tab w:val="center" w:pos="4536"/>
        <w:tab w:val="right" w:pos="9072"/>
      </w:tabs>
    </w:pPr>
  </w:style>
  <w:style w:type="character" w:customStyle="1" w:styleId="KoptekstChar">
    <w:name w:val="Koptekst Char"/>
    <w:basedOn w:val="Standaardalinea-lettertype"/>
    <w:link w:val="Koptekst"/>
    <w:uiPriority w:val="99"/>
    <w:rsid w:val="00A6459C"/>
  </w:style>
  <w:style w:type="paragraph" w:styleId="Voettekst">
    <w:name w:val="footer"/>
    <w:basedOn w:val="Standaard"/>
    <w:link w:val="VoettekstChar"/>
    <w:uiPriority w:val="99"/>
    <w:unhideWhenUsed/>
    <w:rsid w:val="00A6459C"/>
    <w:pPr>
      <w:tabs>
        <w:tab w:val="center" w:pos="4536"/>
        <w:tab w:val="right" w:pos="9072"/>
      </w:tabs>
    </w:pPr>
  </w:style>
  <w:style w:type="character" w:customStyle="1" w:styleId="VoettekstChar">
    <w:name w:val="Voettekst Char"/>
    <w:basedOn w:val="Standaardalinea-lettertype"/>
    <w:link w:val="Voettekst"/>
    <w:uiPriority w:val="99"/>
    <w:rsid w:val="00A6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577">
      <w:bodyDiv w:val="1"/>
      <w:marLeft w:val="0"/>
      <w:marRight w:val="0"/>
      <w:marTop w:val="0"/>
      <w:marBottom w:val="0"/>
      <w:divBdr>
        <w:top w:val="none" w:sz="0" w:space="0" w:color="auto"/>
        <w:left w:val="none" w:sz="0" w:space="0" w:color="auto"/>
        <w:bottom w:val="none" w:sz="0" w:space="0" w:color="auto"/>
        <w:right w:val="none" w:sz="0" w:space="0" w:color="auto"/>
      </w:divBdr>
    </w:div>
    <w:div w:id="78060491">
      <w:bodyDiv w:val="1"/>
      <w:marLeft w:val="0"/>
      <w:marRight w:val="0"/>
      <w:marTop w:val="0"/>
      <w:marBottom w:val="0"/>
      <w:divBdr>
        <w:top w:val="none" w:sz="0" w:space="0" w:color="auto"/>
        <w:left w:val="none" w:sz="0" w:space="0" w:color="auto"/>
        <w:bottom w:val="none" w:sz="0" w:space="0" w:color="auto"/>
        <w:right w:val="none" w:sz="0" w:space="0" w:color="auto"/>
      </w:divBdr>
    </w:div>
    <w:div w:id="196545241">
      <w:bodyDiv w:val="1"/>
      <w:marLeft w:val="0"/>
      <w:marRight w:val="0"/>
      <w:marTop w:val="0"/>
      <w:marBottom w:val="0"/>
      <w:divBdr>
        <w:top w:val="none" w:sz="0" w:space="0" w:color="auto"/>
        <w:left w:val="none" w:sz="0" w:space="0" w:color="auto"/>
        <w:bottom w:val="none" w:sz="0" w:space="0" w:color="auto"/>
        <w:right w:val="none" w:sz="0" w:space="0" w:color="auto"/>
      </w:divBdr>
    </w:div>
    <w:div w:id="374626820">
      <w:bodyDiv w:val="1"/>
      <w:marLeft w:val="0"/>
      <w:marRight w:val="0"/>
      <w:marTop w:val="0"/>
      <w:marBottom w:val="0"/>
      <w:divBdr>
        <w:top w:val="none" w:sz="0" w:space="0" w:color="auto"/>
        <w:left w:val="none" w:sz="0" w:space="0" w:color="auto"/>
        <w:bottom w:val="none" w:sz="0" w:space="0" w:color="auto"/>
        <w:right w:val="none" w:sz="0" w:space="0" w:color="auto"/>
      </w:divBdr>
    </w:div>
    <w:div w:id="400833742">
      <w:bodyDiv w:val="1"/>
      <w:marLeft w:val="0"/>
      <w:marRight w:val="0"/>
      <w:marTop w:val="0"/>
      <w:marBottom w:val="0"/>
      <w:divBdr>
        <w:top w:val="none" w:sz="0" w:space="0" w:color="auto"/>
        <w:left w:val="none" w:sz="0" w:space="0" w:color="auto"/>
        <w:bottom w:val="none" w:sz="0" w:space="0" w:color="auto"/>
        <w:right w:val="none" w:sz="0" w:space="0" w:color="auto"/>
      </w:divBdr>
    </w:div>
    <w:div w:id="552623487">
      <w:bodyDiv w:val="1"/>
      <w:marLeft w:val="0"/>
      <w:marRight w:val="0"/>
      <w:marTop w:val="0"/>
      <w:marBottom w:val="0"/>
      <w:divBdr>
        <w:top w:val="none" w:sz="0" w:space="0" w:color="auto"/>
        <w:left w:val="none" w:sz="0" w:space="0" w:color="auto"/>
        <w:bottom w:val="none" w:sz="0" w:space="0" w:color="auto"/>
        <w:right w:val="none" w:sz="0" w:space="0" w:color="auto"/>
      </w:divBdr>
    </w:div>
    <w:div w:id="590353858">
      <w:bodyDiv w:val="1"/>
      <w:marLeft w:val="0"/>
      <w:marRight w:val="0"/>
      <w:marTop w:val="0"/>
      <w:marBottom w:val="0"/>
      <w:divBdr>
        <w:top w:val="none" w:sz="0" w:space="0" w:color="auto"/>
        <w:left w:val="none" w:sz="0" w:space="0" w:color="auto"/>
        <w:bottom w:val="none" w:sz="0" w:space="0" w:color="auto"/>
        <w:right w:val="none" w:sz="0" w:space="0" w:color="auto"/>
      </w:divBdr>
    </w:div>
    <w:div w:id="610168985">
      <w:bodyDiv w:val="1"/>
      <w:marLeft w:val="0"/>
      <w:marRight w:val="0"/>
      <w:marTop w:val="0"/>
      <w:marBottom w:val="0"/>
      <w:divBdr>
        <w:top w:val="none" w:sz="0" w:space="0" w:color="auto"/>
        <w:left w:val="none" w:sz="0" w:space="0" w:color="auto"/>
        <w:bottom w:val="none" w:sz="0" w:space="0" w:color="auto"/>
        <w:right w:val="none" w:sz="0" w:space="0" w:color="auto"/>
      </w:divBdr>
    </w:div>
    <w:div w:id="619804080">
      <w:bodyDiv w:val="1"/>
      <w:marLeft w:val="0"/>
      <w:marRight w:val="0"/>
      <w:marTop w:val="0"/>
      <w:marBottom w:val="0"/>
      <w:divBdr>
        <w:top w:val="none" w:sz="0" w:space="0" w:color="auto"/>
        <w:left w:val="none" w:sz="0" w:space="0" w:color="auto"/>
        <w:bottom w:val="none" w:sz="0" w:space="0" w:color="auto"/>
        <w:right w:val="none" w:sz="0" w:space="0" w:color="auto"/>
      </w:divBdr>
    </w:div>
    <w:div w:id="658273575">
      <w:bodyDiv w:val="1"/>
      <w:marLeft w:val="0"/>
      <w:marRight w:val="0"/>
      <w:marTop w:val="0"/>
      <w:marBottom w:val="0"/>
      <w:divBdr>
        <w:top w:val="none" w:sz="0" w:space="0" w:color="auto"/>
        <w:left w:val="none" w:sz="0" w:space="0" w:color="auto"/>
        <w:bottom w:val="none" w:sz="0" w:space="0" w:color="auto"/>
        <w:right w:val="none" w:sz="0" w:space="0" w:color="auto"/>
      </w:divBdr>
    </w:div>
    <w:div w:id="786388058">
      <w:bodyDiv w:val="1"/>
      <w:marLeft w:val="0"/>
      <w:marRight w:val="0"/>
      <w:marTop w:val="0"/>
      <w:marBottom w:val="0"/>
      <w:divBdr>
        <w:top w:val="none" w:sz="0" w:space="0" w:color="auto"/>
        <w:left w:val="none" w:sz="0" w:space="0" w:color="auto"/>
        <w:bottom w:val="none" w:sz="0" w:space="0" w:color="auto"/>
        <w:right w:val="none" w:sz="0" w:space="0" w:color="auto"/>
      </w:divBdr>
    </w:div>
    <w:div w:id="840897163">
      <w:bodyDiv w:val="1"/>
      <w:marLeft w:val="0"/>
      <w:marRight w:val="0"/>
      <w:marTop w:val="0"/>
      <w:marBottom w:val="0"/>
      <w:divBdr>
        <w:top w:val="none" w:sz="0" w:space="0" w:color="auto"/>
        <w:left w:val="none" w:sz="0" w:space="0" w:color="auto"/>
        <w:bottom w:val="none" w:sz="0" w:space="0" w:color="auto"/>
        <w:right w:val="none" w:sz="0" w:space="0" w:color="auto"/>
      </w:divBdr>
    </w:div>
    <w:div w:id="915674879">
      <w:bodyDiv w:val="1"/>
      <w:marLeft w:val="0"/>
      <w:marRight w:val="0"/>
      <w:marTop w:val="0"/>
      <w:marBottom w:val="0"/>
      <w:divBdr>
        <w:top w:val="none" w:sz="0" w:space="0" w:color="auto"/>
        <w:left w:val="none" w:sz="0" w:space="0" w:color="auto"/>
        <w:bottom w:val="none" w:sz="0" w:space="0" w:color="auto"/>
        <w:right w:val="none" w:sz="0" w:space="0" w:color="auto"/>
      </w:divBdr>
    </w:div>
    <w:div w:id="1079058670">
      <w:bodyDiv w:val="1"/>
      <w:marLeft w:val="0"/>
      <w:marRight w:val="0"/>
      <w:marTop w:val="0"/>
      <w:marBottom w:val="0"/>
      <w:divBdr>
        <w:top w:val="none" w:sz="0" w:space="0" w:color="auto"/>
        <w:left w:val="none" w:sz="0" w:space="0" w:color="auto"/>
        <w:bottom w:val="none" w:sz="0" w:space="0" w:color="auto"/>
        <w:right w:val="none" w:sz="0" w:space="0" w:color="auto"/>
      </w:divBdr>
    </w:div>
    <w:div w:id="1079908593">
      <w:bodyDiv w:val="1"/>
      <w:marLeft w:val="0"/>
      <w:marRight w:val="0"/>
      <w:marTop w:val="0"/>
      <w:marBottom w:val="0"/>
      <w:divBdr>
        <w:top w:val="none" w:sz="0" w:space="0" w:color="auto"/>
        <w:left w:val="none" w:sz="0" w:space="0" w:color="auto"/>
        <w:bottom w:val="none" w:sz="0" w:space="0" w:color="auto"/>
        <w:right w:val="none" w:sz="0" w:space="0" w:color="auto"/>
      </w:divBdr>
    </w:div>
    <w:div w:id="1130630469">
      <w:bodyDiv w:val="1"/>
      <w:marLeft w:val="0"/>
      <w:marRight w:val="0"/>
      <w:marTop w:val="0"/>
      <w:marBottom w:val="0"/>
      <w:divBdr>
        <w:top w:val="none" w:sz="0" w:space="0" w:color="auto"/>
        <w:left w:val="none" w:sz="0" w:space="0" w:color="auto"/>
        <w:bottom w:val="none" w:sz="0" w:space="0" w:color="auto"/>
        <w:right w:val="none" w:sz="0" w:space="0" w:color="auto"/>
      </w:divBdr>
    </w:div>
    <w:div w:id="1304118880">
      <w:bodyDiv w:val="1"/>
      <w:marLeft w:val="0"/>
      <w:marRight w:val="0"/>
      <w:marTop w:val="0"/>
      <w:marBottom w:val="0"/>
      <w:divBdr>
        <w:top w:val="none" w:sz="0" w:space="0" w:color="auto"/>
        <w:left w:val="none" w:sz="0" w:space="0" w:color="auto"/>
        <w:bottom w:val="none" w:sz="0" w:space="0" w:color="auto"/>
        <w:right w:val="none" w:sz="0" w:space="0" w:color="auto"/>
      </w:divBdr>
    </w:div>
    <w:div w:id="1549410400">
      <w:bodyDiv w:val="1"/>
      <w:marLeft w:val="0"/>
      <w:marRight w:val="0"/>
      <w:marTop w:val="0"/>
      <w:marBottom w:val="0"/>
      <w:divBdr>
        <w:top w:val="none" w:sz="0" w:space="0" w:color="auto"/>
        <w:left w:val="none" w:sz="0" w:space="0" w:color="auto"/>
        <w:bottom w:val="none" w:sz="0" w:space="0" w:color="auto"/>
        <w:right w:val="none" w:sz="0" w:space="0" w:color="auto"/>
      </w:divBdr>
    </w:div>
    <w:div w:id="1723019626">
      <w:bodyDiv w:val="1"/>
      <w:marLeft w:val="0"/>
      <w:marRight w:val="0"/>
      <w:marTop w:val="0"/>
      <w:marBottom w:val="0"/>
      <w:divBdr>
        <w:top w:val="none" w:sz="0" w:space="0" w:color="auto"/>
        <w:left w:val="none" w:sz="0" w:space="0" w:color="auto"/>
        <w:bottom w:val="none" w:sz="0" w:space="0" w:color="auto"/>
        <w:right w:val="none" w:sz="0" w:space="0" w:color="auto"/>
      </w:divBdr>
    </w:div>
    <w:div w:id="17928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3321</Words>
  <Characters>18271</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de Groot</dc:creator>
  <cp:keywords/>
  <dc:description/>
  <cp:lastModifiedBy>Jimmy de Groot</cp:lastModifiedBy>
  <cp:revision>3</cp:revision>
  <dcterms:created xsi:type="dcterms:W3CDTF">2023-06-06T08:54:00Z</dcterms:created>
  <dcterms:modified xsi:type="dcterms:W3CDTF">2023-06-06T12:39:00Z</dcterms:modified>
</cp:coreProperties>
</file>