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OUTREACH BRIEF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PLASTIBIOFUEL LLC  ·  SDVOSB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Finishing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the queue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Five more channels, all verified today. Two of them turned out to be funding routes rather than introductions, and both are in the registry now.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CHANNELS WRITTEN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5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Queue complete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STILL UNVERIFIED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1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NASA, lowest fit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140" w:type="dxa"/>
              <w:start w:w="280" w:type="dxa"/>
              <w:bottom w:w="140" w:type="dxa"/>
              <w:end w:w="28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Two finds worth more than the outreach: ORNL Innovation Crossroads takes applications September 15 to October 30, and the Cross Timbers APEX conference is October 27 in Hurst, twenty minutes from Haslet.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ARPA-E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Relationship before the spring IGNIITE concept-paper window. IGNIITE 2026 was invitation-only off a concept paper and was missed.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CROSS TIMBERS APEX ACCELERATOR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At UT Arlington, covering 75 counties including Tarrant. Free counseling under a Department of War cooperative agreement. Has a veterans track.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ORNL PARTNERSHIPS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Host of Innovation Crossroads, a DOE Lab-Embedded Entrepreneurship Program node. The outreach and the application are two different actions and both are worth taking.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EPA SBIR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No email is published. The web form is the channel, so the text below is written to be pasted into it.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USDA NIFA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Names published without addresses. A call script rather than a letter, because that is the only channel the agency actually offers.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NASA SBIR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Still the one gap. The program site publishes no reachable address and the fit is the weakest on the list. Left in the queue rather than papered over.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