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3057B5D9" w14:textId="2FE81B67" w:rsidR="00293CF8" w:rsidRDefault="00293CF8" w:rsidP="00293CF8">
      <w:pPr>
        <w:pStyle w:val="ListParagraph"/>
        <w:ind w:left="1440"/>
        <w:rPr>
          <w:rFonts w:ascii="Times New Roman" w:hAnsi="Times New Roman" w:cs="Times New Roman"/>
        </w:rPr>
      </w:pPr>
      <w:r w:rsidRPr="008A491B">
        <w:rPr>
          <w:rFonts w:ascii="Times New Roman" w:hAnsi="Times New Roman" w:cs="Times New Roman"/>
          <w:b/>
          <w:i/>
        </w:rPr>
        <w:t>The Hard Work Approach</w:t>
      </w:r>
    </w:p>
    <w:p w14:paraId="5F860F21" w14:textId="296C6F75" w:rsidR="00C95127" w:rsidRDefault="00293CF8" w:rsidP="00293CF8">
      <w:pPr>
        <w:pStyle w:val="ListParagraph"/>
        <w:ind w:left="1440"/>
        <w:rPr>
          <w:rFonts w:ascii="Times New Roman" w:hAnsi="Times New Roman" w:cs="Times New Roman"/>
        </w:rPr>
      </w:pPr>
      <w:r w:rsidRPr="008A491B">
        <w:rPr>
          <w:rFonts w:ascii="Times New Roman" w:hAnsi="Times New Roman" w:cs="Times New Roman"/>
        </w:rPr>
        <w:t>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the bag off to be with the cat, return himself to pick up the parrot ferry him and the parrot across, disembark the boat with the parrot and then continue on their journey.</w:t>
      </w:r>
    </w:p>
    <w:p w14:paraId="3FFC9892" w14:textId="0B18EA41" w:rsidR="00293CF8" w:rsidRPr="00293CF8" w:rsidRDefault="00293CF8" w:rsidP="00293CF8">
      <w:pPr>
        <w:ind w:left="2160"/>
        <w:rPr>
          <w:rFonts w:ascii="Times New Roman" w:hAnsi="Times New Roman" w:cs="Times New Roman"/>
        </w:rPr>
      </w:pPr>
      <w:r>
        <w:rPr>
          <w:rFonts w:ascii="Times New Roman" w:hAnsi="Times New Roman" w:cs="Times New Roman"/>
        </w:rPr>
        <w:t xml:space="preserve">This is the simplest solution that does not involve outside interference, as much as I would like to add outside influence. </w:t>
      </w:r>
    </w:p>
    <w:p w14:paraId="5875F44D" w14:textId="77777777" w:rsidR="00293CF8" w:rsidRPr="008A491B" w:rsidRDefault="00293CF8" w:rsidP="00293CF8">
      <w:pPr>
        <w:pStyle w:val="ListParagraph"/>
        <w:ind w:left="1440"/>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 xml:space="preserve">There is a finite amount of socks of broken down into 5 black pairs, 3 brown pairs, </w:t>
      </w:r>
      <w:proofErr w:type="gramStart"/>
      <w:r w:rsidRPr="008A491B">
        <w:rPr>
          <w:rFonts w:ascii="Times New Roman" w:hAnsi="Times New Roman" w:cs="Times New Roman"/>
        </w:rPr>
        <w:t>2</w:t>
      </w:r>
      <w:proofErr w:type="gramEnd"/>
      <w:r w:rsidRPr="008A491B">
        <w:rPr>
          <w:rFonts w:ascii="Times New Roman" w:hAnsi="Times New Roman" w:cs="Times New Roman"/>
        </w:rPr>
        <w:t xml:space="preserve"> white pairs</w:t>
      </w:r>
    </w:p>
    <w:p w14:paraId="175EB614" w14:textId="0E864A97"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E25188">
      <w:pPr>
        <w:pStyle w:val="ListParagraph"/>
        <w:ind w:left="2880"/>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E25188">
      <w:pPr>
        <w:pStyle w:val="ListParagraph"/>
        <w:ind w:left="2887"/>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1119D248"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w:t>
      </w:r>
      <w:r w:rsidR="00B22137">
        <w:rPr>
          <w:rFonts w:ascii="Times New Roman" w:hAnsi="Times New Roman" w:cs="Times New Roman"/>
        </w:rPr>
        <w:t xml:space="preserve"> in the drawer based upon color, and breaking the drawer up with physical dividers for the sock types. </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02A59A43" w:rsidR="00C95127" w:rsidRPr="00B22137" w:rsidRDefault="00B22137" w:rsidP="00B22137">
      <w:pPr>
        <w:pStyle w:val="ListParagraph"/>
        <w:ind w:left="1440"/>
        <w:rPr>
          <w:rFonts w:ascii="Times New Roman" w:hAnsi="Times New Roman" w:cs="Times New Roman"/>
        </w:rPr>
      </w:pPr>
      <w:r w:rsidRPr="00B22137">
        <w:rPr>
          <w:rFonts w:ascii="Times New Roman" w:hAnsi="Times New Roman" w:cs="Times New Roman"/>
        </w:rPr>
        <w:t>T</w:t>
      </w:r>
      <w:r>
        <w:rPr>
          <w:rFonts w:ascii="Times New Roman" w:hAnsi="Times New Roman" w:cs="Times New Roman"/>
        </w:rPr>
        <w:t xml:space="preserve">he Hybrid Solution is the best solution that does not involve destroying or modifying your wardrobe drastically.  Honestly I don’t get why any man would want socks colored other than black as they tend to fad and ruin, but to each their own.   But this way easily answers the question that it will only take 1 pair to find 1 particular color set, and 3 pairs to find 1 of each color.  This solution is mechanically the most efficient and has the lowest chance for human error.  First you divide your sock drawer up into 3 compartments, </w:t>
      </w:r>
      <w:proofErr w:type="gramStart"/>
      <w:r>
        <w:rPr>
          <w:rFonts w:ascii="Times New Roman" w:hAnsi="Times New Roman" w:cs="Times New Roman"/>
        </w:rPr>
        <w:t>then</w:t>
      </w:r>
      <w:proofErr w:type="gramEnd"/>
      <w:r>
        <w:rPr>
          <w:rFonts w:ascii="Times New Roman" w:hAnsi="Times New Roman" w:cs="Times New Roman"/>
        </w:rPr>
        <w:t xml:space="preserve"> before loading said three compartments, make a mental note which compartment will be associated with each color.  Next you fold the socks in the appropriate shapes discussed earlier based upon color. Finally you place the socks in their defined locations and then you enjoy the bliss of picking socks out in the dark, because you’re to lazy or overly polite for people who sleep in the same room because you will not go turn a light on in your bedroom to maximize your efficiency.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E25188">
      <w:pPr>
        <w:pStyle w:val="ListParagraph"/>
        <w:ind w:left="2887"/>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E25188">
      <w:pPr>
        <w:pStyle w:val="ListParagraph"/>
        <w:ind w:left="3607"/>
        <w:rPr>
          <w:rFonts w:ascii="Times New Roman" w:hAnsi="Times New Roman" w:cs="Times New Roman"/>
        </w:rPr>
      </w:pPr>
      <w:r w:rsidRPr="008A491B">
        <w:rPr>
          <w:rFonts w:ascii="Times New Roman" w:hAnsi="Times New Roman" w:cs="Times New Roman"/>
        </w:rPr>
        <w:t xml:space="preserve">Then </w:t>
      </w:r>
      <w:proofErr w:type="gramStart"/>
      <w:r w:rsidRPr="008A491B">
        <w:rPr>
          <w:rFonts w:ascii="Times New Roman" w:hAnsi="Times New Roman" w:cs="Times New Roman"/>
        </w:rPr>
        <w:t>Identify</w:t>
      </w:r>
      <w:proofErr w:type="gramEnd"/>
      <w:r w:rsidRPr="008A491B">
        <w:rPr>
          <w:rFonts w:ascii="Times New Roman" w:hAnsi="Times New Roman" w:cs="Times New Roman"/>
        </w:rPr>
        <w:t xml:space="preserve">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0FCEBF7A" w:rsidR="00C95127"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p>
    <w:p w14:paraId="243C5799" w14:textId="77777777" w:rsidR="00AE3097" w:rsidRPr="00AE3097" w:rsidRDefault="00AE3097" w:rsidP="00AE3097">
      <w:pPr>
        <w:ind w:left="360"/>
        <w:rPr>
          <w:rFonts w:ascii="Times New Roman" w:hAnsi="Times New Roman" w:cs="Times New Roman"/>
        </w:rPr>
      </w:pPr>
    </w:p>
    <w:p w14:paraId="39F9565C" w14:textId="04BC114E" w:rsidR="00AE3097" w:rsidRPr="00AE3097" w:rsidRDefault="00540849" w:rsidP="00AE3097">
      <w:pPr>
        <w:pStyle w:val="ListParagraph"/>
        <w:ind w:left="1440"/>
        <w:rPr>
          <w:rFonts w:ascii="Times New Roman" w:hAnsi="Times New Roman" w:cs="Times New Roman"/>
        </w:rPr>
      </w:pPr>
      <w:r>
        <w:rPr>
          <w:rFonts w:ascii="Times New Roman" w:hAnsi="Times New Roman" w:cs="Times New Roman"/>
          <w:b/>
          <w:i/>
        </w:rPr>
        <w:t xml:space="preserve">The Finger Test: </w:t>
      </w:r>
      <w:r w:rsidRPr="00540849">
        <w:rPr>
          <w:rFonts w:ascii="Times New Roman" w:hAnsi="Times New Roman" w:cs="Times New Roman"/>
        </w:rPr>
        <w:t xml:space="preserve">Count out 1-10, 1-100, and 1-1000 on your own hand, as a physical solution to the question. </w:t>
      </w:r>
      <w:r w:rsidR="00AE3097">
        <w:rPr>
          <w:rFonts w:ascii="Times New Roman" w:hAnsi="Times New Roman" w:cs="Times New Roman"/>
        </w:rPr>
        <w:t xml:space="preserve">Identifies the pattern the child works on, and  </w:t>
      </w:r>
    </w:p>
    <w:p w14:paraId="4BBEF0BC" w14:textId="1023A823" w:rsidR="00AE3097" w:rsidRDefault="00A94A8A" w:rsidP="00AE3097">
      <w:pPr>
        <w:pStyle w:val="ListParagraph"/>
        <w:ind w:left="1440"/>
        <w:rPr>
          <w:rFonts w:ascii="Times New Roman" w:hAnsi="Times New Roman" w:cs="Times New Roman"/>
        </w:rPr>
      </w:pPr>
      <w:r>
        <w:rPr>
          <w:rFonts w:ascii="Times New Roman" w:hAnsi="Times New Roman" w:cs="Times New Roman"/>
          <w:b/>
          <w:i/>
        </w:rPr>
        <w:t xml:space="preserve">The Excel Spreadsheet Solution: </w:t>
      </w:r>
      <w:r w:rsidR="00E0427B">
        <w:rPr>
          <w:rFonts w:ascii="Times New Roman" w:hAnsi="Times New Roman" w:cs="Times New Roman"/>
        </w:rPr>
        <w:t xml:space="preserve">A digital version of the Finger Test, and it’s easier to </w:t>
      </w:r>
      <w:r w:rsidR="00DD06BA">
        <w:rPr>
          <w:rFonts w:ascii="Times New Roman" w:hAnsi="Times New Roman" w:cs="Times New Roman"/>
        </w:rPr>
        <w:t xml:space="preserve">find the solution through putting the pattern down on paper. </w:t>
      </w:r>
      <w:r w:rsidR="00E0427B">
        <w:rPr>
          <w:rFonts w:ascii="Times New Roman" w:hAnsi="Times New Roman" w:cs="Times New Roman"/>
        </w:rPr>
        <w:t xml:space="preserve">  </w:t>
      </w:r>
    </w:p>
    <w:p w14:paraId="21B0190C" w14:textId="74DE795C" w:rsidR="00AE3097" w:rsidRDefault="00E0427B" w:rsidP="00AE3097">
      <w:pPr>
        <w:pStyle w:val="ListParagraph"/>
        <w:ind w:left="1440"/>
        <w:rPr>
          <w:rFonts w:ascii="Times New Roman" w:hAnsi="Times New Roman" w:cs="Times New Roman"/>
        </w:rPr>
      </w:pPr>
      <w:r>
        <w:rPr>
          <w:rFonts w:ascii="Times New Roman" w:hAnsi="Times New Roman" w:cs="Times New Roman"/>
          <w:b/>
          <w:i/>
        </w:rPr>
        <w:t>Mathematical Solution:</w:t>
      </w:r>
      <w:r w:rsidRPr="00E0427B">
        <w:rPr>
          <w:rFonts w:ascii="Times New Roman" w:hAnsi="Times New Roman" w:cs="Times New Roman"/>
        </w:rPr>
        <w:t xml:space="preserve"> I’m missing the tools to figure this solution, but there is one.  </w:t>
      </w:r>
    </w:p>
    <w:p w14:paraId="38CB0976" w14:textId="77777777" w:rsidR="00DD06BA" w:rsidRPr="00AE3097" w:rsidRDefault="00DD06BA" w:rsidP="00AE3097">
      <w:pPr>
        <w:pStyle w:val="ListParagraph"/>
        <w:ind w:left="1440"/>
        <w:rPr>
          <w:rFonts w:ascii="Times New Roman" w:hAnsi="Times New Roman" w:cs="Times New Roman"/>
        </w:rPr>
      </w:pPr>
    </w:p>
    <w:p w14:paraId="6CD62EBD" w14:textId="6036CDB4" w:rsidR="00C95127" w:rsidRPr="00DD06BA"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p>
    <w:p w14:paraId="317E6A6D" w14:textId="52DB328A" w:rsidR="00DD06BA" w:rsidRDefault="00DD06BA" w:rsidP="00DD06BA">
      <w:pPr>
        <w:pStyle w:val="ListParagraph"/>
        <w:ind w:left="1440"/>
        <w:rPr>
          <w:rFonts w:ascii="Times New Roman" w:hAnsi="Times New Roman" w:cs="Times New Roman"/>
        </w:rPr>
      </w:pPr>
      <w:r w:rsidRPr="00DD06BA">
        <w:rPr>
          <w:rFonts w:ascii="Times New Roman" w:hAnsi="Times New Roman" w:cs="Times New Roman"/>
          <w:b/>
          <w:i/>
        </w:rPr>
        <w:t>The Mathematical Solution</w:t>
      </w:r>
      <w:r>
        <w:rPr>
          <w:rFonts w:ascii="Times New Roman" w:hAnsi="Times New Roman" w:cs="Times New Roman"/>
        </w:rPr>
        <w:t xml:space="preserve">: This is the best </w:t>
      </w:r>
      <w:r w:rsidR="005D17D5">
        <w:rPr>
          <w:rFonts w:ascii="Times New Roman" w:hAnsi="Times New Roman" w:cs="Times New Roman"/>
        </w:rPr>
        <w:t>solution;</w:t>
      </w:r>
      <w:r>
        <w:rPr>
          <w:rFonts w:ascii="Times New Roman" w:hAnsi="Times New Roman" w:cs="Times New Roman"/>
        </w:rPr>
        <w:t xml:space="preserve"> the current problem is as this is an individual assignment not a collaborative one and my understanding of math </w:t>
      </w:r>
      <w:proofErr w:type="gramStart"/>
      <w:r>
        <w:rPr>
          <w:rFonts w:ascii="Times New Roman" w:hAnsi="Times New Roman" w:cs="Times New Roman"/>
        </w:rPr>
        <w:t>is</w:t>
      </w:r>
      <w:proofErr w:type="gramEnd"/>
      <w:r>
        <w:rPr>
          <w:rFonts w:ascii="Times New Roman" w:hAnsi="Times New Roman" w:cs="Times New Roman"/>
        </w:rPr>
        <w:t xml:space="preserve"> somewhat finite and inexperienced currently so I had to pass on the obvious solution.</w:t>
      </w:r>
    </w:p>
    <w:p w14:paraId="4C68F7B8" w14:textId="3FABDDDE" w:rsidR="005D17D5" w:rsidRDefault="00DD06BA" w:rsidP="005D17D5">
      <w:pPr>
        <w:pStyle w:val="ListParagraph"/>
        <w:ind w:left="1440"/>
        <w:rPr>
          <w:rFonts w:ascii="Times New Roman" w:hAnsi="Times New Roman" w:cs="Times New Roman"/>
        </w:rPr>
      </w:pPr>
      <w:r>
        <w:rPr>
          <w:rFonts w:ascii="Times New Roman" w:hAnsi="Times New Roman" w:cs="Times New Roman"/>
          <w:b/>
          <w:i/>
        </w:rPr>
        <w:t xml:space="preserve">The </w:t>
      </w:r>
      <w:r w:rsidR="005D17D5">
        <w:rPr>
          <w:rFonts w:ascii="Times New Roman" w:hAnsi="Times New Roman" w:cs="Times New Roman"/>
          <w:b/>
          <w:i/>
        </w:rPr>
        <w:t>Finger Test Solution</w:t>
      </w:r>
      <w:r w:rsidR="005D17D5">
        <w:rPr>
          <w:rFonts w:ascii="Times New Roman" w:hAnsi="Times New Roman" w:cs="Times New Roman"/>
        </w:rPr>
        <w:t xml:space="preserve">: An obvious, easy, and time-consuming </w:t>
      </w:r>
      <w:bookmarkStart w:id="0" w:name="_GoBack"/>
      <w:bookmarkEnd w:id="0"/>
      <w:r w:rsidR="005D17D5">
        <w:rPr>
          <w:rFonts w:ascii="Times New Roman" w:hAnsi="Times New Roman" w:cs="Times New Roman"/>
        </w:rPr>
        <w:t>solution.  The simplest most direct solution, hard to flawlessly reproduce it.</w:t>
      </w:r>
    </w:p>
    <w:p w14:paraId="7AD994C6" w14:textId="379F6484" w:rsidR="005D17D5" w:rsidRDefault="005D17D5" w:rsidP="005D17D5">
      <w:pPr>
        <w:pStyle w:val="ListParagraph"/>
        <w:ind w:left="1440"/>
        <w:rPr>
          <w:rFonts w:ascii="Times New Roman" w:hAnsi="Times New Roman" w:cs="Times New Roman"/>
        </w:rPr>
      </w:pPr>
      <w:r>
        <w:rPr>
          <w:rFonts w:ascii="Times New Roman" w:hAnsi="Times New Roman" w:cs="Times New Roman"/>
          <w:b/>
          <w:i/>
        </w:rPr>
        <w:t>The Excel Spreadsheet Solution</w:t>
      </w:r>
      <w:r w:rsidRPr="005D17D5">
        <w:rPr>
          <w:rFonts w:ascii="Times New Roman" w:hAnsi="Times New Roman" w:cs="Times New Roman"/>
        </w:rPr>
        <w:t>:</w:t>
      </w:r>
      <w:r>
        <w:rPr>
          <w:rFonts w:ascii="Times New Roman" w:hAnsi="Times New Roman" w:cs="Times New Roman"/>
        </w:rPr>
        <w:t xml:space="preserve"> Just like the finger test solution, but able to automate it with a simple 2 column 1000 row work area, you just manual input the first full rotation of a count from thumb back to thumb along with charting it, and then copy and paste it, all the way down. </w:t>
      </w:r>
    </w:p>
    <w:p w14:paraId="7BC7B609" w14:textId="77777777" w:rsidR="005D17D5" w:rsidRPr="005D17D5" w:rsidRDefault="005D17D5" w:rsidP="005D17D5">
      <w:pPr>
        <w:pStyle w:val="ListParagraph"/>
        <w:ind w:left="1440"/>
        <w:rPr>
          <w:rFonts w:ascii="Times New Roman" w:hAnsi="Times New Roman" w:cs="Times New Roman"/>
        </w:rPr>
      </w:pP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DD06BA" w:rsidRDefault="00DD06BA" w:rsidP="006E5E7F">
      <w:r>
        <w:separator/>
      </w:r>
    </w:p>
  </w:endnote>
  <w:endnote w:type="continuationSeparator" w:id="0">
    <w:p w14:paraId="2B335BE9" w14:textId="77777777" w:rsidR="00DD06BA" w:rsidRDefault="00DD06BA"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DD06BA" w:rsidRDefault="00DD06BA" w:rsidP="006E5E7F">
      <w:r>
        <w:separator/>
      </w:r>
    </w:p>
  </w:footnote>
  <w:footnote w:type="continuationSeparator" w:id="0">
    <w:p w14:paraId="7D6AEB6D" w14:textId="77777777" w:rsidR="00DD06BA" w:rsidRDefault="00DD06BA"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DD06BA" w:rsidRDefault="00DD06BA">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DD06BA" w:rsidRPr="006E5E7F" w:rsidRDefault="00DD06BA">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293CF8"/>
    <w:rsid w:val="003153CA"/>
    <w:rsid w:val="003177B2"/>
    <w:rsid w:val="00365E12"/>
    <w:rsid w:val="0038212A"/>
    <w:rsid w:val="003F3A70"/>
    <w:rsid w:val="004D2D10"/>
    <w:rsid w:val="004F515D"/>
    <w:rsid w:val="00512F4D"/>
    <w:rsid w:val="00540849"/>
    <w:rsid w:val="00563E23"/>
    <w:rsid w:val="005D17D5"/>
    <w:rsid w:val="006053C5"/>
    <w:rsid w:val="006A34B5"/>
    <w:rsid w:val="006E5E7F"/>
    <w:rsid w:val="0070736B"/>
    <w:rsid w:val="0079620D"/>
    <w:rsid w:val="007B1FC8"/>
    <w:rsid w:val="00863468"/>
    <w:rsid w:val="008A491B"/>
    <w:rsid w:val="008C644B"/>
    <w:rsid w:val="008D48B0"/>
    <w:rsid w:val="00971F0D"/>
    <w:rsid w:val="00983922"/>
    <w:rsid w:val="00A94A8A"/>
    <w:rsid w:val="00AE3097"/>
    <w:rsid w:val="00B22137"/>
    <w:rsid w:val="00C068B8"/>
    <w:rsid w:val="00C41061"/>
    <w:rsid w:val="00C95127"/>
    <w:rsid w:val="00CB687A"/>
    <w:rsid w:val="00CD3E01"/>
    <w:rsid w:val="00D25FF6"/>
    <w:rsid w:val="00D264C4"/>
    <w:rsid w:val="00DB3E0C"/>
    <w:rsid w:val="00DD06BA"/>
    <w:rsid w:val="00DE73CF"/>
    <w:rsid w:val="00E0427B"/>
    <w:rsid w:val="00E04C36"/>
    <w:rsid w:val="00E25188"/>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2018</Words>
  <Characters>11506</Characters>
  <Application>Microsoft Macintosh Word</Application>
  <DocSecurity>0</DocSecurity>
  <Lines>95</Lines>
  <Paragraphs>26</Paragraphs>
  <ScaleCrop>false</ScaleCrop>
  <Company/>
  <LinksUpToDate>false</LinksUpToDate>
  <CharactersWithSpaces>13498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28</cp:revision>
  <dcterms:created xsi:type="dcterms:W3CDTF">2014-03-04T17:25:00Z</dcterms:created>
  <dcterms:modified xsi:type="dcterms:W3CDTF">2014-03-05T18:15:00Z</dcterms:modified>
</cp:coreProperties>
</file>