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446" w:rsidRPr="00731CBD" w:rsidRDefault="00AE0E39" w:rsidP="00AE0E39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AE0E39">
        <w:rPr>
          <w:rFonts w:ascii="宋体" w:eastAsia="宋体" w:hAnsi="宋体" w:cs="宋体"/>
          <w:kern w:val="0"/>
          <w:szCs w:val="21"/>
        </w:rPr>
        <w:t>下面进一步扩展“珍宝类”中药和藏医药方，侧重对疑难病症（如肺结节、肿瘤、慢性顽症等）的辅助调治作用。每个条目均按“药名｜组方组成（主要珍贵药材）｜适应症”格式说明，并简要注明主要功效机理与用法要点。</w:t>
      </w:r>
    </w:p>
    <w:p w:rsidR="00937446" w:rsidRPr="00937446" w:rsidRDefault="00937446" w:rsidP="0093744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kern w:val="0"/>
          <w:szCs w:val="21"/>
        </w:rPr>
        <w:t>药名｜组方组成（主要珍贵药材）｜主治证候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金刚丸</w:t>
      </w:r>
      <w:r w:rsidRPr="00937446">
        <w:rPr>
          <w:rFonts w:ascii="宋体" w:eastAsia="宋体" w:hAnsi="宋体" w:cs="宋体"/>
          <w:kern w:val="0"/>
          <w:szCs w:val="21"/>
        </w:rPr>
        <w:t>｜牛黄、朱砂、羚羊角素（或替代）、麝香、琥珀、珍珠｜中风昏迷、高热神志不清、癫痫惊厥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朱砂安神丸</w:t>
      </w:r>
      <w:r w:rsidRPr="00937446">
        <w:rPr>
          <w:rFonts w:ascii="宋体" w:eastAsia="宋体" w:hAnsi="宋体" w:cs="宋体"/>
          <w:kern w:val="0"/>
          <w:szCs w:val="21"/>
        </w:rPr>
        <w:t>｜朱砂、磁石、酸枣仁、柏子仁、远志｜惊悸失眠、癫狂谵语、心神不宁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珍珠安神丸</w:t>
      </w:r>
      <w:r w:rsidRPr="00937446">
        <w:rPr>
          <w:rFonts w:ascii="宋体" w:eastAsia="宋体" w:hAnsi="宋体" w:cs="宋体"/>
          <w:kern w:val="0"/>
          <w:szCs w:val="21"/>
        </w:rPr>
        <w:t>｜珍珠粉、磁石、酸枣仁、柏子仁、远志、茯苓｜失眠多梦、健忘、心悸怔忡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牛黄清心丸</w:t>
      </w:r>
      <w:r w:rsidRPr="00937446">
        <w:rPr>
          <w:rFonts w:ascii="宋体" w:eastAsia="宋体" w:hAnsi="宋体" w:cs="宋体"/>
          <w:kern w:val="0"/>
          <w:szCs w:val="21"/>
        </w:rPr>
        <w:t>｜牛黄、朱砂、冰片、珍珠、麝香、栀子、黄芩、连翘｜高热惊厥、癫痫神昏、心烦失眠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牛黄解毒丸</w:t>
      </w:r>
      <w:r w:rsidRPr="00937446">
        <w:rPr>
          <w:rFonts w:ascii="宋体" w:eastAsia="宋体" w:hAnsi="宋体" w:cs="宋体"/>
          <w:kern w:val="0"/>
          <w:szCs w:val="21"/>
        </w:rPr>
        <w:t>｜牛黄、冰片、麝香、金银花、连翘、黄芩、板蓝根｜咽喉肿痛、疔疮痈肿、口舌生疮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安元丹</w:t>
      </w:r>
      <w:r w:rsidRPr="00937446">
        <w:rPr>
          <w:rFonts w:ascii="宋体" w:eastAsia="宋体" w:hAnsi="宋体" w:cs="宋体"/>
          <w:kern w:val="0"/>
          <w:szCs w:val="21"/>
        </w:rPr>
        <w:t>｜熟地黄、山药、枸杞子、鹿茸、肉桂、何首乌｜肾阳不足、腰膝冷痛、遗精失眠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至宝丹</w:t>
      </w:r>
      <w:r w:rsidRPr="00937446">
        <w:rPr>
          <w:rFonts w:ascii="宋体" w:eastAsia="宋体" w:hAnsi="宋体" w:cs="宋体"/>
          <w:kern w:val="0"/>
          <w:szCs w:val="21"/>
        </w:rPr>
        <w:t>｜人参、鹿茸、犀角素（或替代）、朱砂、珍珠、麝香、琥珀｜癫痫惊风、抽搐、心悸怔忡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金无怠丸</w:t>
      </w:r>
      <w:r w:rsidRPr="00937446">
        <w:rPr>
          <w:rFonts w:ascii="宋体" w:eastAsia="宋体" w:hAnsi="宋体" w:cs="宋体"/>
          <w:kern w:val="0"/>
          <w:szCs w:val="21"/>
        </w:rPr>
        <w:t>｜朱砂、牛黄、麝香、独活、苏木、乳香、没药｜中风昏迷、跌打损伤、瘀血阻滞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苏合香丸</w:t>
      </w:r>
      <w:r w:rsidRPr="00937446">
        <w:rPr>
          <w:rFonts w:ascii="宋体" w:eastAsia="宋体" w:hAnsi="宋体" w:cs="宋体"/>
          <w:kern w:val="0"/>
          <w:szCs w:val="21"/>
        </w:rPr>
        <w:t>｜苏合香（人工）、冰片、麝香｜中风晕厥、中暑昏迷、心绞痛突发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定惊丸</w:t>
      </w:r>
      <w:r w:rsidRPr="00937446">
        <w:rPr>
          <w:rFonts w:ascii="宋体" w:eastAsia="宋体" w:hAnsi="宋体" w:cs="宋体"/>
          <w:kern w:val="0"/>
          <w:szCs w:val="21"/>
        </w:rPr>
        <w:t>｜羚羊角素（或替代）、牛黄、朱砂、冰片、麝香｜高热惊厥、中风抽搐、癫痫发作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虎潜丸</w:t>
      </w:r>
      <w:r w:rsidRPr="00937446">
        <w:rPr>
          <w:rFonts w:ascii="宋体" w:eastAsia="宋体" w:hAnsi="宋体" w:cs="宋体"/>
          <w:kern w:val="0"/>
          <w:szCs w:val="21"/>
        </w:rPr>
        <w:t>｜虎骨素（合成）、三七、冰片、羚羊角素｜风湿痹痛、跌打损伤、腰膝酸软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麝香壮骨丸</w:t>
      </w:r>
      <w:r w:rsidRPr="00937446">
        <w:rPr>
          <w:rFonts w:ascii="宋体" w:eastAsia="宋体" w:hAnsi="宋体" w:cs="宋体"/>
          <w:kern w:val="0"/>
          <w:szCs w:val="21"/>
        </w:rPr>
        <w:t>｜麝香、琥珀、乳香、没药、三七｜风湿痹痛、关节僵痛、跌打损伤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冰片舒窍丸</w:t>
      </w:r>
      <w:r w:rsidRPr="00937446">
        <w:rPr>
          <w:rFonts w:ascii="宋体" w:eastAsia="宋体" w:hAnsi="宋体" w:cs="宋体"/>
          <w:kern w:val="0"/>
          <w:szCs w:val="21"/>
        </w:rPr>
        <w:t>｜冰片、麝香、牛黄（部分制剂）｜头痛眩晕、神志昏迷、急性炎症</w:t>
      </w:r>
    </w:p>
    <w:p w:rsidR="00937446" w:rsidRPr="00937446" w:rsidRDefault="00937446" w:rsidP="0093744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海马固本丸</w:t>
      </w:r>
      <w:r w:rsidRPr="00937446">
        <w:rPr>
          <w:rFonts w:ascii="宋体" w:eastAsia="宋体" w:hAnsi="宋体" w:cs="宋体"/>
          <w:kern w:val="0"/>
          <w:szCs w:val="21"/>
        </w:rPr>
        <w:t>｜海马、鹿茸、枸杞子、菟丝子、珍珠粉｜肾虚腰痛、阳痿早泄、体虚乏力</w:t>
      </w:r>
    </w:p>
    <w:p w:rsidR="00AE0E39" w:rsidRPr="00AE0E39" w:rsidRDefault="00937446" w:rsidP="00AE0E39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937446">
        <w:rPr>
          <w:rFonts w:ascii="宋体" w:eastAsia="宋体" w:hAnsi="宋体" w:cs="宋体"/>
          <w:b/>
          <w:bCs/>
          <w:kern w:val="0"/>
          <w:szCs w:val="21"/>
        </w:rPr>
        <w:t>血竭散</w:t>
      </w:r>
      <w:r w:rsidRPr="00937446">
        <w:rPr>
          <w:rFonts w:ascii="宋体" w:eastAsia="宋体" w:hAnsi="宋体" w:cs="宋体"/>
          <w:kern w:val="0"/>
          <w:szCs w:val="21"/>
        </w:rPr>
        <w:t>｜血竭、没药、乳香、三七｜外伤出血、跌打损痛、瘀血肿块</w:t>
      </w:r>
    </w:p>
    <w:p w:rsidR="00AE0E39" w:rsidRPr="00AE0E39" w:rsidRDefault="00AE0E39" w:rsidP="00AE0E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一、中药珍宝类组方（12 种）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安宫牛黄丸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：牛黄、麝香、朱砂、珍珠、冰片、郁金、黄连、黄芩等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：高热神昏、中风昏迷、急性热毒性脑病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：醒神开窍，清热解毒；多用于危重型热病和神志异常的急救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牛黄清心丸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：牛黄、朱砂、冰片、珍珠、麝香、栀子、黄芩、连翘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：高热惊厥、癫痫神昏、躁狂失眠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：清心火、镇惊安神；既可口服也可研粉鼻吸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紫雪散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：牛黄、麝香、冰片、金银花、野菊花、蒲公英、连翘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lastRenderedPageBreak/>
        <w:t>适应症</w:t>
      </w:r>
      <w:r w:rsidRPr="00AE0E39">
        <w:rPr>
          <w:rFonts w:ascii="宋体" w:eastAsia="宋体" w:hAnsi="宋体" w:cs="宋体"/>
          <w:kern w:val="0"/>
          <w:szCs w:val="21"/>
        </w:rPr>
        <w:t>：咽喉肿痛、扁桃体炎、腮腺炎、流感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：清热解毒，利咽散结；徒手熬膏或丸剂服用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至宝丹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：人参、鹿茸、犀角（或合成）、朱砂、珍珠、麝香、琥珀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：癫痫惊风、昏迷抽搐、心悸不宁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：补益心肝、镇惊安神；多次紧急口服小剂量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金无怠丸（朱砂金无怠）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：朱砂、牛黄、麝香、独活、苏木、乳香、没药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：中风昏迷、急性脑血管意外后遗症、跌打损伤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：化瘀通络、镇静醒神；可内服或研末外敷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清肺散结丸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：三七、川贝母、冬虫夏草、白及、石斛、人工牛黄、郁金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：肺结节、慢性肺炎、肺纤维化早期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：清肺化痰、软坚散结；配合咯痰利器或微波雾化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香砂六君子丸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：人参、白术、茯苓、半夏、陈皮、砂仁、木香、甘草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：脾胃气虚、食少便溏、久咳不止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：健脾化湿、行气止咳；日服两次，温水送下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补中益气丸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：黄芪、人参、当归、白术、柴胡、升麻、炙甘草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：中气下陷、免疫低下、癌症术后体虚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：补气升阳，提升机体抵抗；可长期小剂量服用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血府逐瘀丸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：桃仁、红花、当归、川芎、赤芍、枳壳、牛膝、桔梗、柴胡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：血瘀阻肺（如结节伴胸痛）、瘀血性头痛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：活血化瘀、行气止痛；与化痰软坚药配合效果佳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化瘀消结丸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：海藻、昆布、牡蛎、郁金、三七、海金沙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：瘰疬结节、甲状腺结节、乳腺结节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：软坚散结，利水消瘿；可加减配合局部热敷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六味地黄丸加减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：熟地黄、山茱萸、泽泻、牡丹皮、茯苓、丹皮＋枸杞、菊花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：肾阴不足导致的干咳少痰、咯血、夜间盗汗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：滋阴补肾、生津止血；慢性病患者可长期服</w:t>
      </w:r>
    </w:p>
    <w:p w:rsidR="00AE0E39" w:rsidRPr="00AE0E39" w:rsidRDefault="00AE0E39" w:rsidP="00AE0E39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延年益寿丸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：西洋参、灵芝、冬虫夏草、鹿茸、人参、珍珠粉</w:t>
      </w:r>
    </w:p>
    <w:p w:rsidR="00AE0E39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：衰老综合症、术后康复、慢性消耗性疾病</w:t>
      </w:r>
    </w:p>
    <w:p w:rsidR="007478ED" w:rsidRPr="00AE0E39" w:rsidRDefault="00AE0E39" w:rsidP="00AE0E39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：扶正固本、增强体质；早晚小剂量服用</w:t>
      </w:r>
    </w:p>
    <w:p w:rsidR="007478ED" w:rsidRPr="007478ED" w:rsidRDefault="007478ED" w:rsidP="007478E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7478ED">
        <w:rPr>
          <w:rFonts w:ascii="宋体" w:eastAsia="宋体" w:hAnsi="宋体" w:cs="宋体"/>
          <w:b/>
          <w:bCs/>
          <w:kern w:val="0"/>
          <w:szCs w:val="21"/>
        </w:rPr>
        <w:t>救心丹</w:t>
      </w:r>
    </w:p>
    <w:p w:rsidR="007478ED" w:rsidRPr="007478ED" w:rsidRDefault="007478ED" w:rsidP="007478ED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7478ED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7478ED">
        <w:rPr>
          <w:rFonts w:ascii="宋体" w:eastAsia="宋体" w:hAnsi="宋体" w:cs="宋体"/>
          <w:kern w:val="0"/>
          <w:szCs w:val="21"/>
        </w:rPr>
        <w:t>：丹参、牛黄、朱砂、冰片、麝香、郁金</w:t>
      </w:r>
    </w:p>
    <w:p w:rsidR="007478ED" w:rsidRPr="00614813" w:rsidRDefault="007478ED" w:rsidP="00AE0E39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7478ED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7478ED">
        <w:rPr>
          <w:rFonts w:ascii="宋体" w:eastAsia="宋体" w:hAnsi="宋体" w:cs="宋体"/>
          <w:kern w:val="0"/>
          <w:szCs w:val="21"/>
        </w:rPr>
        <w:t>：急性心绞痛、心律失常、心悸胸闷</w:t>
      </w:r>
    </w:p>
    <w:p w:rsidR="00BC5637" w:rsidRPr="00BC5637" w:rsidRDefault="00BC5637" w:rsidP="005D37D8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 w:rsidRPr="00BC5637">
        <w:rPr>
          <w:rFonts w:ascii="宋体" w:eastAsia="宋体" w:hAnsi="宋体" w:cs="宋体"/>
          <w:b/>
          <w:bCs/>
          <w:color w:val="FF0000"/>
          <w:kern w:val="0"/>
          <w:szCs w:val="21"/>
        </w:rPr>
        <w:t>10.</w:t>
      </w:r>
      <w:r w:rsidRPr="00BC5637">
        <w:rPr>
          <w:rFonts w:ascii="宋体" w:eastAsia="宋体" w:hAnsi="宋体" w:cs="宋体"/>
          <w:b/>
          <w:bCs/>
          <w:color w:val="FF0000"/>
          <w:spacing w:val="9"/>
          <w:kern w:val="0"/>
          <w:szCs w:val="21"/>
        </w:rPr>
        <w:t>六味地黄丸</w:t>
      </w:r>
    </w:p>
    <w:p w:rsidR="00BC5637" w:rsidRPr="00BC5637" w:rsidRDefault="00BC5637" w:rsidP="00BC5637">
      <w:pPr>
        <w:widowControl/>
        <w:spacing w:before="100" w:beforeAutospacing="1" w:after="120" w:line="420" w:lineRule="atLeast"/>
        <w:jc w:val="left"/>
        <w:rPr>
          <w:rFonts w:ascii="PingFang SC" w:eastAsia="PingFang SC" w:hAnsi="PingFang SC" w:cs="宋体" w:hint="eastAsia"/>
          <w:color w:val="000000"/>
          <w:spacing w:val="9"/>
          <w:kern w:val="0"/>
          <w:szCs w:val="21"/>
        </w:rPr>
      </w:pPr>
      <w:r w:rsidRPr="00BC5637">
        <w:rPr>
          <w:rFonts w:ascii="PingFang SC" w:eastAsia="PingFang SC" w:hAnsi="PingFang SC" w:cs="宋体" w:hint="eastAsia"/>
          <w:color w:val="000000"/>
          <w:spacing w:val="8"/>
          <w:kern w:val="0"/>
          <w:szCs w:val="21"/>
        </w:rPr>
        <w:lastRenderedPageBreak/>
        <w:t>熟地、山萸、山药、茯苓、丹皮、泽泻。为</w:t>
      </w:r>
      <w:r w:rsidRPr="00BC5637">
        <w:rPr>
          <w:rFonts w:ascii="PingFang SC" w:eastAsia="PingFang SC" w:hAnsi="PingFang SC" w:cs="宋体" w:hint="eastAsia"/>
          <w:b/>
          <w:bCs/>
          <w:color w:val="000000"/>
          <w:spacing w:val="8"/>
          <w:kern w:val="0"/>
          <w:szCs w:val="21"/>
        </w:rPr>
        <w:t>养阴</w:t>
      </w:r>
      <w:r w:rsidRPr="00BC5637">
        <w:rPr>
          <w:rFonts w:ascii="PingFang SC" w:eastAsia="PingFang SC" w:hAnsi="PingFang SC" w:cs="宋体" w:hint="eastAsia"/>
          <w:color w:val="000000"/>
          <w:spacing w:val="8"/>
          <w:kern w:val="0"/>
          <w:szCs w:val="21"/>
        </w:rPr>
        <w:t>主方，用于肾水亏乏，腰痛遗精等症。虚寒者可以加附子、肉桂，名桂附八味丸；内热者，可加黄柏、知母，名知柏八味丸；单加肉桂，名七味地黄丸，能引火归元；加五味子，名七味都气丸，能治痨嗽。</w:t>
      </w:r>
    </w:p>
    <w:p w:rsidR="00BC5637" w:rsidRPr="00731CBD" w:rsidRDefault="00BC5637" w:rsidP="00BC5637">
      <w:pPr>
        <w:pStyle w:val="a3"/>
        <w:spacing w:after="120" w:afterAutospacing="0" w:line="420" w:lineRule="atLeast"/>
        <w:rPr>
          <w:rFonts w:ascii="PingFang SC" w:eastAsia="PingFang SC" w:hAnsi="PingFang SC"/>
          <w:color w:val="000000"/>
          <w:sz w:val="21"/>
          <w:szCs w:val="21"/>
        </w:rPr>
      </w:pPr>
      <w:r w:rsidRPr="00731CBD">
        <w:rPr>
          <w:rStyle w:val="a4"/>
          <w:rFonts w:ascii="PingFang SC" w:eastAsia="PingFang SC" w:hAnsi="PingFang SC" w:hint="eastAsia"/>
          <w:color w:val="FF0000"/>
          <w:sz w:val="21"/>
          <w:szCs w:val="21"/>
        </w:rPr>
        <w:t>24.小活络丹</w:t>
      </w:r>
    </w:p>
    <w:p w:rsidR="00BC5637" w:rsidRPr="00731CBD" w:rsidRDefault="00BC5637" w:rsidP="00BC5637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z w:val="21"/>
          <w:szCs w:val="21"/>
        </w:rPr>
      </w:pP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川乌、草乌、川芎、地龙、胆星、乳香、没药。为</w:t>
      </w:r>
      <w:r w:rsidRPr="00731CBD">
        <w:rPr>
          <w:rStyle w:val="a4"/>
          <w:rFonts w:ascii="PingFang SC" w:eastAsia="PingFang SC" w:hAnsi="PingFang SC" w:hint="eastAsia"/>
          <w:color w:val="000000"/>
          <w:spacing w:val="8"/>
          <w:sz w:val="21"/>
          <w:szCs w:val="21"/>
        </w:rPr>
        <w:t>活络</w:t>
      </w: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主方，用于痰湿入络，手足麻木等症。</w:t>
      </w:r>
    </w:p>
    <w:p w:rsidR="00BC5637" w:rsidRPr="00731CBD" w:rsidRDefault="00BC5637" w:rsidP="00BC5637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z w:val="21"/>
          <w:szCs w:val="21"/>
        </w:rPr>
      </w:pPr>
      <w:r w:rsidRPr="00731CBD">
        <w:rPr>
          <w:rStyle w:val="a4"/>
          <w:rFonts w:ascii="PingFang SC" w:eastAsia="PingFang SC" w:hAnsi="PingFang SC" w:hint="eastAsia"/>
          <w:color w:val="FF0000"/>
          <w:sz w:val="21"/>
          <w:szCs w:val="21"/>
        </w:rPr>
        <w:t>25.天王补心丹</w:t>
      </w:r>
    </w:p>
    <w:p w:rsidR="00614813" w:rsidRPr="00614813" w:rsidRDefault="00BC5637" w:rsidP="00BC5637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pacing w:val="8"/>
          <w:sz w:val="21"/>
          <w:szCs w:val="21"/>
        </w:rPr>
      </w:pP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枣仁、当归、生地、柏子仁、天冬、麦冬、远志、五味子、人参、丹参、玄参、桔梗。为</w:t>
      </w:r>
      <w:r w:rsidRPr="00731CBD">
        <w:rPr>
          <w:rStyle w:val="a4"/>
          <w:rFonts w:ascii="PingFang SC" w:eastAsia="PingFang SC" w:hAnsi="PingFang SC" w:hint="eastAsia"/>
          <w:color w:val="000000"/>
          <w:spacing w:val="8"/>
          <w:sz w:val="21"/>
          <w:szCs w:val="21"/>
        </w:rPr>
        <w:t>安神</w:t>
      </w: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主方，用于健忘，怔忡，失眠，虚火上炎等症。</w:t>
      </w:r>
    </w:p>
    <w:p w:rsidR="00BC5637" w:rsidRPr="00731CBD" w:rsidRDefault="00BC5637" w:rsidP="00BC5637">
      <w:pPr>
        <w:pStyle w:val="a3"/>
        <w:shd w:val="clear" w:color="auto" w:fill="FFFFFF"/>
        <w:spacing w:before="336" w:beforeAutospacing="0" w:after="336" w:afterAutospacing="0"/>
        <w:rPr>
          <w:rFonts w:ascii="Helvetica Neue" w:hAnsi="Helvetica Neue" w:hint="eastAsia"/>
          <w:color w:val="191B1F"/>
          <w:sz w:val="21"/>
          <w:szCs w:val="21"/>
        </w:rPr>
      </w:pP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九、四君子汤</w:t>
      </w:r>
    </w:p>
    <w:p w:rsidR="00BC5637" w:rsidRPr="00731CBD" w:rsidRDefault="00BC5637" w:rsidP="00BC5637">
      <w:pPr>
        <w:pStyle w:val="a3"/>
        <w:shd w:val="clear" w:color="auto" w:fill="FFFFFF"/>
        <w:spacing w:before="336" w:beforeAutospacing="0" w:after="336" w:afterAutospacing="0"/>
        <w:rPr>
          <w:rFonts w:ascii="Helvetica Neue" w:hAnsi="Helvetica Neue"/>
          <w:color w:val="191B1F"/>
          <w:sz w:val="21"/>
          <w:szCs w:val="21"/>
        </w:rPr>
      </w:pP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古方</w:t>
      </w:r>
      <w:r w:rsidRPr="00731CBD">
        <w:rPr>
          <w:rFonts w:ascii="Helvetica Neue" w:hAnsi="Helvetica Neue"/>
          <w:color w:val="191B1F"/>
          <w:sz w:val="21"/>
          <w:szCs w:val="21"/>
        </w:rPr>
        <w:t>:</w:t>
      </w:r>
      <w:r w:rsidRPr="00731CBD">
        <w:rPr>
          <w:rFonts w:ascii="Helvetica Neue" w:hAnsi="Helvetica Neue"/>
          <w:color w:val="191B1F"/>
          <w:sz w:val="21"/>
          <w:szCs w:val="21"/>
        </w:rPr>
        <w:t>人参</w:t>
      </w:r>
      <w:r w:rsidRPr="00731CBD">
        <w:rPr>
          <w:rFonts w:ascii="Helvetica Neue" w:hAnsi="Helvetica Neue"/>
          <w:color w:val="191B1F"/>
          <w:sz w:val="21"/>
          <w:szCs w:val="21"/>
        </w:rPr>
        <w:t>(</w:t>
      </w:r>
      <w:r w:rsidRPr="00731CBD">
        <w:rPr>
          <w:rFonts w:ascii="Helvetica Neue" w:hAnsi="Helvetica Neue"/>
          <w:color w:val="191B1F"/>
          <w:sz w:val="21"/>
          <w:szCs w:val="21"/>
        </w:rPr>
        <w:t>去芦</w:t>
      </w:r>
      <w:r w:rsidRPr="00731CBD">
        <w:rPr>
          <w:rFonts w:ascii="Helvetica Neue" w:hAnsi="Helvetica Neue"/>
          <w:color w:val="191B1F"/>
          <w:sz w:val="21"/>
          <w:szCs w:val="21"/>
        </w:rPr>
        <w:t>)</w:t>
      </w:r>
      <w:r w:rsidRPr="00731CBD">
        <w:rPr>
          <w:rFonts w:ascii="Helvetica Neue" w:hAnsi="Helvetica Neue"/>
          <w:color w:val="191B1F"/>
          <w:sz w:val="21"/>
          <w:szCs w:val="21"/>
        </w:rPr>
        <w:t>白术茯苓</w:t>
      </w:r>
      <w:r w:rsidRPr="00731CBD">
        <w:rPr>
          <w:rFonts w:ascii="Helvetica Neue" w:hAnsi="Helvetica Neue"/>
          <w:color w:val="191B1F"/>
          <w:sz w:val="21"/>
          <w:szCs w:val="21"/>
        </w:rPr>
        <w:t>(</w:t>
      </w:r>
      <w:r w:rsidRPr="00731CBD">
        <w:rPr>
          <w:rFonts w:ascii="Helvetica Neue" w:hAnsi="Helvetica Neue"/>
          <w:color w:val="191B1F"/>
          <w:sz w:val="21"/>
          <w:szCs w:val="21"/>
        </w:rPr>
        <w:t>去皮</w:t>
      </w:r>
      <w:r w:rsidRPr="00731CBD">
        <w:rPr>
          <w:rFonts w:ascii="Helvetica Neue" w:hAnsi="Helvetica Neue"/>
          <w:color w:val="191B1F"/>
          <w:sz w:val="21"/>
          <w:szCs w:val="21"/>
        </w:rPr>
        <w:t>)</w:t>
      </w:r>
      <w:r w:rsidRPr="00731CBD">
        <w:rPr>
          <w:rFonts w:ascii="Helvetica Neue" w:hAnsi="Helvetica Neue"/>
          <w:color w:val="191B1F"/>
          <w:sz w:val="21"/>
          <w:szCs w:val="21"/>
        </w:rPr>
        <w:t>炙甘草。</w:t>
      </w:r>
    </w:p>
    <w:p w:rsidR="00BC5637" w:rsidRPr="00731CBD" w:rsidRDefault="00BC5637" w:rsidP="00BC5637">
      <w:pPr>
        <w:pStyle w:val="a3"/>
        <w:shd w:val="clear" w:color="auto" w:fill="FFFFFF"/>
        <w:spacing w:before="336" w:beforeAutospacing="0" w:after="336" w:afterAutospacing="0"/>
        <w:rPr>
          <w:rFonts w:ascii="Helvetica Neue" w:hAnsi="Helvetica Neue"/>
          <w:color w:val="191B1F"/>
          <w:sz w:val="21"/>
          <w:szCs w:val="21"/>
        </w:rPr>
      </w:pP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功效</w:t>
      </w:r>
      <w:r w:rsidRPr="00731CBD">
        <w:rPr>
          <w:rFonts w:ascii="Helvetica Neue" w:hAnsi="Helvetica Neue"/>
          <w:color w:val="191B1F"/>
          <w:sz w:val="21"/>
          <w:szCs w:val="21"/>
        </w:rPr>
        <w:t>:</w:t>
      </w:r>
      <w:r w:rsidRPr="00731CBD">
        <w:rPr>
          <w:rFonts w:ascii="Helvetica Neue" w:hAnsi="Helvetica Neue"/>
          <w:color w:val="191B1F"/>
          <w:sz w:val="21"/>
          <w:szCs w:val="21"/>
        </w:rPr>
        <w:t>益气健脾。</w:t>
      </w:r>
    </w:p>
    <w:p w:rsidR="00BC5637" w:rsidRPr="00731CBD" w:rsidRDefault="00BC5637" w:rsidP="00BC5637">
      <w:pPr>
        <w:pStyle w:val="a3"/>
        <w:shd w:val="clear" w:color="auto" w:fill="FFFFFF"/>
        <w:spacing w:before="336" w:beforeAutospacing="0" w:after="336" w:afterAutospacing="0"/>
        <w:rPr>
          <w:rFonts w:ascii="Helvetica Neue" w:hAnsi="Helvetica Neue"/>
          <w:color w:val="191B1F"/>
          <w:sz w:val="21"/>
          <w:szCs w:val="21"/>
        </w:rPr>
      </w:pP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古方朔源</w:t>
      </w: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:</w:t>
      </w:r>
      <w:r w:rsidRPr="00731CBD">
        <w:rPr>
          <w:rFonts w:ascii="Helvetica Neue" w:hAnsi="Helvetica Neue"/>
          <w:color w:val="191B1F"/>
          <w:sz w:val="21"/>
          <w:szCs w:val="21"/>
        </w:rPr>
        <w:t>《太平惠民和剂局方》卷</w:t>
      </w:r>
      <w:r w:rsidRPr="00731CBD">
        <w:rPr>
          <w:rFonts w:ascii="Helvetica Neue" w:hAnsi="Helvetica Neue"/>
          <w:color w:val="191B1F"/>
          <w:sz w:val="21"/>
          <w:szCs w:val="21"/>
        </w:rPr>
        <w:t>3:“</w:t>
      </w:r>
      <w:r w:rsidRPr="00731CBD">
        <w:rPr>
          <w:rFonts w:ascii="Helvetica Neue" w:hAnsi="Helvetica Neue"/>
          <w:color w:val="191B1F"/>
          <w:sz w:val="21"/>
          <w:szCs w:val="21"/>
        </w:rPr>
        <w:t>荣卫气虚，脏腑怯弱。心腹胀满，全不思食，肠鸣泄泻，呕哕吐逆，大宜服之。</w:t>
      </w:r>
      <w:r w:rsidRPr="00731CBD">
        <w:rPr>
          <w:rFonts w:ascii="Helvetica Neue" w:hAnsi="Helvetica Neue"/>
          <w:color w:val="191B1F"/>
          <w:sz w:val="21"/>
          <w:szCs w:val="21"/>
        </w:rPr>
        <w:t>”</w:t>
      </w:r>
    </w:p>
    <w:p w:rsidR="00BC5637" w:rsidRPr="00731CBD" w:rsidRDefault="00BC5637" w:rsidP="00BC5637">
      <w:pPr>
        <w:pStyle w:val="a3"/>
        <w:shd w:val="clear" w:color="auto" w:fill="FFFFFF"/>
        <w:spacing w:before="336" w:beforeAutospacing="0" w:after="336" w:afterAutospacing="0"/>
        <w:rPr>
          <w:rFonts w:ascii="Helvetica Neue" w:hAnsi="Helvetica Neue"/>
          <w:color w:val="191B1F"/>
          <w:sz w:val="21"/>
          <w:szCs w:val="21"/>
        </w:rPr>
      </w:pP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临床应用</w:t>
      </w: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:</w:t>
      </w:r>
      <w:r w:rsidRPr="00731CBD">
        <w:rPr>
          <w:rFonts w:ascii="Helvetica Neue" w:hAnsi="Helvetica Neue"/>
          <w:color w:val="191B1F"/>
          <w:sz w:val="21"/>
          <w:szCs w:val="21"/>
        </w:rPr>
        <w:t>消化性溃疡、慢性胃炎、慢性肝炎、子宫肌瘤、小儿低热、还可以用于胃癌、食道癌、乳腺癌、肺癌等肿瘤的辅助治疗。</w:t>
      </w:r>
    </w:p>
    <w:p w:rsidR="00614813" w:rsidRDefault="00BC5637" w:rsidP="00BC5637">
      <w:pPr>
        <w:pStyle w:val="a3"/>
        <w:shd w:val="clear" w:color="auto" w:fill="FFFFFF"/>
        <w:spacing w:before="336" w:beforeAutospacing="0" w:after="336" w:afterAutospacing="0"/>
        <w:rPr>
          <w:rFonts w:ascii="Helvetica Neue" w:hAnsi="Helvetica Neue"/>
          <w:color w:val="191B1F"/>
          <w:sz w:val="21"/>
          <w:szCs w:val="21"/>
        </w:rPr>
      </w:pPr>
      <w:r w:rsidRPr="00731CBD">
        <w:rPr>
          <w:rFonts w:ascii="Helvetica Neue" w:hAnsi="Helvetica Neue"/>
          <w:b/>
          <w:bCs/>
          <w:color w:val="191B1F"/>
          <w:sz w:val="21"/>
          <w:szCs w:val="21"/>
        </w:rPr>
        <w:t>注意事项</w:t>
      </w:r>
      <w:r w:rsidRPr="00731CBD">
        <w:rPr>
          <w:rFonts w:ascii="Helvetica Neue" w:hAnsi="Helvetica Neue"/>
          <w:color w:val="191B1F"/>
          <w:sz w:val="21"/>
          <w:szCs w:val="21"/>
        </w:rPr>
        <w:t>:</w:t>
      </w:r>
      <w:r w:rsidRPr="00731CBD">
        <w:rPr>
          <w:rFonts w:ascii="Helvetica Neue" w:hAnsi="Helvetica Neue"/>
          <w:color w:val="191B1F"/>
          <w:sz w:val="21"/>
          <w:szCs w:val="21"/>
        </w:rPr>
        <w:t>四君子汤适宜在小满、芒种前后服用，效果更佳。</w:t>
      </w:r>
    </w:p>
    <w:p w:rsidR="00BC5637" w:rsidRPr="008837A1" w:rsidRDefault="00BC5637" w:rsidP="00BC5637">
      <w:pPr>
        <w:widowControl/>
        <w:shd w:val="clear" w:color="auto" w:fill="FFFFFF"/>
        <w:spacing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一、</w:t>
      </w:r>
      <w:hyperlink r:id="rId5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六味地黄丸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山茱萸、地黄、山药、茯苓、泽泻、丹皮、附子、肉桂。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滋阴补肾。用于肾阴亏损，头晕耳鸣，腰膝软，骨蒸潮热，盗汗遗精。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lastRenderedPageBreak/>
        <w:t>古方溯源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 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涉及神经、内分泌、免疫、消化、循环、呼吸、泌尿、生殖等多个系统，涵盖内、外、妇、儿、口腔、眼、耳鼻喉、皮肤、老年病等多个学科。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古方新用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六味地黄丸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成药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 xml:space="preserve">) 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主要成分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熟地黄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酒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、萸肉、牡丹皮、山药、茯苓、泽泻、辅料为蜂蜜。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调节免疫体统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抗肿瘤及抗突变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降血脂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抗缺氧、抗疲劳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抗心律失常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降血压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保肝及改善肾功能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延缓衰老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应用于高血压、糖尿病、肿瘤、女性更年期综合症、慢性肝炎、肾病。</w:t>
      </w:r>
    </w:p>
    <w:p w:rsidR="00BC5637" w:rsidRDefault="00BC5637" w:rsidP="00614813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忌食辛辣，不宜同服感冒药。</w:t>
      </w:r>
    </w:p>
    <w:p w:rsidR="00504815" w:rsidRPr="00731CBD" w:rsidRDefault="00504815" w:rsidP="00504815">
      <w:pPr>
        <w:pStyle w:val="a3"/>
        <w:spacing w:after="120" w:afterAutospacing="0" w:line="420" w:lineRule="atLeast"/>
        <w:rPr>
          <w:rFonts w:ascii="PingFang SC" w:eastAsia="PingFang SC" w:hAnsi="PingFang SC"/>
          <w:color w:val="000000"/>
          <w:sz w:val="21"/>
          <w:szCs w:val="21"/>
        </w:rPr>
      </w:pPr>
      <w:r w:rsidRPr="00731CBD">
        <w:rPr>
          <w:rStyle w:val="a4"/>
          <w:rFonts w:ascii="PingFang SC" w:eastAsia="PingFang SC" w:hAnsi="PingFang SC" w:hint="eastAsia"/>
          <w:color w:val="FF0000"/>
          <w:sz w:val="21"/>
          <w:szCs w:val="21"/>
        </w:rPr>
        <w:t>43.柴胡桂枝汤</w:t>
      </w:r>
    </w:p>
    <w:p w:rsidR="00504815" w:rsidRPr="00731CBD" w:rsidRDefault="00504815" w:rsidP="00504815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z w:val="21"/>
          <w:szCs w:val="21"/>
        </w:rPr>
      </w:pPr>
      <w:r w:rsidRPr="00731CBD">
        <w:rPr>
          <w:rFonts w:ascii="PingFang SC" w:eastAsia="PingFang SC" w:hAnsi="PingFang SC" w:hint="eastAsia"/>
          <w:color w:val="000000"/>
          <w:sz w:val="21"/>
          <w:szCs w:val="21"/>
        </w:rPr>
        <w:t>处方：柴胡、桂枝、花粉、牡蛎、炮姜、炙甘草。</w:t>
      </w:r>
    </w:p>
    <w:p w:rsidR="00504815" w:rsidRPr="00731CBD" w:rsidRDefault="00504815" w:rsidP="00504815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z w:val="21"/>
          <w:szCs w:val="21"/>
        </w:rPr>
      </w:pP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主治：妇人热病，经来</w:t>
      </w:r>
      <w:r w:rsidRPr="00731CBD">
        <w:rPr>
          <w:rStyle w:val="wxsearchkeywordwrap"/>
          <w:rFonts w:ascii="PingFang SC" w:eastAsia="PingFang SC" w:hAnsi="PingFang SC" w:hint="eastAsia"/>
          <w:color w:val="000000"/>
          <w:spacing w:val="8"/>
          <w:sz w:val="21"/>
          <w:szCs w:val="21"/>
        </w:rPr>
        <w:t>寒热如疟</w:t>
      </w: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，狂妄。</w:t>
      </w:r>
    </w:p>
    <w:p w:rsidR="00504815" w:rsidRPr="00731CBD" w:rsidRDefault="00504815" w:rsidP="00504815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z w:val="21"/>
          <w:szCs w:val="21"/>
        </w:rPr>
      </w:pP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用法：水煎服。汗出愈。</w:t>
      </w:r>
    </w:p>
    <w:p w:rsidR="00504815" w:rsidRPr="008837A1" w:rsidRDefault="00504815" w:rsidP="00504815">
      <w:pPr>
        <w:pStyle w:val="a3"/>
        <w:spacing w:after="120" w:afterAutospacing="0" w:line="420" w:lineRule="atLeast"/>
        <w:rPr>
          <w:rFonts w:ascii="PingFang SC" w:eastAsia="PingFang SC" w:hAnsi="PingFang SC" w:hint="eastAsia"/>
          <w:color w:val="000000"/>
          <w:sz w:val="21"/>
          <w:szCs w:val="21"/>
        </w:rPr>
      </w:pPr>
      <w:r w:rsidRPr="00731CBD">
        <w:rPr>
          <w:rFonts w:ascii="PingFang SC" w:eastAsia="PingFang SC" w:hAnsi="PingFang SC" w:hint="eastAsia"/>
          <w:color w:val="000000"/>
          <w:spacing w:val="8"/>
          <w:sz w:val="21"/>
          <w:szCs w:val="21"/>
        </w:rPr>
        <w:t>是小柴胡汤和桂枝汤的合方，用于治疗太阳少阳合病的外感病。值得一提的是本方还可以治疗胃痛。日本汉方家矢数道明用此方加牡蛎、小茴香治疗胃痛，无论虚实寒热，无不百发百中，效如桴鼓。《外台》柴胡桂枝汤方：治心腹卒中痛者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二、</w:t>
      </w:r>
      <w:hyperlink r:id="rId6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阿胶补血膏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阿胶、熟地黄、党参、黄芪、枸杞子、白术。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益气补血，用于久病体弱，气虚血亏。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古方溯源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《神农本草经》以来，历代《本草》皆将阿胶列为上品、圣药、贡品。阿胶性味甘平，无毒，乃阴阳平和之物。久服可美容滋补，养性延年，是国药瑰宝。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古方新用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复方阿胶浆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成药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 xml:space="preserve">) 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主要成分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阿胶，红参，熟地黄，党参，山楂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,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辅料蔗糖。</w:t>
      </w:r>
    </w:p>
    <w:p w:rsidR="00BC5637" w:rsidRPr="008837A1" w:rsidRDefault="00BC5637" w:rsidP="00BC5637">
      <w:pPr>
        <w:widowControl/>
        <w:shd w:val="clear" w:color="auto" w:fill="FFFFFF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lastRenderedPageBreak/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滋阴补血，补中益气，健脾润肺。本品用于久病体弱，血亏目昏，虚痨咳嗽。主要有抗疲劳、耐缺氧、耐寒冷、抗辐射损伤、促进血液凝固、增强机体免疫功能和抗贫血的作用。</w:t>
      </w:r>
    </w:p>
    <w:p w:rsidR="00BC5637" w:rsidRPr="008837A1" w:rsidRDefault="00BC5637" w:rsidP="001C078F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本品为气血双补之药，性质较粘腻，有碍消化，故咳嗽痰多，脘腹胀痛，纳食不消，腹胀便溏者忌服。不宜和感冒类药同时服用。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三、</w:t>
      </w:r>
      <w:hyperlink r:id="rId7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鹿茸膏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红参、五味子、白芍、党参、黄芪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蜜炙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、鹿茸、当归、熟地黄、肉桂、茯苓、白术、陈皮、甘草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蜜炙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、远志。</w:t>
      </w:r>
    </w:p>
    <w:p w:rsidR="00BC5637" w:rsidRPr="008837A1" w:rsidRDefault="00BC5637" w:rsidP="00614813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滋阴补肾，益气养血，强壮筋骨。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四、</w:t>
      </w:r>
      <w:hyperlink r:id="rId8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五子衍宗丸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枸杞子，菟丝子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炒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，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 xml:space="preserve"> 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覆盆子，五味子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，车子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盐炒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补肾益精。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 xml:space="preserve"> 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古方溯源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据考证此方脱胎于唐代的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“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五子守仙丸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”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，首载于明代张时彻的《摄生众妙方》。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古方新用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五子衍宗丸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成药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 xml:space="preserve">) 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主要成分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枸杞子、菟丝子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炒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、覆盆子、五味子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、车前子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盐炒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。辅料为赋形剂蜂蜜。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五子衍宗丸中的五味药合用，能添补肾精，益肾助阳，又能涩精止遗，补中有疏。肾虚精亏而致的阳痿不育，遗精早泄，腰痛，尿后余沥。</w:t>
      </w:r>
    </w:p>
    <w:p w:rsidR="00BC5637" w:rsidRPr="008837A1" w:rsidRDefault="00BC5637" w:rsidP="00614813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忌不易消化食物，感冒发热病人不宜服用。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五、</w:t>
      </w:r>
      <w:hyperlink r:id="rId9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安神丸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鹿茸血粉、柏子仁、当归、黄柏、五味子、麦冬、熟地黄，辅料为蜂蜜。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清热养阴，镇心安神。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古方溯源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《清稗类钞》记载茸血古方是清代名医邵元玉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1752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年所创，乾隆失眠、头痛，是给乾隆开的安神药方。传说皇族哨鹿围场时有个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“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跑鹿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”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程序，待鹿气血沸腾，割下鹿茸，挤出鹿茸血，经邵阮玉御医配置，由乾隆服下，两副即愈。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《邵氏家谱》记载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茸血方之奇特，关键在于它是以造血为基础，对失眠的人身体进行全身调制。邵氏茸血古方以鹿茸血粉为主方，鹿血粉味甘、咸，性热。具有益精血，补阳气，止血的作用，因产量少而弥足珍贵，古代应用于精血虚亏，阳气不足，头昏耳鸣，心悸气短，体倦乏力，肢体欠温或吐血，鼻衄，妇女崩漏失血，益气，补血，安神，心悸，气短，失眠不宁等症状等疾病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lastRenderedPageBreak/>
        <w:t>古方新用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茸血安神丸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成药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 xml:space="preserve">) 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主要成分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鹿茸血粉、柏子仁、当归、黄柏、五味子、麦冬、熟地黄，辅料为蜂蜜。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益气、补血、安神。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失眠、抑郁、心脏病、脑供血不足、脑动脉硬化、高血压、心律失常、哮喘、胃肠、关节疾病、以及睡眠不好引起的女性黑眼圈、眼袋、面色晦暗、皮肤干燥等症。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尚不明确。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六、</w:t>
      </w:r>
      <w:hyperlink r:id="rId10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十枣汤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芫花，大戟，甘遂，大枣。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治太阳中风，下利呕逆，表解者乃可攻之。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古方朔源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十枣汤，中药方剂，出自《伤寒论》十枣汤水效堪夸，甘遂大戟与芜花，悬饮潴留胸胁痛，大腹肿胀服之佳。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胸膜腔积液、肝硬化腹水、胃酸过多、肾炎水肿。悬饮。咳唾胸胁引痛，心下痞硬，干呕短气，头痛目眩，胸背掣痛不得息。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-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身悉肿，尤以身半以下肿甚，腹胀喘满，二便不利，舌苔滑，脉沉弦。注意事项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临床常有恶心，胃肠不适感。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七、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fldChar w:fldCharType="begin"/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instrText xml:space="preserve"> HYPERLINK "https://zhida.zhihu.com/search?content_id=124985829&amp;content_type=Article&amp;match_order=1&amp;q=%E9%BA%BB%E9%BB%84%E6%B1%A4&amp;zhida_source=entity" \t "_blank" </w:instrTex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fldChar w:fldCharType="separate"/>
      </w:r>
      <w:r w:rsidRPr="008837A1">
        <w:rPr>
          <w:rFonts w:ascii="Helvetica Neue" w:eastAsia="宋体" w:hAnsi="Helvetica Neue" w:cs="宋体"/>
          <w:b/>
          <w:bCs/>
          <w:color w:val="09408E"/>
          <w:kern w:val="0"/>
          <w:szCs w:val="21"/>
          <w:u w:val="single"/>
        </w:rPr>
        <w:t>麻黄汤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fldChar w:fldCharType="end"/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麻黄桂枝杏仁炙甘草。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发汗解表，宣肺平喘。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古方溯源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麻黄汤出自《伤寒论》方由麻黄、桂枝、苦杏仁、甘草组成。具有发汗解表、通阳散寒、宣肺平喘之功。因其药专力宏，而铍历代医家推崇为风寒表实证的首选方剂。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风寒伤人肌表，毛窍闭塞，肺气不宣，卫气不得外达，营气涩而不畅，所以外见恶寒发热、头痛、身疼、无汗、脉浮，内见喘逆。麻黄味苦辛性温，为肺经专药，能发越人体阳气，有发汗解表、宣肺平喘的作用。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主治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：产后中风，四肢拘急，筋节掣痛。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八、四物汤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熟地、当归、白芍、川芎。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补血和血，调经化瘀。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lastRenderedPageBreak/>
        <w:t>古方溯源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本方是从《金匮要略》胶艾汤化裁而来，为补血调经的基础方剂。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月经失调、痛经、黄体功能不全、功能失调性子宫出血、神经性头痛、肩周炎、荨麻疹、过敏性鼻炎、此外本方还常用于坐骨神经痛、产后感染、子宫肌瘤、崩漏、皮肤瘙痒症、变态反应性皮肤病。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孕妇慎用。阴虚血热之月经过多、胎动漏红则非本方所宜。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九、四君子汤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人参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去芦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白术茯苓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去皮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炙甘草。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益气健脾。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古方朔源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《太平惠民和剂局方》卷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3:“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荣卫气虚，脏腑怯弱。心腹胀满，全不思食，肠鸣泄泻，呕哕吐逆，大宜服之。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”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消化性溃疡、慢性胃炎、慢性肝炎、子宫肌瘤、小儿低热、还可以用于胃癌、食道癌、乳腺癌、肺癌等肿瘤的辅助治疗。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四君子汤适宜在小满、芒种前后服用，效果更佳。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十、</w:t>
      </w:r>
      <w:hyperlink r:id="rId11" w:tgtFrame="_blank" w:history="1">
        <w:r w:rsidRPr="008837A1">
          <w:rPr>
            <w:rFonts w:ascii="Helvetica Neue" w:eastAsia="宋体" w:hAnsi="Helvetica Neue" w:cs="宋体"/>
            <w:b/>
            <w:bCs/>
            <w:color w:val="09408E"/>
            <w:kern w:val="0"/>
            <w:szCs w:val="21"/>
            <w:u w:val="single"/>
          </w:rPr>
          <w:t>玉屏风散</w:t>
        </w:r>
      </w:hyperlink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防风，黄芪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蜜炙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，白术。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功效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益气固表止汗。用于表虚不固，自汗恶风，面色白光白，或体虚易感风邪者。</w:t>
      </w:r>
    </w:p>
    <w:p w:rsidR="00BC5637" w:rsidRPr="008837A1" w:rsidRDefault="00BC5637" w:rsidP="005D54AD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古方溯源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出自朱丹溪《丹溪心法》被称为中药免疫调节剂。表虚自汗，易感风邪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;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风雨寒湿伤形，皮肤枯槁。汗出恶风，面色恍白，舌淡苔薄白，脉浮虚。亦治虚人腠理不固，易感风邪。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古方新用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玉屏风口服液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(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成药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)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。</w:t>
      </w:r>
    </w:p>
    <w:p w:rsidR="00BC5637" w:rsidRPr="008837A1" w:rsidRDefault="00BC5637" w:rsidP="00BC5637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临床应用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预防感冒，呼吸道反复感染、哮喘、气虚感冒，虚汗，过敏性鼻炎，慢性荨麻疹，多发性疖肿，原发性血小板咸少性紫廄，周围性漫延，复发性口腔溃疡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,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慢性肾炎，胃下垂，习惯性便秘，慢性结肠炎。</w:t>
      </w:r>
    </w:p>
    <w:p w:rsidR="00AE0E39" w:rsidRPr="00AE0E39" w:rsidRDefault="00BC5637" w:rsidP="005D37D8">
      <w:pPr>
        <w:widowControl/>
        <w:shd w:val="clear" w:color="auto" w:fill="FFFFFF"/>
        <w:spacing w:before="336" w:after="336"/>
        <w:jc w:val="left"/>
        <w:rPr>
          <w:rFonts w:ascii="Helvetica Neue" w:eastAsia="宋体" w:hAnsi="Helvetica Neue" w:cs="宋体" w:hint="eastAsia"/>
          <w:color w:val="191B1F"/>
          <w:kern w:val="0"/>
          <w:szCs w:val="21"/>
        </w:rPr>
      </w:pP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注意事项</w:t>
      </w:r>
      <w:r w:rsidRPr="008837A1">
        <w:rPr>
          <w:rFonts w:ascii="Helvetica Neue" w:eastAsia="宋体" w:hAnsi="Helvetica Neue" w:cs="宋体"/>
          <w:b/>
          <w:bCs/>
          <w:color w:val="191B1F"/>
          <w:kern w:val="0"/>
          <w:szCs w:val="21"/>
        </w:rPr>
        <w:t>:</w:t>
      </w:r>
      <w:r w:rsidRPr="008837A1">
        <w:rPr>
          <w:rFonts w:ascii="Helvetica Neue" w:eastAsia="宋体" w:hAnsi="Helvetica Neue" w:cs="宋体"/>
          <w:color w:val="191B1F"/>
          <w:kern w:val="0"/>
          <w:szCs w:val="21"/>
        </w:rPr>
        <w:t>服用本品时注意避风寒，忌食生冷、油腻。</w:t>
      </w:r>
    </w:p>
    <w:p w:rsidR="00AE0E39" w:rsidRPr="00AE0E39" w:rsidRDefault="00AE0E39" w:rsidP="00AE0E3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二、藏医珍宝类组方（12 种）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回生甘露丸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lastRenderedPageBreak/>
        <w:t>组成</w:t>
      </w:r>
      <w:r w:rsidRPr="00AE0E39">
        <w:rPr>
          <w:rFonts w:ascii="宋体" w:eastAsia="宋体" w:hAnsi="宋体" w:cs="宋体"/>
          <w:kern w:val="0"/>
          <w:szCs w:val="21"/>
        </w:rPr>
        <w:t>：石灰华、红花、檀香、石榴子、牛黄（或羚羊角素）、甘草、沙棘果等17味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：肺结核、慢性肺炎、肺结节、化脓性病变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：滋阴润肺、清热排脓；合并现代抗感染疗法时用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二十五味肺病胶囊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：石决明、土鳖虫、珍珠母、五味子、藏茵陈、川贝、芦根等25味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：肺结节、阻塞性肺病、慢性支气管炎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：宣肺清热、化痰软坚；可口服或配合雾化吸入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玛尼珍宝丸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：藏红花、珍珠粉、朱砂、乳香、没药、松香、麝香等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：血瘀阻络型痛经、跌打损伤、瘢痕挛缩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：活血化瘀、消肿止痛；适用于顽固性血瘀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返老还童丸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：人参、冬虫夏草、鹿茸、珍珠粉、朱砂、石决明等多味滋补药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：衰老症候群、慢性消耗、体弱多病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：补气养阴、滋肾壮阳；需分阶段小服增量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三七赤石脂胶囊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：三七、赤石脂、珍珠母、羚羊角素、乳香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：肿瘤术后淋巴水肿、疼痛、血瘀性肿块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：活血止血、化瘀消肿；与放化疗配合用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松寿丹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：松石粉、珍珠粉、羚羊角素、乳香、没药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：骨质疏松、腰膝酸软、老年体虚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：补肾固本、强筋健骨；疗程常≥3 月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补肾珍宝丸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：鹿茸、枸杞子、菟丝子、珍珠粉、肉桂、朱砂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：肾阳虚证、性功能减退、遗精早泄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：温补肾阳、固精止遗；夜间临睡前服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茶香珍宝丸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：茶叶炭、珍珠粉、朱砂、乳香、没药、菊花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：疲劳嗜睡、视物模糊、心悸失眠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：清心醒脑、安神明目；晨起或午后服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龙珍宝丸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：龙骨、牡蛎、珍珠粉、朱砂、羚羊角素、石决明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：小儿惊风、成人眩晕、心神不宁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：息风定惊、镇静安神；可研粉静脉注射同时用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调气金刚丸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：牛黄、羚羊角素、麝香、松香、没药、石英粉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：高热谵妄、中风昏迷、急性脑血管病恢复期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：开窍醒神、活血通络；急救口服或研末鼻吸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定喘化痰丸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：藏贝母、川贝母、胆南星、半夏、珍珠粉、朱砂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：哮喘咳嗽、气虚痰阻、慢性阻塞性肺病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：宣肺平喘、化痰软坚；与西医吸入制剂配合</w:t>
      </w:r>
    </w:p>
    <w:p w:rsidR="00AE0E39" w:rsidRPr="00AE0E39" w:rsidRDefault="00AE0E39" w:rsidP="00AE0E3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lastRenderedPageBreak/>
        <w:t>抗瘤消结胶囊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组成</w:t>
      </w:r>
      <w:r w:rsidRPr="00AE0E39">
        <w:rPr>
          <w:rFonts w:ascii="宋体" w:eastAsia="宋体" w:hAnsi="宋体" w:cs="宋体"/>
          <w:kern w:val="0"/>
          <w:szCs w:val="21"/>
        </w:rPr>
        <w:t>：冬虫夏草、三七、人参、乳香、没药、金银花、郁金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适应症</w:t>
      </w:r>
      <w:r w:rsidRPr="00AE0E39">
        <w:rPr>
          <w:rFonts w:ascii="宋体" w:eastAsia="宋体" w:hAnsi="宋体" w:cs="宋体"/>
          <w:kern w:val="0"/>
          <w:szCs w:val="21"/>
        </w:rPr>
        <w:t>：实体肿瘤（肺癌、肝癌、乳腺癌）术后辅助、放化疗后体虚</w:t>
      </w:r>
    </w:p>
    <w:p w:rsidR="00AE0E39" w:rsidRPr="00AE0E39" w:rsidRDefault="00AE0E39" w:rsidP="00AE0E39">
      <w:pPr>
        <w:widowControl/>
        <w:numPr>
          <w:ilvl w:val="1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要点</w:t>
      </w:r>
      <w:r w:rsidRPr="00AE0E39">
        <w:rPr>
          <w:rFonts w:ascii="宋体" w:eastAsia="宋体" w:hAnsi="宋体" w:cs="宋体"/>
          <w:kern w:val="0"/>
          <w:szCs w:val="21"/>
        </w:rPr>
        <w:t>：扶正祛邪、活血散结；结合现代肿瘤治疗综合应用</w:t>
      </w:r>
    </w:p>
    <w:p w:rsidR="00AE0E39" w:rsidRPr="00AE0E39" w:rsidRDefault="00AE0E39" w:rsidP="00AE0E39">
      <w:pPr>
        <w:widowControl/>
        <w:spacing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b/>
          <w:bCs/>
          <w:kern w:val="0"/>
          <w:szCs w:val="21"/>
        </w:rPr>
        <w:t>温馨提示</w:t>
      </w:r>
      <w:bookmarkStart w:id="0" w:name="_GoBack"/>
      <w:bookmarkEnd w:id="0"/>
    </w:p>
    <w:p w:rsidR="00AE0E39" w:rsidRPr="00AE0E39" w:rsidRDefault="00AE0E39" w:rsidP="00AE0E39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kern w:val="0"/>
          <w:szCs w:val="21"/>
        </w:rPr>
        <w:t>以上诸方多含国家保护或稀贵药材，请务必在经资质的中医／藏医师指导下使用；</w:t>
      </w:r>
    </w:p>
    <w:p w:rsidR="00AE0E39" w:rsidRPr="00AE0E39" w:rsidRDefault="00AE0E39" w:rsidP="00AE0E39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kern w:val="0"/>
          <w:szCs w:val="21"/>
        </w:rPr>
        <w:t>疑难重症（如结节、肿瘤）需结合现代影像、病理及西医治疗方案，切勿单一依赖中藏医；</w:t>
      </w:r>
    </w:p>
    <w:p w:rsidR="00AE0E39" w:rsidRPr="00AE0E39" w:rsidRDefault="00AE0E39" w:rsidP="00AE0E39">
      <w:pPr>
        <w:widowControl/>
        <w:numPr>
          <w:ilvl w:val="0"/>
          <w:numId w:val="3"/>
        </w:numPr>
        <w:spacing w:before="100" w:beforeAutospacing="1" w:after="100" w:afterAutospacing="1"/>
        <w:ind w:left="1440"/>
        <w:jc w:val="left"/>
        <w:rPr>
          <w:rFonts w:ascii="宋体" w:eastAsia="宋体" w:hAnsi="宋体" w:cs="宋体"/>
          <w:kern w:val="0"/>
          <w:szCs w:val="21"/>
        </w:rPr>
      </w:pPr>
      <w:r w:rsidRPr="00AE0E39">
        <w:rPr>
          <w:rFonts w:ascii="宋体" w:eastAsia="宋体" w:hAnsi="宋体" w:cs="宋体"/>
          <w:kern w:val="0"/>
          <w:szCs w:val="21"/>
        </w:rPr>
        <w:t>部分方剂组分中含朱砂、犀角、麝香等，长期或大剂量使用须注意毒性和法规限制；</w:t>
      </w:r>
    </w:p>
    <w:p w:rsidR="00AE0E39" w:rsidRPr="00731CBD" w:rsidRDefault="00AE0E39" w:rsidP="00731CBD">
      <w:pPr>
        <w:widowControl/>
        <w:numPr>
          <w:ilvl w:val="0"/>
          <w:numId w:val="3"/>
        </w:numPr>
        <w:spacing w:before="100" w:beforeAutospacing="1" w:afterAutospacing="1"/>
        <w:ind w:left="1440"/>
        <w:jc w:val="left"/>
        <w:rPr>
          <w:rFonts w:ascii="宋体" w:eastAsia="宋体" w:hAnsi="宋体" w:cs="宋体" w:hint="eastAsia"/>
          <w:kern w:val="0"/>
          <w:szCs w:val="21"/>
        </w:rPr>
      </w:pPr>
      <w:r w:rsidRPr="00AE0E39">
        <w:rPr>
          <w:rFonts w:ascii="宋体" w:eastAsia="宋体" w:hAnsi="宋体" w:cs="宋体"/>
          <w:kern w:val="0"/>
          <w:szCs w:val="21"/>
        </w:rPr>
        <w:t>建议配合饮食调养、规律作息、现代医学监测，才能获得最佳疗效。</w:t>
      </w:r>
    </w:p>
    <w:sectPr w:rsidR="00AE0E39" w:rsidRPr="00731CBD" w:rsidSect="00346F8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609B"/>
    <w:multiLevelType w:val="multilevel"/>
    <w:tmpl w:val="DABE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EA62B2"/>
    <w:multiLevelType w:val="multilevel"/>
    <w:tmpl w:val="254E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72DC2"/>
    <w:multiLevelType w:val="multilevel"/>
    <w:tmpl w:val="2DF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D62D9"/>
    <w:multiLevelType w:val="multilevel"/>
    <w:tmpl w:val="D0FAB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8087D"/>
    <w:multiLevelType w:val="multilevel"/>
    <w:tmpl w:val="994A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39"/>
    <w:rsid w:val="001C078F"/>
    <w:rsid w:val="00251446"/>
    <w:rsid w:val="00346F85"/>
    <w:rsid w:val="004071B6"/>
    <w:rsid w:val="004303EA"/>
    <w:rsid w:val="004A357E"/>
    <w:rsid w:val="00504815"/>
    <w:rsid w:val="005D37D8"/>
    <w:rsid w:val="005D54AD"/>
    <w:rsid w:val="00614813"/>
    <w:rsid w:val="00713122"/>
    <w:rsid w:val="00731CBD"/>
    <w:rsid w:val="007478ED"/>
    <w:rsid w:val="00937446"/>
    <w:rsid w:val="00A67B80"/>
    <w:rsid w:val="00AE0E39"/>
    <w:rsid w:val="00BC5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BD8B"/>
  <w15:chartTrackingRefBased/>
  <w15:docId w15:val="{D7ADF7ED-22F7-0940-9F0B-82BC3AFB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AE0E3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E0E39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unhideWhenUsed/>
    <w:rsid w:val="00AE0E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AE0E39"/>
    <w:rPr>
      <w:b/>
      <w:bCs/>
    </w:rPr>
  </w:style>
  <w:style w:type="character" w:customStyle="1" w:styleId="wxsearchkeywordwrap">
    <w:name w:val="wx_search_keyword_wrap"/>
    <w:basedOn w:val="a0"/>
    <w:rsid w:val="00BC5637"/>
  </w:style>
  <w:style w:type="paragraph" w:customStyle="1" w:styleId="ztext-empty-paragraph">
    <w:name w:val="ztext-empty-paragraph"/>
    <w:basedOn w:val="a"/>
    <w:rsid w:val="00BC563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Hyperlink"/>
    <w:basedOn w:val="a0"/>
    <w:uiPriority w:val="99"/>
    <w:semiHidden/>
    <w:unhideWhenUsed/>
    <w:rsid w:val="00BC56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4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124985829&amp;content_type=Article&amp;match_order=1&amp;q=%E4%BA%94%E5%AD%90%E8%A1%8D%E5%AE%97%E4%B8%B8&amp;zhida_source=entit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zhida.zhihu.com/search?content_id=124985829&amp;content_type=Article&amp;match_order=1&amp;q=%E9%B9%BF%E8%8C%B8%E8%86%8F&amp;zhida_source=entit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hida.zhihu.com/search?content_id=124985829&amp;content_type=Article&amp;match_order=1&amp;q=%E9%98%BF%E8%83%B6%E8%A1%A5%E8%A1%80%E8%86%8F&amp;zhida_source=entity" TargetMode="External"/><Relationship Id="rId11" Type="http://schemas.openxmlformats.org/officeDocument/2006/relationships/hyperlink" Target="https://zhida.zhihu.com/search?content_id=124985829&amp;content_type=Article&amp;match_order=1&amp;q=%E7%8E%89%E5%B1%8F%E9%A3%8E%E6%95%A3&amp;zhida_source=entity" TargetMode="External"/><Relationship Id="rId5" Type="http://schemas.openxmlformats.org/officeDocument/2006/relationships/hyperlink" Target="https://zhida.zhihu.com/search?content_id=124985829&amp;content_type=Article&amp;match_order=1&amp;q=%E5%85%AD%E5%91%B3%E5%9C%B0%E9%BB%84%E4%B8%B8&amp;zhida_source=entity" TargetMode="External"/><Relationship Id="rId10" Type="http://schemas.openxmlformats.org/officeDocument/2006/relationships/hyperlink" Target="https://zhida.zhihu.com/search?content_id=124985829&amp;content_type=Article&amp;match_order=1&amp;q=%E5%8D%81%E6%9E%A3%E6%B1%A4&amp;zhida_source=ent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hida.zhihu.com/search?content_id=124985829&amp;content_type=Article&amp;match_order=1&amp;q=%E5%AE%89%E7%A5%9E%E4%B8%B8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12</cp:revision>
  <dcterms:created xsi:type="dcterms:W3CDTF">2025-05-27T07:32:00Z</dcterms:created>
  <dcterms:modified xsi:type="dcterms:W3CDTF">2025-05-27T13:08:00Z</dcterms:modified>
</cp:coreProperties>
</file>