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Tim Condon,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SPIR 620: Finance Fundamentals (1/13 - 2/16, 5/26 - 6/29)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