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VRPPG — Project Notes</w:t>
      </w:r>
    </w:p>
    <w:p>
      <w:r>
        <w:t>Generated 20260719a   ·   git-versioned; pull for current</w:t>
      </w:r>
    </w:p>
    <w:p>
      <w:r>
        <w:t>The accreting development record of the VRPPG project (Values · Roles · Programs · Projects · Goals) — the third project under the My Intentional Life program, sibling to The Daily Surface and The Prompt Server. Newest entries at the top.</w:t>
      </w:r>
    </w:p>
    <w:p>
      <w:pPr>
        <w:pStyle w:val="Heading2"/>
      </w:pPr>
      <w:r>
        <w:t>How this document is kept</w:t>
      </w:r>
    </w:p>
    <w:p>
      <w:r>
        <w:t>This is VRPPG's own Notes, kept in the project repo beside vrppg.html. Newest entries insert directly below the marker line. Each entry records what shipped, the design decisions behind it, and the lessons named — so a future session (human or Claude) resumes from the reasoning, not just the code.</w:t>
      </w:r>
    </w:p>
    <w:p>
      <w:r>
        <w:t>▲ Newest entries insert here, directly below this line. ▲</w:t>
      </w:r>
    </w:p>
    <w:p>
      <w:pPr>
        <w:pStyle w:val="Heading1"/>
      </w:pPr>
      <w:r>
        <w:t>Entry — July 19, 2026: VRPPG founded; the top-of-model settled; v0.1 capture shipped</w:t>
      </w:r>
    </w:p>
    <w:p>
      <w:r>
        <w:t>The founding session. It began as "the third project" (the program/project overview surface) and by the end had a name (VRPPG), a fully-earned data model for the top of the containment hierarchy, and a shipped v0.1 capture surface. The whole top-of-model was worked out edge by edge, each one tested against real cases rather than assumed — several of Claude's tidy guesses were corrected by Mark against the actual structure.</w:t>
      </w:r>
    </w:p>
    <w:p>
      <w:pPr>
        <w:pStyle w:val="Heading2"/>
      </w:pPr>
      <w:r>
        <w:t>What VRPPG is</w:t>
      </w:r>
    </w:p>
    <w:p>
      <w:r>
        <w:t>The tool that makes the UPPER containment tiers visible and navigable — values, roles, programs, projects, goals — replacing the interim VRPG spreadsheet (the MIL25 stand-in). It is a sibling PROJECT under the MIL26 program, not a feature of the Daily Surface. Its own FILE (vrppg.html) but the SAME repo as the Daily Surface — a second page beside index.html, deploying to the same GitHub Pages site, reading and writing the SAME shared Supabase items table. New view, shared spine. Cramming it into the daily surface would have been the Background mistake at the file level: share DATA, not VIEW.</w:t>
      </w:r>
    </w:p>
    <w:p>
      <w:pPr>
        <w:pStyle w:val="Heading2"/>
      </w:pPr>
      <w:r>
        <w:t>The settled top-of-model (every edge tested, not assumed)</w:t>
      </w:r>
    </w:p>
    <w:p>
      <w:r>
        <w:t>Full spine: Observations → Beliefs → Values ⋈ Roles ⋈ (Programs →) Projects → (Goals →) Tasks/Events. Desires feed Values from the side. Programs and Goals are optional tiers.</w:t>
      </w:r>
    </w:p>
    <w:p>
      <w:r>
        <w:t>Value = an intention to act that is congruent with beliefs. It is the top rung of a three-rung foundational hierarchy (observation → belief → value), grammar receive → choose → intend, with congruence the load-bearing relation tested between every rung. Congruence is the TEST, not the value itself (an earlier formulation wrongly conflated the thing with the operation). Desire is a fledgling value — a side-input, not a rung. Aptitude/strengths are NOT in the hierarchy: values gate whether a thing should exist (congruence), aptitude gates how to execute it (buy/build/outsource) — separating aptitude out of "value" is part of what let the hierarchy resolve.</w:t>
      </w:r>
    </w:p>
    <w:p>
      <w:r>
        <w:t>value → role is INSTANTIATION, not selection. "Selection" was too loose — it smuggles in choice-among-alternatives, which fails for family and self (their targets are pre-selected, given not chosen) yet they instantiate cleanly. So: a role is the instantiation of a value; whether its target was selected or pre-selected is a property of the role, not a condition on the relation. The relation is MANY-TO-MANY (tested and confirmed: the partnership role instantiates several values at once). Observed so far: roles tend to come out multi-value; whether a single-value role is anomalous is UNKNOWN — not enough data — so NO detector is built on it until the data decides. (Door-left-open discipline: don't build the machine that acts on a pattern until the pattern earns it.)</w:t>
      </w:r>
    </w:p>
    <w:p>
      <w:r>
        <w:t>A role can carry TARGET-DERIVED CONSTRAINTS that narrow the value's space. Worked out on a sensitive real case: a value can permit a range of expressions; the role, targeted at a specific person whose own foundation imposes a constraint, occupies a narrower point in that space — possibly a point the value alone would not have singled out. Congruence is then tested at the CONSTRAINED role ("is this role, so shaped, congruent with my values?"), not by demanding role-shape equal value-shape. This is precisely WHY a role must be its own object and not a transparent pass-through of the value: only an independent object can carry a constraint the value doesn't have. The model represents a chosen, cost-bearing constraint honestly rather than flattening it into "it was the value all along."</w:t>
      </w:r>
    </w:p>
    <w:p>
      <w:r>
        <w:t>role → project is many-to-many. value → project is NEVER direct — always mediated by a role. An apparent value→project link with no role between them does not mean a direct edge exists; it reveals an IMPLIED, undocumented role that needs surfacing. The model treats the shortcut as a DETECTION SIGNAL, not a permitted edge — which is exactly the visibility layer's job: expose where the structure is incomplete.</w:t>
      </w:r>
    </w:p>
    <w:p>
      <w:r>
        <w:t>Program = a meta-project (a project that contains projects), used only when needed. Its role-associations are stored INDEPENDENTLY of its child projects' — a program may serve roles none of its current children do, or stop serving one a child still does. NEVER derive a program's roles by rolling up its children's. This flexibility is required from the outset.</w:t>
      </w:r>
    </w:p>
    <w:p>
      <w:pPr>
        <w:pStyle w:val="Heading2"/>
      </w:pPr>
      <w:r>
        <w:t>The attachment model (settled)</w:t>
      </w:r>
    </w:p>
    <w:p>
      <w:r>
        <w:t>A task or event carries ONE upward pointer — to a GOAL. goal → project → program is walkable upward, so one pointer reaches the whole spine. Every project auto-creates one self-named DEFAULT GOAL at creation, so bare/cold projects are immediately task-pointable without inventing goals by hand. Cold-ness is DERIVED — a project is cold when its task subtree is empty; it warms when a task is hung on it. Coldness is never a stored state and needs no state-transition machinery. Programs resolve into umbrellas the same way; default program = a namesake of the project, with a dropdown offering existing programs (or none).</w:t>
      </w:r>
    </w:p>
    <w:p>
      <w:pPr>
        <w:pStyle w:val="Heading2"/>
      </w:pPr>
      <w:r>
        <w:t>Events: excluded from goal-linking, by decision</w:t>
      </w:r>
    </w:p>
    <w:p>
      <w:r>
        <w:t>Checked against the live Daily Surface code: there is NO event mirror in the items table. Events are read live from Google Calendar and written straight back; Google is the sole source of truth. Prep/travel DO live safely in each event's extendedProperties.private — but they are self-contained values WITH defaults (absent resolves to DEFAULT_PREP/DEFAULT_TRAVEL), so they cannot dangle. A goalId is different in kind: a cross-store REFERENCE that CAN dangle when the goal changes in the other store, and recurring Google events (a live master with materialized instances and exception-promotion) collide with our task recurrence model (a recipe run once into independent, materialized rows). The decisive cut, though, is not mechanical: the thing being MANAGED is tasks. An event→goal link is of debatable and likely low value, and its breakage would be cosmetic. So tasks get the goal link; events do not — revisit only if a concrete case ever forces an event to ladder to a goal. (Correction recorded: Claude first over-cautioned that app data can't ride on a Google event — it can, and does, via extendedProperties; the real issue is cross-store reference integrity, not storage, and it only matters if the reference matters, which here it doesn't.)</w:t>
      </w:r>
    </w:p>
    <w:p>
      <w:pPr>
        <w:pStyle w:val="Heading2"/>
      </w:pPr>
      <w:r>
        <w:t>The one shared priority/temperature scale, cold end surfaced</w:t>
      </w:r>
    </w:p>
    <w:p>
      <w:r>
        <w:t>A single 0–9 scale, shared by tasks and by programs/projects/goals. The cold end was PLANNED from the original layout, not added now — the reserved slots (white=0, dark-blue=2) were documented in the Daily Surface code from the start, waiting to be surfaced. This session surfaced them. Full scale, hottest to coldest: red9, orange7, yellow5, beige3, dark-blue2 (cold), light-blue1 (freezing), white0 (frozen). The warm gaps 4/6/8 are reserved-but-dormant contingency, not anticipated for use; the cold end always was intended. Different status, matching the door-left-open discipline. Browse and the future radial view sort hottest→coldest: hot toward focus, frozen to the outer rim — cold is not gone, it is the outer ring.</w:t>
      </w:r>
    </w:p>
    <w:p>
      <w:pPr>
        <w:pStyle w:val="Heading2"/>
      </w:pPr>
      <w:r>
        <w:t>v0.1 — capture surface (shipped)</w:t>
      </w:r>
    </w:p>
    <w:p>
      <w:r>
        <w:t>Form-based capture of role / program / project / (auto)goal into the shared items table. Four new item-kinds, schema-light, zero migration: role {name, priority, valueIds:[]}; program {name, priority, roleIds:[]}; project {name, priority, roleIds:[], programId}; goal {name, priority, projectId, isDefault}. The value m×m interface is present but STUBBED — valueIds/roleIds arrays exist so values attach later with zero migration, but nothing reads them yet (roles are the top capturable tier this pass; values not yet captured). Project capture offers a program dropdown: new namesake / no program / any existing program; on create it resolves the choice, creates the project, then auto-creates the self-named default goal. Browse view groups by kind, sorted hottest→coldest. Unit-tested before ship: the priority walk across the full scale including the cold end and the dormant warm gaps; the hottest→coldest sort; and all three program-choice branches building the correct structure with the auto-goal. All green.</w:t>
      </w:r>
    </w:p>
    <w:p>
      <w:pPr>
        <w:pStyle w:val="Heading2"/>
      </w:pPr>
      <w:r>
        <w:t>Why capture-first, and why not a mind-map</w:t>
      </w:r>
    </w:p>
    <w:p>
      <w:r>
        <w:t>Mark asked whether a phone-screen mind-map of bubbles and connectors could do the capture and visual organization. It is buildable, but rejected for capture: a mind-map's whole value is seeing many nodes and their connections AT ONCE, and a phone can show only 5–7 legibly — the structure (values↔roles↔projects, many-to-many) gets dense fast, so the phone fights the map's core benefit specifically because that benefit is breadth. The phone-native alternative banked for v0.2 is a RADIAL NEIGHBOURHOOD VIEW: one node centered with its direct neighbours around it, tap to re-center and walk the graph one hop at a time. That gives the mind-map feeling without needing the whole graph on screen, and turns the many-to-many into a feature (explore the mesh a hop at a time). Capture itself stays form-based — faster and less error-prone on touch. Build order enforced by dependency anyway: the Daily Surface goal-picker is a chooser with nothing to choose until VRPPG has written goals, so producer before consumer.</w:t>
      </w:r>
    </w:p>
    <w:p>
      <w:pPr>
        <w:pStyle w:val="Heading2"/>
      </w:pPr>
      <w:r>
        <w:t>Queued</w:t>
      </w:r>
    </w:p>
    <w:p>
      <w:r>
        <w:t>v0.2: the radial neighbourhood view + a delete UI (v0.1 has no delete; test rows are removed from Supabase directly). Then the Daily Surface goal-picker: a "+ part of…" control on task capture and edit, writing goalId into task data, reading VRPPG's goals — now unblocked. Then value capture, unstubbing the m×m.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