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Michael Wells</w:t>
      </w:r>
    </w:p>
    <w:p>
      <w:pPr>
        <w:pStyle w:val="Normal"/>
        <w:jc w:val="right"/>
        <w:rPr/>
      </w:pPr>
      <w:r>
        <w:rPr/>
        <w:t xml:space="preserve">Module 11 </w:t>
      </w:r>
      <w:r>
        <w:rPr/>
        <w:t>Generics</w:t>
      </w:r>
      <w:r>
        <w:rPr/>
        <w:t xml:space="preserve"> Design</w:t>
      </w:r>
    </w:p>
    <w:p>
      <w:pPr>
        <w:pStyle w:val="Normal"/>
        <w:jc w:val="right"/>
        <w:rPr/>
      </w:pPr>
      <w:r>
        <w:rPr/>
        <w:t>08/11/19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Generics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/>
      </w:pPr>
      <w:r>
        <w:rPr/>
        <w:tab/>
        <w:t xml:space="preserve">The DLL class originally was only able to use int primitive types. To change that added the generic wildcard &lt;T&gt; to both the DLL and node class. Then anywhere an int was defined or used I changed to T. To test the changes I made I made a file called DLLtest.java where I defined 3 integers, 3 doubles, and 2 string. I then made a DLL for each of the primitive types. I changed the </w:t>
      </w:r>
      <w:r>
        <w:rPr>
          <w:b/>
          <w:bCs/>
        </w:rPr>
        <w:t xml:space="preserve">private Node head </w:t>
      </w:r>
      <w:r>
        <w:rPr>
          <w:b w:val="false"/>
          <w:bCs w:val="false"/>
        </w:rPr>
        <w:t xml:space="preserve">to </w:t>
      </w:r>
      <w:r>
        <w:rPr>
          <w:b/>
          <w:bCs/>
        </w:rPr>
        <w:t xml:space="preserve">public Node head </w:t>
      </w:r>
      <w:r>
        <w:rPr>
          <w:b w:val="false"/>
          <w:bCs w:val="false"/>
        </w:rPr>
        <w:t xml:space="preserve">so I could call this method in my DLLtest program to test and see if my DLL’s worked.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108</Words>
  <Characters>455</Characters>
  <CharactersWithSpaces>561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2019-08-11T21:10:49Z</dcterms:created>
  <dc:creator/>
  <dc:description/>
  <dc:language>en-US</dc:language>
  <cp:lastModifiedBy/>
  <dcterms:modified xsi:type="dcterms:W3CDTF">2019-08-11T21:19:55Z</dcterms:modified>
  <cp:revision>1</cp:revision>
  <dc:subject/>
  <dc:title/>
</cp:coreProperties>
</file>