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DAAE" w14:textId="77777777" w:rsidR="00CC23C5" w:rsidRDefault="00000000">
      <w:pPr>
        <w:jc w:val="center"/>
      </w:pPr>
      <w:r>
        <w:rPr>
          <w:b/>
          <w:sz w:val="36"/>
        </w:rPr>
        <w:t>FULL FARM MANAGEMENT SYSTEM (FFMS)</w:t>
      </w:r>
    </w:p>
    <w:p w14:paraId="74C5281D" w14:textId="77777777" w:rsidR="00CC23C5" w:rsidRDefault="00000000">
      <w:r>
        <w:rPr>
          <w:b/>
        </w:rPr>
        <w:t>Objective</w:t>
      </w:r>
      <w:r>
        <w:rPr>
          <w:b/>
        </w:rPr>
        <w:br/>
      </w:r>
      <w:r>
        <w:t>Design and develop an Intelligent Farm Management System (IFMS) using PHP as the backend language. The system should provide a centralized web-based platform for managing agricultural operations, including crop and livestock production, farm resources, irrigation, inventory, finances, labour, suppliers, sales, weather information, and AI-assisted decision-making.</w:t>
      </w:r>
    </w:p>
    <w:p w14:paraId="4AA0D7BF" w14:textId="77777777" w:rsidR="00CC23C5" w:rsidRDefault="00000000">
      <w:r>
        <w:rPr>
          <w:b/>
          <w:sz w:val="26"/>
        </w:rPr>
        <w:t>1. Farm &amp; Field Management</w:t>
      </w:r>
    </w:p>
    <w:p w14:paraId="178193EE" w14:textId="77777777" w:rsidR="00CC23C5" w:rsidRDefault="00000000">
      <w:pPr>
        <w:pStyle w:val="ListBullet"/>
      </w:pPr>
      <w:r>
        <w:t>Farm registration and profile management</w:t>
      </w:r>
    </w:p>
    <w:p w14:paraId="6114C742" w14:textId="77777777" w:rsidR="00CC23C5" w:rsidRDefault="00000000">
      <w:pPr>
        <w:pStyle w:val="ListBullet"/>
      </w:pPr>
      <w:r>
        <w:t>Multiple farms and field/plot management</w:t>
      </w:r>
    </w:p>
    <w:p w14:paraId="752D18D9" w14:textId="77777777" w:rsidR="00CC23C5" w:rsidRDefault="00000000">
      <w:pPr>
        <w:pStyle w:val="ListBullet"/>
      </w:pPr>
      <w:r>
        <w:t>GPS/map-based farm locations</w:t>
      </w:r>
    </w:p>
    <w:p w14:paraId="5E1F2FEC" w14:textId="77777777" w:rsidR="00CC23C5" w:rsidRDefault="00000000">
      <w:pPr>
        <w:pStyle w:val="ListBullet"/>
      </w:pPr>
      <w:r>
        <w:t>Field size and boundary management</w:t>
      </w:r>
    </w:p>
    <w:p w14:paraId="6D7E4A92" w14:textId="77777777" w:rsidR="00CC23C5" w:rsidRDefault="00000000">
      <w:pPr>
        <w:pStyle w:val="ListBullet"/>
      </w:pPr>
      <w:r>
        <w:t>Soil type and soil-condition records</w:t>
      </w:r>
    </w:p>
    <w:p w14:paraId="20FFBB14" w14:textId="77777777" w:rsidR="00CC23C5" w:rsidRDefault="00000000">
      <w:pPr>
        <w:pStyle w:val="ListBullet"/>
      </w:pPr>
      <w:r>
        <w:t>Crop rotation and field history</w:t>
      </w:r>
    </w:p>
    <w:p w14:paraId="0DB8A172" w14:textId="77777777" w:rsidR="00CC23C5" w:rsidRDefault="00000000">
      <w:pPr>
        <w:pStyle w:val="ListBullet"/>
      </w:pPr>
      <w:r>
        <w:t>Land-use planning</w:t>
      </w:r>
    </w:p>
    <w:p w14:paraId="7F164836" w14:textId="77777777" w:rsidR="00CC23C5" w:rsidRDefault="00000000">
      <w:r>
        <w:rPr>
          <w:b/>
          <w:sz w:val="26"/>
        </w:rPr>
        <w:t>2. Crop Management</w:t>
      </w:r>
    </w:p>
    <w:p w14:paraId="14DD297E" w14:textId="77777777" w:rsidR="00CC23C5" w:rsidRDefault="00000000">
      <w:pPr>
        <w:pStyle w:val="ListBullet"/>
      </w:pPr>
      <w:r>
        <w:t>Crop and variety registration</w:t>
      </w:r>
    </w:p>
    <w:p w14:paraId="038D9394" w14:textId="77777777" w:rsidR="00CC23C5" w:rsidRDefault="00000000">
      <w:pPr>
        <w:pStyle w:val="ListBullet"/>
      </w:pPr>
      <w:r>
        <w:t>Planting schedules</w:t>
      </w:r>
    </w:p>
    <w:p w14:paraId="69634F35" w14:textId="77777777" w:rsidR="00CC23C5" w:rsidRDefault="00000000">
      <w:pPr>
        <w:pStyle w:val="ListBullet"/>
      </w:pPr>
      <w:r>
        <w:t>Seed and seedling management</w:t>
      </w:r>
    </w:p>
    <w:p w14:paraId="21E2982C" w14:textId="77777777" w:rsidR="00CC23C5" w:rsidRDefault="00000000">
      <w:pPr>
        <w:pStyle w:val="ListBullet"/>
      </w:pPr>
      <w:r>
        <w:t>Planting density and spacing</w:t>
      </w:r>
    </w:p>
    <w:p w14:paraId="0CF48363" w14:textId="77777777" w:rsidR="00CC23C5" w:rsidRDefault="00000000">
      <w:pPr>
        <w:pStyle w:val="ListBullet"/>
      </w:pPr>
      <w:r>
        <w:t>Fertilizer and manure application records</w:t>
      </w:r>
    </w:p>
    <w:p w14:paraId="1B6137AC" w14:textId="77777777" w:rsidR="00CC23C5" w:rsidRDefault="00000000">
      <w:pPr>
        <w:pStyle w:val="ListBullet"/>
      </w:pPr>
      <w:r>
        <w:t>Pest and disease monitoring</w:t>
      </w:r>
    </w:p>
    <w:p w14:paraId="7BA178A1" w14:textId="77777777" w:rsidR="00CC23C5" w:rsidRDefault="00000000">
      <w:pPr>
        <w:pStyle w:val="ListBullet"/>
      </w:pPr>
      <w:r>
        <w:t>Crop growth monitoring</w:t>
      </w:r>
    </w:p>
    <w:p w14:paraId="7C9DACB3" w14:textId="77777777" w:rsidR="00CC23C5" w:rsidRDefault="00000000">
      <w:pPr>
        <w:pStyle w:val="ListBullet"/>
      </w:pPr>
      <w:r>
        <w:t>Crop protection/spraying schedules</w:t>
      </w:r>
    </w:p>
    <w:p w14:paraId="47F744BD" w14:textId="77777777" w:rsidR="00CC23C5" w:rsidRDefault="00000000">
      <w:pPr>
        <w:pStyle w:val="ListBullet"/>
      </w:pPr>
      <w:r>
        <w:t>Expected harvest dates</w:t>
      </w:r>
    </w:p>
    <w:p w14:paraId="7414EE48" w14:textId="77777777" w:rsidR="00CC23C5" w:rsidRDefault="00000000">
      <w:pPr>
        <w:pStyle w:val="ListBullet"/>
      </w:pPr>
      <w:r>
        <w:t>Actual harvest records</w:t>
      </w:r>
    </w:p>
    <w:p w14:paraId="62064860" w14:textId="77777777" w:rsidR="00CC23C5" w:rsidRDefault="00000000">
      <w:pPr>
        <w:pStyle w:val="ListBullet"/>
      </w:pPr>
      <w:r>
        <w:t>Yield per field/hectare</w:t>
      </w:r>
    </w:p>
    <w:p w14:paraId="26136D68" w14:textId="77777777" w:rsidR="00CC23C5" w:rsidRDefault="00000000">
      <w:r>
        <w:rPr>
          <w:b/>
          <w:sz w:val="26"/>
        </w:rPr>
        <w:t>4. Irrigation &amp; Water Management</w:t>
      </w:r>
    </w:p>
    <w:p w14:paraId="52590326" w14:textId="77777777" w:rsidR="00CC23C5" w:rsidRDefault="00000000">
      <w:pPr>
        <w:pStyle w:val="ListBullet"/>
      </w:pPr>
      <w:r>
        <w:t>Irrigation system registration</w:t>
      </w:r>
    </w:p>
    <w:p w14:paraId="3BDAB6E0" w14:textId="77777777" w:rsidR="00CC23C5" w:rsidRDefault="00000000">
      <w:pPr>
        <w:pStyle w:val="ListBullet"/>
      </w:pPr>
      <w:r>
        <w:t>Drip, sprinkler and other irrigation systems</w:t>
      </w:r>
    </w:p>
    <w:p w14:paraId="50A682B2" w14:textId="77777777" w:rsidR="00CC23C5" w:rsidRDefault="00000000">
      <w:pPr>
        <w:pStyle w:val="ListBullet"/>
      </w:pPr>
      <w:r>
        <w:t>Water-source management</w:t>
      </w:r>
    </w:p>
    <w:p w14:paraId="1EF0BFE8" w14:textId="77777777" w:rsidR="00CC23C5" w:rsidRDefault="00000000">
      <w:pPr>
        <w:pStyle w:val="ListBullet"/>
      </w:pPr>
      <w:r>
        <w:t>Irrigation scheduling</w:t>
      </w:r>
    </w:p>
    <w:p w14:paraId="14FEE793" w14:textId="77777777" w:rsidR="00CC23C5" w:rsidRDefault="00000000">
      <w:pPr>
        <w:pStyle w:val="ListBullet"/>
      </w:pPr>
      <w:r>
        <w:t>Water consumption tracking</w:t>
      </w:r>
    </w:p>
    <w:p w14:paraId="1206A009" w14:textId="77777777" w:rsidR="00CC23C5" w:rsidRDefault="00000000">
      <w:pPr>
        <w:pStyle w:val="ListBullet"/>
      </w:pPr>
      <w:r>
        <w:t>Pump and equipment monitoring</w:t>
      </w:r>
    </w:p>
    <w:p w14:paraId="23364480" w14:textId="77777777" w:rsidR="00CC23C5" w:rsidRDefault="00000000">
      <w:pPr>
        <w:pStyle w:val="ListBullet"/>
      </w:pPr>
      <w:r>
        <w:t>Irrigation-cost tracking</w:t>
      </w:r>
    </w:p>
    <w:p w14:paraId="73EEA40F" w14:textId="77777777" w:rsidR="00CC23C5" w:rsidRDefault="00000000">
      <w:pPr>
        <w:pStyle w:val="ListBullet"/>
      </w:pPr>
      <w:r>
        <w:t>Weather-based irrigation recommendations</w:t>
      </w:r>
    </w:p>
    <w:p w14:paraId="2518D12E" w14:textId="77777777" w:rsidR="00CC23C5" w:rsidRDefault="00000000">
      <w:pPr>
        <w:pStyle w:val="ListBullet"/>
      </w:pPr>
      <w:r>
        <w:t>Alerts for irrigation problems</w:t>
      </w:r>
    </w:p>
    <w:p w14:paraId="441DA3C2" w14:textId="77777777" w:rsidR="00CC23C5" w:rsidRDefault="00000000">
      <w:r>
        <w:rPr>
          <w:b/>
          <w:sz w:val="26"/>
        </w:rPr>
        <w:lastRenderedPageBreak/>
        <w:t>5. Livestock Management</w:t>
      </w:r>
    </w:p>
    <w:p w14:paraId="40201F58" w14:textId="77777777" w:rsidR="00CC23C5" w:rsidRDefault="00000000">
      <w:pPr>
        <w:pStyle w:val="ListBullet"/>
      </w:pPr>
      <w:r>
        <w:t>Animal registration</w:t>
      </w:r>
    </w:p>
    <w:p w14:paraId="2B5F52F4" w14:textId="77777777" w:rsidR="00CC23C5" w:rsidRDefault="00000000">
      <w:pPr>
        <w:pStyle w:val="ListBullet"/>
      </w:pPr>
      <w:r>
        <w:t>Breed management</w:t>
      </w:r>
    </w:p>
    <w:p w14:paraId="02FE2845" w14:textId="77777777" w:rsidR="00CC23C5" w:rsidRDefault="00000000">
      <w:pPr>
        <w:pStyle w:val="ListBullet"/>
      </w:pPr>
      <w:r>
        <w:t>Animal identification</w:t>
      </w:r>
    </w:p>
    <w:p w14:paraId="6B5B996F" w14:textId="77777777" w:rsidR="00CC23C5" w:rsidRDefault="00000000">
      <w:pPr>
        <w:pStyle w:val="ListBullet"/>
      </w:pPr>
      <w:r>
        <w:t>Birth and death records</w:t>
      </w:r>
    </w:p>
    <w:p w14:paraId="341A2446" w14:textId="77777777" w:rsidR="00CC23C5" w:rsidRDefault="00000000">
      <w:pPr>
        <w:pStyle w:val="ListBullet"/>
      </w:pPr>
      <w:r>
        <w:t>Vaccination schedules</w:t>
      </w:r>
    </w:p>
    <w:p w14:paraId="69EE6007" w14:textId="77777777" w:rsidR="00CC23C5" w:rsidRDefault="00000000">
      <w:pPr>
        <w:pStyle w:val="ListBullet"/>
      </w:pPr>
      <w:r>
        <w:t>Disease and treatment records</w:t>
      </w:r>
    </w:p>
    <w:p w14:paraId="78E6DB22" w14:textId="77777777" w:rsidR="00CC23C5" w:rsidRDefault="00000000">
      <w:pPr>
        <w:pStyle w:val="ListBullet"/>
      </w:pPr>
      <w:r>
        <w:t>Feed management</w:t>
      </w:r>
    </w:p>
    <w:p w14:paraId="4B71AB73" w14:textId="77777777" w:rsidR="00CC23C5" w:rsidRDefault="00000000">
      <w:pPr>
        <w:pStyle w:val="ListBullet"/>
      </w:pPr>
      <w:r>
        <w:t>Weight/growth monitoring</w:t>
      </w:r>
    </w:p>
    <w:p w14:paraId="62CB3D9B" w14:textId="77777777" w:rsidR="00CC23C5" w:rsidRDefault="00000000">
      <w:pPr>
        <w:pStyle w:val="ListBullet"/>
      </w:pPr>
      <w:r>
        <w:t>Breeding records</w:t>
      </w:r>
    </w:p>
    <w:p w14:paraId="2A07538E" w14:textId="77777777" w:rsidR="00CC23C5" w:rsidRDefault="00000000">
      <w:pPr>
        <w:pStyle w:val="ListBullet"/>
      </w:pPr>
      <w:r>
        <w:t>Livestock production records</w:t>
      </w:r>
    </w:p>
    <w:p w14:paraId="761D25CE" w14:textId="77777777" w:rsidR="00CC23C5" w:rsidRDefault="00000000">
      <w:pPr>
        <w:pStyle w:val="ListBullet"/>
      </w:pPr>
      <w:r>
        <w:t>Mortality analysis</w:t>
      </w:r>
    </w:p>
    <w:p w14:paraId="57404B04" w14:textId="77777777" w:rsidR="00CC23C5" w:rsidRDefault="00000000">
      <w:r>
        <w:rPr>
          <w:b/>
          <w:sz w:val="26"/>
        </w:rPr>
        <w:t>6. Farm Inventory &amp; Inputs</w:t>
      </w:r>
    </w:p>
    <w:p w14:paraId="588AC9F8" w14:textId="77777777" w:rsidR="00CC23C5" w:rsidRDefault="00000000">
      <w:pPr>
        <w:pStyle w:val="ListBullet"/>
      </w:pPr>
      <w:r>
        <w:t>Seeds and seedlings</w:t>
      </w:r>
    </w:p>
    <w:p w14:paraId="5F73100D" w14:textId="77777777" w:rsidR="00CC23C5" w:rsidRDefault="00000000">
      <w:pPr>
        <w:pStyle w:val="ListBullet"/>
      </w:pPr>
      <w:r>
        <w:t>Fertilizers</w:t>
      </w:r>
    </w:p>
    <w:p w14:paraId="5C3B9E35" w14:textId="77777777" w:rsidR="00CC23C5" w:rsidRDefault="00000000">
      <w:pPr>
        <w:pStyle w:val="ListBullet"/>
      </w:pPr>
      <w:r>
        <w:t>Chemicals and pesticides</w:t>
      </w:r>
    </w:p>
    <w:p w14:paraId="76314F23" w14:textId="77777777" w:rsidR="00CC23C5" w:rsidRDefault="00000000">
      <w:pPr>
        <w:pStyle w:val="ListBullet"/>
      </w:pPr>
      <w:r>
        <w:t>Animal feed</w:t>
      </w:r>
    </w:p>
    <w:p w14:paraId="5CB5E388" w14:textId="77777777" w:rsidR="00CC23C5" w:rsidRDefault="00000000">
      <w:pPr>
        <w:pStyle w:val="ListBullet"/>
      </w:pPr>
      <w:r>
        <w:t>Veterinary medicines</w:t>
      </w:r>
    </w:p>
    <w:p w14:paraId="48E6AEF3" w14:textId="77777777" w:rsidR="00CC23C5" w:rsidRDefault="00000000">
      <w:pPr>
        <w:pStyle w:val="ListBullet"/>
      </w:pPr>
      <w:r>
        <w:t>Packaging materials</w:t>
      </w:r>
    </w:p>
    <w:p w14:paraId="54D2723F" w14:textId="77777777" w:rsidR="00CC23C5" w:rsidRDefault="00000000">
      <w:pPr>
        <w:pStyle w:val="ListBullet"/>
      </w:pPr>
      <w:r>
        <w:t>Fuel</w:t>
      </w:r>
    </w:p>
    <w:p w14:paraId="2875D027" w14:textId="77777777" w:rsidR="00CC23C5" w:rsidRDefault="00000000">
      <w:pPr>
        <w:pStyle w:val="ListBullet"/>
      </w:pPr>
      <w:r>
        <w:t>Tools and equipment</w:t>
      </w:r>
    </w:p>
    <w:p w14:paraId="4ABF25E9" w14:textId="77777777" w:rsidR="00CC23C5" w:rsidRDefault="00000000">
      <w:pPr>
        <w:pStyle w:val="ListBullet"/>
      </w:pPr>
      <w:r>
        <w:t>Stock levels and expiry dates</w:t>
      </w:r>
    </w:p>
    <w:p w14:paraId="221E28E6" w14:textId="77777777" w:rsidR="00CC23C5" w:rsidRDefault="00000000">
      <w:pPr>
        <w:pStyle w:val="ListBullet"/>
      </w:pPr>
      <w:r>
        <w:t>Stock-in/stock-out records</w:t>
      </w:r>
    </w:p>
    <w:p w14:paraId="7A13BD71" w14:textId="77777777" w:rsidR="00CC23C5" w:rsidRDefault="00000000">
      <w:pPr>
        <w:pStyle w:val="ListBullet"/>
      </w:pPr>
      <w:r>
        <w:t>Low-stock alerts</w:t>
      </w:r>
    </w:p>
    <w:p w14:paraId="6257999A" w14:textId="77777777" w:rsidR="00CC23C5" w:rsidRDefault="00000000">
      <w:r>
        <w:rPr>
          <w:b/>
          <w:sz w:val="26"/>
        </w:rPr>
        <w:t>7. Farm Equipment &amp; Machinery</w:t>
      </w:r>
    </w:p>
    <w:p w14:paraId="55AC8508" w14:textId="77777777" w:rsidR="00CC23C5" w:rsidRDefault="00000000">
      <w:pPr>
        <w:pStyle w:val="ListBullet"/>
      </w:pPr>
      <w:r>
        <w:t>Tractor and machinery registration</w:t>
      </w:r>
    </w:p>
    <w:p w14:paraId="567866D0" w14:textId="77777777" w:rsidR="00CC23C5" w:rsidRDefault="00000000">
      <w:pPr>
        <w:pStyle w:val="ListBullet"/>
      </w:pPr>
      <w:r>
        <w:t>Equipment allocation</w:t>
      </w:r>
    </w:p>
    <w:p w14:paraId="640D0A69" w14:textId="77777777" w:rsidR="00CC23C5" w:rsidRDefault="00000000">
      <w:pPr>
        <w:pStyle w:val="ListBullet"/>
      </w:pPr>
      <w:r>
        <w:t>Maintenance schedules</w:t>
      </w:r>
    </w:p>
    <w:p w14:paraId="6355379B" w14:textId="77777777" w:rsidR="00CC23C5" w:rsidRDefault="00000000">
      <w:pPr>
        <w:pStyle w:val="ListBullet"/>
      </w:pPr>
      <w:r>
        <w:t>Fuel consumption</w:t>
      </w:r>
    </w:p>
    <w:p w14:paraId="574330DD" w14:textId="77777777" w:rsidR="00CC23C5" w:rsidRDefault="00000000">
      <w:pPr>
        <w:pStyle w:val="ListBullet"/>
      </w:pPr>
      <w:r>
        <w:t>Operating hours</w:t>
      </w:r>
    </w:p>
    <w:p w14:paraId="47B67C48" w14:textId="77777777" w:rsidR="00CC23C5" w:rsidRDefault="00000000">
      <w:pPr>
        <w:pStyle w:val="ListBullet"/>
      </w:pPr>
      <w:r>
        <w:t>Repair history</w:t>
      </w:r>
    </w:p>
    <w:p w14:paraId="3ECAA282" w14:textId="77777777" w:rsidR="00CC23C5" w:rsidRDefault="00000000">
      <w:pPr>
        <w:pStyle w:val="ListBullet"/>
      </w:pPr>
      <w:r>
        <w:t>Equipment depreciation</w:t>
      </w:r>
    </w:p>
    <w:p w14:paraId="7EC93295" w14:textId="77777777" w:rsidR="00CC23C5" w:rsidRDefault="00000000">
      <w:pPr>
        <w:pStyle w:val="ListBullet"/>
      </w:pPr>
      <w:r>
        <w:t>Maintenance reminders</w:t>
      </w:r>
    </w:p>
    <w:p w14:paraId="07A68AC6" w14:textId="77777777" w:rsidR="00CC23C5" w:rsidRDefault="00000000">
      <w:r>
        <w:rPr>
          <w:b/>
          <w:sz w:val="26"/>
        </w:rPr>
        <w:t>8. Labour &amp; Employee Management</w:t>
      </w:r>
    </w:p>
    <w:p w14:paraId="1B267F29" w14:textId="77777777" w:rsidR="00CC23C5" w:rsidRDefault="00000000">
      <w:pPr>
        <w:pStyle w:val="ListBullet"/>
      </w:pPr>
      <w:r>
        <w:t>Farm-worker registration</w:t>
      </w:r>
    </w:p>
    <w:p w14:paraId="2EE90856" w14:textId="77777777" w:rsidR="00CC23C5" w:rsidRDefault="00000000">
      <w:pPr>
        <w:pStyle w:val="ListBullet"/>
      </w:pPr>
      <w:r>
        <w:t>Employee roles</w:t>
      </w:r>
    </w:p>
    <w:p w14:paraId="3CF186D0" w14:textId="77777777" w:rsidR="00CC23C5" w:rsidRDefault="00000000">
      <w:pPr>
        <w:pStyle w:val="ListBullet"/>
      </w:pPr>
      <w:r>
        <w:t>Attendance</w:t>
      </w:r>
    </w:p>
    <w:p w14:paraId="18CD9C8D" w14:textId="77777777" w:rsidR="00CC23C5" w:rsidRDefault="00000000">
      <w:pPr>
        <w:pStyle w:val="ListBullet"/>
      </w:pPr>
      <w:r>
        <w:lastRenderedPageBreak/>
        <w:t>Work allocation</w:t>
      </w:r>
    </w:p>
    <w:p w14:paraId="22FB8F89" w14:textId="77777777" w:rsidR="00CC23C5" w:rsidRDefault="00000000">
      <w:pPr>
        <w:pStyle w:val="ListBullet"/>
      </w:pPr>
      <w:r>
        <w:t>Daily task management</w:t>
      </w:r>
    </w:p>
    <w:p w14:paraId="27BE4B18" w14:textId="77777777" w:rsidR="00CC23C5" w:rsidRDefault="00000000">
      <w:pPr>
        <w:pStyle w:val="ListBullet"/>
      </w:pPr>
      <w:r>
        <w:t>Labour costs</w:t>
      </w:r>
    </w:p>
    <w:p w14:paraId="4A53A6C5" w14:textId="77777777" w:rsidR="00CC23C5" w:rsidRDefault="00000000">
      <w:pPr>
        <w:pStyle w:val="ListBullet"/>
      </w:pPr>
      <w:r>
        <w:t>Productivity tracking</w:t>
      </w:r>
    </w:p>
    <w:p w14:paraId="06319F3F" w14:textId="77777777" w:rsidR="00CC23C5" w:rsidRDefault="00000000">
      <w:pPr>
        <w:pStyle w:val="ListBullet"/>
      </w:pPr>
      <w:r>
        <w:t>Payroll integration</w:t>
      </w:r>
    </w:p>
    <w:p w14:paraId="38B6F8E5" w14:textId="77777777" w:rsidR="00CC23C5" w:rsidRDefault="00000000">
      <w:pPr>
        <w:pStyle w:val="ListBullet"/>
      </w:pPr>
      <w:r>
        <w:t>Performance monitoring</w:t>
      </w:r>
    </w:p>
    <w:p w14:paraId="5E774E31" w14:textId="77777777" w:rsidR="00CC23C5" w:rsidRDefault="00000000">
      <w:r>
        <w:rPr>
          <w:b/>
          <w:sz w:val="26"/>
        </w:rPr>
        <w:t>9. Pest &amp; Disease Management</w:t>
      </w:r>
    </w:p>
    <w:p w14:paraId="21FFA850" w14:textId="77777777" w:rsidR="00CC23C5" w:rsidRDefault="00000000">
      <w:pPr>
        <w:pStyle w:val="ListBullet"/>
      </w:pPr>
      <w:r>
        <w:t>Pest and disease database</w:t>
      </w:r>
    </w:p>
    <w:p w14:paraId="67E8B7DD" w14:textId="77777777" w:rsidR="00CC23C5" w:rsidRDefault="00000000">
      <w:pPr>
        <w:pStyle w:val="ListBullet"/>
      </w:pPr>
      <w:r>
        <w:t>Field scouting records</w:t>
      </w:r>
    </w:p>
    <w:p w14:paraId="65E278F7" w14:textId="77777777" w:rsidR="00CC23C5" w:rsidRDefault="00000000">
      <w:pPr>
        <w:pStyle w:val="ListBullet"/>
      </w:pPr>
      <w:r>
        <w:t>Disease/pest reporting</w:t>
      </w:r>
    </w:p>
    <w:p w14:paraId="3C479A36" w14:textId="77777777" w:rsidR="00CC23C5" w:rsidRDefault="00000000">
      <w:pPr>
        <w:pStyle w:val="ListBullet"/>
      </w:pPr>
      <w:r>
        <w:t>Recommended control measures</w:t>
      </w:r>
    </w:p>
    <w:p w14:paraId="21F3D479" w14:textId="77777777" w:rsidR="00CC23C5" w:rsidRDefault="00000000">
      <w:pPr>
        <w:pStyle w:val="ListBullet"/>
      </w:pPr>
      <w:r>
        <w:t>Spraying schedules</w:t>
      </w:r>
    </w:p>
    <w:p w14:paraId="222AEB0B" w14:textId="77777777" w:rsidR="00CC23C5" w:rsidRDefault="00000000">
      <w:pPr>
        <w:pStyle w:val="ListBullet"/>
      </w:pPr>
      <w:r>
        <w:t>Chemical application records</w:t>
      </w:r>
    </w:p>
    <w:p w14:paraId="6387CA9A" w14:textId="77777777" w:rsidR="00CC23C5" w:rsidRDefault="00000000">
      <w:pPr>
        <w:pStyle w:val="ListBullet"/>
      </w:pPr>
      <w:r>
        <w:t>Treatment effectiveness tracking</w:t>
      </w:r>
    </w:p>
    <w:p w14:paraId="6B746C54" w14:textId="77777777" w:rsidR="00CC23C5" w:rsidRDefault="00000000">
      <w:pPr>
        <w:pStyle w:val="ListBullet"/>
      </w:pPr>
      <w:r>
        <w:t>Disease outbreak alerts</w:t>
      </w:r>
    </w:p>
    <w:p w14:paraId="6C6CD26A" w14:textId="77777777" w:rsidR="00CC23C5" w:rsidRDefault="00000000">
      <w:r>
        <w:rPr>
          <w:b/>
          <w:sz w:val="26"/>
        </w:rPr>
        <w:t>10. Weather &amp; Environmental Monitoring</w:t>
      </w:r>
    </w:p>
    <w:p w14:paraId="25D12F1C" w14:textId="77777777" w:rsidR="00CC23C5" w:rsidRDefault="00000000">
      <w:pPr>
        <w:pStyle w:val="ListBullet"/>
      </w:pPr>
      <w:r>
        <w:t>Current weather information</w:t>
      </w:r>
    </w:p>
    <w:p w14:paraId="65090FB9" w14:textId="77777777" w:rsidR="00CC23C5" w:rsidRDefault="00000000">
      <w:pPr>
        <w:pStyle w:val="ListBullet"/>
      </w:pPr>
      <w:r>
        <w:t>Weather forecasts</w:t>
      </w:r>
    </w:p>
    <w:p w14:paraId="27AD2225" w14:textId="77777777" w:rsidR="00CC23C5" w:rsidRDefault="00000000">
      <w:pPr>
        <w:pStyle w:val="ListBullet"/>
      </w:pPr>
      <w:r>
        <w:t>Rainfall monitoring</w:t>
      </w:r>
    </w:p>
    <w:p w14:paraId="3803BB89" w14:textId="77777777" w:rsidR="00CC23C5" w:rsidRDefault="00000000">
      <w:pPr>
        <w:pStyle w:val="ListBullet"/>
      </w:pPr>
      <w:r>
        <w:t>Temperature monitoring</w:t>
      </w:r>
    </w:p>
    <w:p w14:paraId="023E454C" w14:textId="77777777" w:rsidR="00CC23C5" w:rsidRDefault="00000000">
      <w:pPr>
        <w:pStyle w:val="ListBullet"/>
      </w:pPr>
      <w:r>
        <w:t>Humidity</w:t>
      </w:r>
    </w:p>
    <w:p w14:paraId="29F535E0" w14:textId="77777777" w:rsidR="00CC23C5" w:rsidRDefault="00000000">
      <w:pPr>
        <w:pStyle w:val="ListBullet"/>
      </w:pPr>
      <w:r>
        <w:t>Wind conditions</w:t>
      </w:r>
    </w:p>
    <w:p w14:paraId="3F208DDF" w14:textId="77777777" w:rsidR="00CC23C5" w:rsidRDefault="00000000">
      <w:pPr>
        <w:pStyle w:val="ListBullet"/>
      </w:pPr>
      <w:r>
        <w:t>Extreme-weather alerts</w:t>
      </w:r>
    </w:p>
    <w:p w14:paraId="5EEF7708" w14:textId="77777777" w:rsidR="00CC23C5" w:rsidRDefault="00000000">
      <w:pPr>
        <w:pStyle w:val="ListBullet"/>
      </w:pPr>
      <w:r>
        <w:t>Weather-based crop recommendations</w:t>
      </w:r>
    </w:p>
    <w:p w14:paraId="23B651A3" w14:textId="77777777" w:rsidR="00CC23C5" w:rsidRDefault="00000000">
      <w:pPr>
        <w:pStyle w:val="ListBullet"/>
      </w:pPr>
      <w:r>
        <w:t>Historical weather analysis</w:t>
      </w:r>
    </w:p>
    <w:p w14:paraId="2466AAFD" w14:textId="77777777" w:rsidR="00CC23C5" w:rsidRDefault="00000000">
      <w:r>
        <w:rPr>
          <w:b/>
          <w:sz w:val="26"/>
        </w:rPr>
        <w:t>11. Harvest Management</w:t>
      </w:r>
    </w:p>
    <w:p w14:paraId="11BA7E69" w14:textId="77777777" w:rsidR="00CC23C5" w:rsidRDefault="00000000">
      <w:pPr>
        <w:pStyle w:val="ListBullet"/>
      </w:pPr>
      <w:r>
        <w:t>Harvest scheduling</w:t>
      </w:r>
    </w:p>
    <w:p w14:paraId="3A903519" w14:textId="77777777" w:rsidR="00CC23C5" w:rsidRDefault="00000000">
      <w:pPr>
        <w:pStyle w:val="ListBullet"/>
      </w:pPr>
      <w:r>
        <w:t>Harvest quantities</w:t>
      </w:r>
    </w:p>
    <w:p w14:paraId="4951C757" w14:textId="77777777" w:rsidR="00CC23C5" w:rsidRDefault="00000000">
      <w:pPr>
        <w:pStyle w:val="ListBullet"/>
      </w:pPr>
      <w:r>
        <w:t>Field-by-field yield records</w:t>
      </w:r>
    </w:p>
    <w:p w14:paraId="6159247A" w14:textId="77777777" w:rsidR="00CC23C5" w:rsidRDefault="00000000">
      <w:pPr>
        <w:pStyle w:val="ListBullet"/>
      </w:pPr>
      <w:r>
        <w:t>Grade and quality</w:t>
      </w:r>
    </w:p>
    <w:p w14:paraId="33D94E4A" w14:textId="77777777" w:rsidR="00CC23C5" w:rsidRDefault="00000000">
      <w:pPr>
        <w:pStyle w:val="ListBullet"/>
      </w:pPr>
      <w:r>
        <w:t>Losses and wastage</w:t>
      </w:r>
    </w:p>
    <w:p w14:paraId="329D2AED" w14:textId="77777777" w:rsidR="00CC23C5" w:rsidRDefault="00000000">
      <w:pPr>
        <w:pStyle w:val="ListBullet"/>
      </w:pPr>
      <w:r>
        <w:t>Post-harvest handling</w:t>
      </w:r>
    </w:p>
    <w:p w14:paraId="528488DC" w14:textId="77777777" w:rsidR="00CC23C5" w:rsidRDefault="00000000">
      <w:pPr>
        <w:pStyle w:val="ListBullet"/>
      </w:pPr>
      <w:r>
        <w:t>Storage records</w:t>
      </w:r>
    </w:p>
    <w:p w14:paraId="418333B1" w14:textId="77777777" w:rsidR="00CC23C5" w:rsidRDefault="00000000">
      <w:pPr>
        <w:pStyle w:val="ListBullet"/>
      </w:pPr>
      <w:r>
        <w:t>Packaging</w:t>
      </w:r>
    </w:p>
    <w:p w14:paraId="6162E9FC" w14:textId="77777777" w:rsidR="00CC23C5" w:rsidRDefault="00000000">
      <w:pPr>
        <w:pStyle w:val="ListBullet"/>
      </w:pPr>
      <w:r>
        <w:t>Actual versus expected yield analysis</w:t>
      </w:r>
    </w:p>
    <w:p w14:paraId="2AB75CD6" w14:textId="77777777" w:rsidR="00CC23C5" w:rsidRDefault="00000000">
      <w:r>
        <w:rPr>
          <w:b/>
          <w:sz w:val="26"/>
        </w:rPr>
        <w:t>12. Market &amp; Sales Management</w:t>
      </w:r>
    </w:p>
    <w:p w14:paraId="577153FC" w14:textId="77777777" w:rsidR="00CC23C5" w:rsidRDefault="00000000">
      <w:pPr>
        <w:pStyle w:val="ListBullet"/>
      </w:pPr>
      <w:r>
        <w:lastRenderedPageBreak/>
        <w:t>Customer management</w:t>
      </w:r>
    </w:p>
    <w:p w14:paraId="31AFC702" w14:textId="77777777" w:rsidR="00CC23C5" w:rsidRDefault="00000000">
      <w:pPr>
        <w:pStyle w:val="ListBullet"/>
      </w:pPr>
      <w:r>
        <w:t>Buyer registration</w:t>
      </w:r>
    </w:p>
    <w:p w14:paraId="3F72771C" w14:textId="77777777" w:rsidR="00CC23C5" w:rsidRDefault="00000000">
      <w:pPr>
        <w:pStyle w:val="ListBullet"/>
      </w:pPr>
      <w:r>
        <w:t>Market-price monitoring</w:t>
      </w:r>
    </w:p>
    <w:p w14:paraId="25504FC8" w14:textId="77777777" w:rsidR="00CC23C5" w:rsidRDefault="00000000">
      <w:pPr>
        <w:pStyle w:val="ListBullet"/>
      </w:pPr>
      <w:r>
        <w:t>Crop demand monitoring</w:t>
      </w:r>
    </w:p>
    <w:p w14:paraId="151160A2" w14:textId="77777777" w:rsidR="00CC23C5" w:rsidRDefault="00000000">
      <w:pPr>
        <w:pStyle w:val="ListBullet"/>
      </w:pPr>
      <w:r>
        <w:t>Sales orders</w:t>
      </w:r>
    </w:p>
    <w:p w14:paraId="56B4EA70" w14:textId="77777777" w:rsidR="00CC23C5" w:rsidRDefault="00000000">
      <w:pPr>
        <w:pStyle w:val="ListBullet"/>
      </w:pPr>
      <w:r>
        <w:t>Invoices</w:t>
      </w:r>
    </w:p>
    <w:p w14:paraId="75929E61" w14:textId="77777777" w:rsidR="00CC23C5" w:rsidRDefault="00000000">
      <w:pPr>
        <w:pStyle w:val="ListBullet"/>
      </w:pPr>
      <w:r>
        <w:t>Payments</w:t>
      </w:r>
    </w:p>
    <w:p w14:paraId="14D2EB53" w14:textId="77777777" w:rsidR="00CC23C5" w:rsidRDefault="00000000">
      <w:pPr>
        <w:pStyle w:val="ListBullet"/>
      </w:pPr>
      <w:r>
        <w:t>Market destinations</w:t>
      </w:r>
    </w:p>
    <w:p w14:paraId="7A9A7AD5" w14:textId="77777777" w:rsidR="00CC23C5" w:rsidRDefault="00000000">
      <w:pPr>
        <w:pStyle w:val="ListBullet"/>
      </w:pPr>
      <w:r>
        <w:t>Contract farming</w:t>
      </w:r>
    </w:p>
    <w:p w14:paraId="1367399D" w14:textId="77777777" w:rsidR="00CC23C5" w:rsidRDefault="00000000">
      <w:pPr>
        <w:pStyle w:val="ListBullet"/>
      </w:pPr>
      <w:r>
        <w:t>Supplier/buyer agreements</w:t>
      </w:r>
    </w:p>
    <w:p w14:paraId="7A19F5CD" w14:textId="77777777" w:rsidR="00CC23C5" w:rsidRDefault="00000000">
      <w:pPr>
        <w:pStyle w:val="ListBullet"/>
      </w:pPr>
      <w:r>
        <w:t>Profitability by crop</w:t>
      </w:r>
    </w:p>
    <w:p w14:paraId="50F7BB66" w14:textId="77777777" w:rsidR="00CC23C5" w:rsidRDefault="00000000">
      <w:r>
        <w:rPr>
          <w:b/>
          <w:sz w:val="26"/>
        </w:rPr>
        <w:t>13. Financial Management</w:t>
      </w:r>
    </w:p>
    <w:p w14:paraId="4ADD10B2" w14:textId="77777777" w:rsidR="00CC23C5" w:rsidRDefault="00000000">
      <w:pPr>
        <w:pStyle w:val="ListBullet"/>
      </w:pPr>
      <w:r>
        <w:t>Farm income</w:t>
      </w:r>
    </w:p>
    <w:p w14:paraId="1DD651EF" w14:textId="77777777" w:rsidR="00CC23C5" w:rsidRDefault="00000000">
      <w:pPr>
        <w:pStyle w:val="ListBullet"/>
      </w:pPr>
      <w:r>
        <w:t>Farm expenditure</w:t>
      </w:r>
    </w:p>
    <w:p w14:paraId="42120C6D" w14:textId="77777777" w:rsidR="00CC23C5" w:rsidRDefault="00000000">
      <w:pPr>
        <w:pStyle w:val="ListBullet"/>
      </w:pPr>
      <w:r>
        <w:t>Production costs</w:t>
      </w:r>
    </w:p>
    <w:p w14:paraId="497379D4" w14:textId="77777777" w:rsidR="00CC23C5" w:rsidRDefault="00000000">
      <w:pPr>
        <w:pStyle w:val="ListBullet"/>
      </w:pPr>
      <w:r>
        <w:t>Input costs</w:t>
      </w:r>
    </w:p>
    <w:p w14:paraId="6E1597C0" w14:textId="77777777" w:rsidR="00CC23C5" w:rsidRDefault="00000000">
      <w:pPr>
        <w:pStyle w:val="ListBullet"/>
      </w:pPr>
      <w:r>
        <w:t>Labour costs</w:t>
      </w:r>
    </w:p>
    <w:p w14:paraId="4D6B8381" w14:textId="77777777" w:rsidR="00CC23C5" w:rsidRDefault="00000000">
      <w:pPr>
        <w:pStyle w:val="ListBullet"/>
      </w:pPr>
      <w:r>
        <w:t>Fuel costs</w:t>
      </w:r>
    </w:p>
    <w:p w14:paraId="30A0D54A" w14:textId="77777777" w:rsidR="00CC23C5" w:rsidRDefault="00000000">
      <w:pPr>
        <w:pStyle w:val="ListBullet"/>
      </w:pPr>
      <w:r>
        <w:t>Equipment costs</w:t>
      </w:r>
    </w:p>
    <w:p w14:paraId="2523412A" w14:textId="77777777" w:rsidR="00CC23C5" w:rsidRDefault="00000000">
      <w:pPr>
        <w:pStyle w:val="ListBullet"/>
      </w:pPr>
      <w:r>
        <w:t>Loan tracking</w:t>
      </w:r>
    </w:p>
    <w:p w14:paraId="5487B475" w14:textId="77777777" w:rsidR="00CC23C5" w:rsidRDefault="00000000">
      <w:pPr>
        <w:pStyle w:val="ListBullet"/>
      </w:pPr>
      <w:r>
        <w:t>Budget management</w:t>
      </w:r>
    </w:p>
    <w:p w14:paraId="7522E24A" w14:textId="77777777" w:rsidR="00CC23C5" w:rsidRDefault="00000000">
      <w:pPr>
        <w:pStyle w:val="ListBullet"/>
      </w:pPr>
      <w:r>
        <w:t>Profit and loss</w:t>
      </w:r>
    </w:p>
    <w:p w14:paraId="56501F67" w14:textId="77777777" w:rsidR="00CC23C5" w:rsidRDefault="00000000">
      <w:pPr>
        <w:pStyle w:val="ListBullet"/>
      </w:pPr>
      <w:r>
        <w:t>Return on investment</w:t>
      </w:r>
    </w:p>
    <w:p w14:paraId="5AD18942" w14:textId="77777777" w:rsidR="00CC23C5" w:rsidRDefault="00000000">
      <w:pPr>
        <w:pStyle w:val="ListBullet"/>
      </w:pPr>
      <w:r>
        <w:t>Cost per hectare</w:t>
      </w:r>
    </w:p>
    <w:p w14:paraId="338B96D3" w14:textId="77777777" w:rsidR="00CC23C5" w:rsidRDefault="00000000">
      <w:pPr>
        <w:pStyle w:val="ListBullet"/>
      </w:pPr>
      <w:r>
        <w:t>Cost per kilogram</w:t>
      </w:r>
    </w:p>
    <w:p w14:paraId="0D25DB12" w14:textId="77777777" w:rsidR="00CC23C5" w:rsidRDefault="00000000">
      <w:r>
        <w:rPr>
          <w:b/>
          <w:sz w:val="26"/>
        </w:rPr>
        <w:t>14. Supplier &amp; Procurement Management</w:t>
      </w:r>
    </w:p>
    <w:p w14:paraId="005200C8" w14:textId="77777777" w:rsidR="00CC23C5" w:rsidRDefault="00000000">
      <w:pPr>
        <w:pStyle w:val="ListBullet"/>
      </w:pPr>
      <w:r>
        <w:t>Supplier registration</w:t>
      </w:r>
    </w:p>
    <w:p w14:paraId="64F4B7D2" w14:textId="77777777" w:rsidR="00CC23C5" w:rsidRDefault="00000000">
      <w:pPr>
        <w:pStyle w:val="ListBullet"/>
      </w:pPr>
      <w:r>
        <w:t>Supplier quotations</w:t>
      </w:r>
    </w:p>
    <w:p w14:paraId="1B3CD1DA" w14:textId="77777777" w:rsidR="00CC23C5" w:rsidRDefault="00000000">
      <w:pPr>
        <w:pStyle w:val="ListBullet"/>
      </w:pPr>
      <w:r>
        <w:t>Purchase orders</w:t>
      </w:r>
    </w:p>
    <w:p w14:paraId="074B62E7" w14:textId="77777777" w:rsidR="00CC23C5" w:rsidRDefault="00000000">
      <w:pPr>
        <w:pStyle w:val="ListBullet"/>
      </w:pPr>
      <w:r>
        <w:t>Input procurement</w:t>
      </w:r>
    </w:p>
    <w:p w14:paraId="721DEF10" w14:textId="77777777" w:rsidR="00CC23C5" w:rsidRDefault="00000000">
      <w:pPr>
        <w:pStyle w:val="ListBullet"/>
      </w:pPr>
      <w:r>
        <w:t>Supplier performance</w:t>
      </w:r>
    </w:p>
    <w:p w14:paraId="01692D08" w14:textId="77777777" w:rsidR="00CC23C5" w:rsidRDefault="00000000">
      <w:pPr>
        <w:pStyle w:val="ListBullet"/>
      </w:pPr>
      <w:r>
        <w:t>Purchase history</w:t>
      </w:r>
    </w:p>
    <w:p w14:paraId="3AF134E5" w14:textId="77777777" w:rsidR="00CC23C5" w:rsidRDefault="00000000">
      <w:pPr>
        <w:pStyle w:val="ListBullet"/>
      </w:pPr>
      <w:r>
        <w:t>Payment tracking</w:t>
      </w:r>
    </w:p>
    <w:p w14:paraId="5286F661" w14:textId="77777777" w:rsidR="00CC23C5" w:rsidRDefault="00000000">
      <w:pPr>
        <w:pStyle w:val="ListBullet"/>
      </w:pPr>
      <w:r>
        <w:t>Procurement approvals</w:t>
      </w:r>
    </w:p>
    <w:p w14:paraId="1EA6CD98" w14:textId="77777777" w:rsidR="00CC23C5" w:rsidRDefault="00000000">
      <w:r>
        <w:rPr>
          <w:b/>
          <w:sz w:val="26"/>
        </w:rPr>
        <w:t>15. Storage &amp; Post-Harvest Management</w:t>
      </w:r>
    </w:p>
    <w:p w14:paraId="0029F858" w14:textId="77777777" w:rsidR="00CC23C5" w:rsidRDefault="00000000">
      <w:pPr>
        <w:pStyle w:val="ListBullet"/>
      </w:pPr>
      <w:r>
        <w:t>Warehouse management</w:t>
      </w:r>
    </w:p>
    <w:p w14:paraId="6528FD51" w14:textId="77777777" w:rsidR="00CC23C5" w:rsidRDefault="00000000">
      <w:pPr>
        <w:pStyle w:val="ListBullet"/>
      </w:pPr>
      <w:r>
        <w:t>Cold-storage management</w:t>
      </w:r>
    </w:p>
    <w:p w14:paraId="708AF2DA" w14:textId="77777777" w:rsidR="00CC23C5" w:rsidRDefault="00000000">
      <w:pPr>
        <w:pStyle w:val="ListBullet"/>
      </w:pPr>
      <w:r>
        <w:t>Stock movement</w:t>
      </w:r>
    </w:p>
    <w:p w14:paraId="1D938909" w14:textId="77777777" w:rsidR="00CC23C5" w:rsidRDefault="00000000">
      <w:pPr>
        <w:pStyle w:val="ListBullet"/>
      </w:pPr>
      <w:r>
        <w:lastRenderedPageBreak/>
        <w:t>Produce grading</w:t>
      </w:r>
    </w:p>
    <w:p w14:paraId="3FFCF137" w14:textId="77777777" w:rsidR="00CC23C5" w:rsidRDefault="00000000">
      <w:pPr>
        <w:pStyle w:val="ListBullet"/>
      </w:pPr>
      <w:r>
        <w:t>Produce quality</w:t>
      </w:r>
    </w:p>
    <w:p w14:paraId="65BEA7BD" w14:textId="77777777" w:rsidR="00CC23C5" w:rsidRDefault="00000000">
      <w:pPr>
        <w:pStyle w:val="ListBullet"/>
      </w:pPr>
      <w:r>
        <w:t>Storage duration</w:t>
      </w:r>
    </w:p>
    <w:p w14:paraId="5E35F8EA" w14:textId="77777777" w:rsidR="00CC23C5" w:rsidRDefault="00000000">
      <w:pPr>
        <w:pStyle w:val="ListBullet"/>
      </w:pPr>
      <w:r>
        <w:t>Spoilage monitoring</w:t>
      </w:r>
    </w:p>
    <w:p w14:paraId="579B217E" w14:textId="77777777" w:rsidR="00CC23C5" w:rsidRDefault="00000000">
      <w:pPr>
        <w:pStyle w:val="ListBullet"/>
      </w:pPr>
      <w:r>
        <w:t>Inventory valuation</w:t>
      </w:r>
    </w:p>
    <w:p w14:paraId="7560BB9B" w14:textId="77777777" w:rsidR="00CC23C5" w:rsidRDefault="00000000">
      <w:pPr>
        <w:pStyle w:val="ListBullet"/>
      </w:pPr>
      <w:r>
        <w:t>Dispatch management</w:t>
      </w:r>
    </w:p>
    <w:p w14:paraId="1B0A2B89" w14:textId="77777777" w:rsidR="00CC23C5" w:rsidRDefault="00000000">
      <w:pPr>
        <w:pStyle w:val="ListBullet"/>
      </w:pPr>
      <w:r>
        <w:t>Expected yield</w:t>
      </w:r>
    </w:p>
    <w:p w14:paraId="7034F4EB" w14:textId="77777777" w:rsidR="00CC23C5" w:rsidRDefault="00000000">
      <w:pPr>
        <w:pStyle w:val="ListBullet"/>
      </w:pPr>
      <w:r>
        <w:t>Expected harvest date</w:t>
      </w:r>
    </w:p>
    <w:p w14:paraId="3AA4C685" w14:textId="77777777" w:rsidR="00CC23C5" w:rsidRDefault="00000000">
      <w:pPr>
        <w:pStyle w:val="ListBullet"/>
      </w:pPr>
      <w:r>
        <w:t>Yield per hectare</w:t>
      </w:r>
    </w:p>
    <w:p w14:paraId="5E60AC90" w14:textId="77777777" w:rsidR="00CC23C5" w:rsidRDefault="00000000">
      <w:pPr>
        <w:pStyle w:val="ListBullet"/>
      </w:pPr>
      <w:r>
        <w:t>Production losses</w:t>
      </w:r>
    </w:p>
    <w:p w14:paraId="3DC8FEC2" w14:textId="77777777" w:rsidR="00CC23C5" w:rsidRDefault="00000000">
      <w:pPr>
        <w:pStyle w:val="ListBullet"/>
      </w:pPr>
      <w:r>
        <w:t>Factors affecting yield</w:t>
      </w:r>
    </w:p>
    <w:p w14:paraId="62E22846" w14:textId="77777777" w:rsidR="00CC23C5" w:rsidRDefault="00000000">
      <w:pPr>
        <w:pStyle w:val="ListBullet"/>
      </w:pPr>
      <w:r>
        <w:t>Expected revenue</w:t>
      </w:r>
    </w:p>
    <w:p w14:paraId="192FF06E" w14:textId="77777777" w:rsidR="00CC23C5" w:rsidRDefault="00000000">
      <w:pPr>
        <w:pStyle w:val="ListBullet"/>
      </w:pPr>
      <w:r>
        <w:t>Historical farm data can be used to compare predicted yield against actual harvest results.</w:t>
      </w:r>
    </w:p>
    <w:p w14:paraId="5F276E1F" w14:textId="77777777" w:rsidR="00CC23C5" w:rsidRDefault="00000000">
      <w:pPr>
        <w:pStyle w:val="ListBullet"/>
      </w:pPr>
      <w:r>
        <w:t>Expected selling price</w:t>
      </w:r>
    </w:p>
    <w:p w14:paraId="06B88404" w14:textId="77777777" w:rsidR="00CC23C5" w:rsidRDefault="00000000">
      <w:pPr>
        <w:pStyle w:val="ListBullet"/>
      </w:pPr>
      <w:r>
        <w:t>Price trends</w:t>
      </w:r>
    </w:p>
    <w:p w14:paraId="6FAD3E61" w14:textId="77777777" w:rsidR="00CC23C5" w:rsidRDefault="00000000">
      <w:pPr>
        <w:pStyle w:val="ListBullet"/>
      </w:pPr>
      <w:r>
        <w:t>Demand trends</w:t>
      </w:r>
    </w:p>
    <w:p w14:paraId="643F0087" w14:textId="77777777" w:rsidR="00CC23C5" w:rsidRDefault="00000000">
      <w:pPr>
        <w:pStyle w:val="ListBullet"/>
      </w:pPr>
      <w:r>
        <w:t>Best selling period</w:t>
      </w:r>
    </w:p>
    <w:p w14:paraId="60042D75" w14:textId="77777777" w:rsidR="00CC23C5" w:rsidRDefault="00000000">
      <w:pPr>
        <w:pStyle w:val="ListBullet"/>
      </w:pPr>
      <w:r>
        <w:t>Potential revenue</w:t>
      </w:r>
    </w:p>
    <w:p w14:paraId="1B50C95B" w14:textId="77777777" w:rsidR="00CC23C5" w:rsidRDefault="00000000">
      <w:pPr>
        <w:pStyle w:val="ListBullet"/>
      </w:pPr>
      <w:r>
        <w:t>Market risks</w:t>
      </w:r>
    </w:p>
    <w:p w14:paraId="05497876" w14:textId="77777777" w:rsidR="00CC23C5" w:rsidRDefault="00000000">
      <w:r>
        <w:rPr>
          <w:b/>
          <w:sz w:val="26"/>
        </w:rPr>
        <w:t>18. Farm Dashboard &amp; Analytics</w:t>
      </w:r>
    </w:p>
    <w:p w14:paraId="6E9EF685" w14:textId="77777777" w:rsidR="00CC23C5" w:rsidRDefault="00000000">
      <w:pPr>
        <w:pStyle w:val="ListBullet"/>
      </w:pPr>
      <w:r>
        <w:t>Total farm acreage</w:t>
      </w:r>
    </w:p>
    <w:p w14:paraId="63643A3C" w14:textId="77777777" w:rsidR="00CC23C5" w:rsidRDefault="00000000">
      <w:pPr>
        <w:pStyle w:val="ListBullet"/>
      </w:pPr>
      <w:r>
        <w:t>Active crops</w:t>
      </w:r>
    </w:p>
    <w:p w14:paraId="171AFB9F" w14:textId="77777777" w:rsidR="00CC23C5" w:rsidRDefault="00000000">
      <w:pPr>
        <w:pStyle w:val="ListBullet"/>
      </w:pPr>
      <w:r>
        <w:t>Livestock numbers</w:t>
      </w:r>
    </w:p>
    <w:p w14:paraId="0133C4DA" w14:textId="77777777" w:rsidR="00CC23C5" w:rsidRDefault="00000000">
      <w:pPr>
        <w:pStyle w:val="ListBullet"/>
      </w:pPr>
      <w:r>
        <w:t>Current crop stages</w:t>
      </w:r>
    </w:p>
    <w:p w14:paraId="3A139A9D" w14:textId="77777777" w:rsidR="00CC23C5" w:rsidRDefault="00000000">
      <w:pPr>
        <w:pStyle w:val="ListBullet"/>
      </w:pPr>
      <w:r>
        <w:t>Expected harvest</w:t>
      </w:r>
    </w:p>
    <w:p w14:paraId="1D1F5474" w14:textId="77777777" w:rsidR="00CC23C5" w:rsidRDefault="00000000">
      <w:pPr>
        <w:pStyle w:val="ListBullet"/>
      </w:pPr>
      <w:r>
        <w:t>Actual production</w:t>
      </w:r>
    </w:p>
    <w:p w14:paraId="55F795CB" w14:textId="77777777" w:rsidR="00CC23C5" w:rsidRDefault="00000000">
      <w:pPr>
        <w:pStyle w:val="ListBullet"/>
      </w:pPr>
      <w:r>
        <w:t>Farm expenses</w:t>
      </w:r>
    </w:p>
    <w:p w14:paraId="163A7AAB" w14:textId="77777777" w:rsidR="00CC23C5" w:rsidRDefault="00000000">
      <w:pPr>
        <w:pStyle w:val="ListBullet"/>
      </w:pPr>
      <w:r>
        <w:t>Revenue</w:t>
      </w:r>
    </w:p>
    <w:p w14:paraId="5C80B781" w14:textId="77777777" w:rsidR="00CC23C5" w:rsidRDefault="00000000">
      <w:pPr>
        <w:pStyle w:val="ListBullet"/>
      </w:pPr>
      <w:r>
        <w:t>Profit</w:t>
      </w:r>
    </w:p>
    <w:p w14:paraId="510CB158" w14:textId="77777777" w:rsidR="00CC23C5" w:rsidRDefault="00000000">
      <w:pPr>
        <w:pStyle w:val="ListBullet"/>
      </w:pPr>
      <w:r>
        <w:t>Inventory levels</w:t>
      </w:r>
    </w:p>
    <w:p w14:paraId="6EFC62DE" w14:textId="77777777" w:rsidR="00CC23C5" w:rsidRDefault="00000000">
      <w:pPr>
        <w:pStyle w:val="ListBullet"/>
      </w:pPr>
      <w:r>
        <w:t>Weather conditions</w:t>
      </w:r>
    </w:p>
    <w:p w14:paraId="6369E00C" w14:textId="77777777" w:rsidR="00CC23C5" w:rsidRDefault="00000000">
      <w:pPr>
        <w:pStyle w:val="ListBullet"/>
      </w:pPr>
      <w:r>
        <w:t>Pest/disease alerts</w:t>
      </w:r>
    </w:p>
    <w:p w14:paraId="6FC520DF" w14:textId="77777777" w:rsidR="00CC23C5" w:rsidRDefault="00000000">
      <w:pPr>
        <w:pStyle w:val="ListBullet"/>
      </w:pPr>
      <w:r>
        <w:t>Irrigation status</w:t>
      </w:r>
    </w:p>
    <w:p w14:paraId="788AF628" w14:textId="77777777" w:rsidR="00CC23C5" w:rsidRDefault="00000000">
      <w:pPr>
        <w:pStyle w:val="ListBullet"/>
      </w:pPr>
      <w:r>
        <w:t>Market prices</w:t>
      </w:r>
    </w:p>
    <w:p w14:paraId="06125326" w14:textId="77777777" w:rsidR="00CC23C5" w:rsidRDefault="00000000">
      <w:r>
        <w:rPr>
          <w:b/>
          <w:sz w:val="26"/>
        </w:rPr>
        <w:t>19. Notifications &amp; Alerts</w:t>
      </w:r>
    </w:p>
    <w:p w14:paraId="080C7A9A" w14:textId="77777777" w:rsidR="00CC23C5" w:rsidRDefault="00000000">
      <w:pPr>
        <w:pStyle w:val="ListBullet"/>
      </w:pPr>
      <w:r>
        <w:t>Planting dates</w:t>
      </w:r>
    </w:p>
    <w:p w14:paraId="61C81659" w14:textId="77777777" w:rsidR="00CC23C5" w:rsidRDefault="00000000">
      <w:pPr>
        <w:pStyle w:val="ListBullet"/>
      </w:pPr>
      <w:r>
        <w:t>Fertilizer application</w:t>
      </w:r>
    </w:p>
    <w:p w14:paraId="540E3B35" w14:textId="77777777" w:rsidR="00CC23C5" w:rsidRDefault="00000000">
      <w:pPr>
        <w:pStyle w:val="ListBullet"/>
      </w:pPr>
      <w:r>
        <w:t>Spraying schedules</w:t>
      </w:r>
    </w:p>
    <w:p w14:paraId="41024927" w14:textId="77777777" w:rsidR="00CC23C5" w:rsidRDefault="00000000">
      <w:pPr>
        <w:pStyle w:val="ListBullet"/>
      </w:pPr>
      <w:r>
        <w:lastRenderedPageBreak/>
        <w:t>Irrigation schedules</w:t>
      </w:r>
    </w:p>
    <w:p w14:paraId="0FBD4266" w14:textId="77777777" w:rsidR="00CC23C5" w:rsidRDefault="00000000">
      <w:pPr>
        <w:pStyle w:val="ListBullet"/>
      </w:pPr>
      <w:r>
        <w:t>Vaccinations</w:t>
      </w:r>
    </w:p>
    <w:p w14:paraId="6AA905BD" w14:textId="77777777" w:rsidR="00CC23C5" w:rsidRDefault="00000000">
      <w:pPr>
        <w:pStyle w:val="ListBullet"/>
      </w:pPr>
      <w:r>
        <w:t>Disease outbreaks</w:t>
      </w:r>
    </w:p>
    <w:p w14:paraId="714E16D2" w14:textId="77777777" w:rsidR="00CC23C5" w:rsidRDefault="00000000">
      <w:pPr>
        <w:pStyle w:val="ListBullet"/>
      </w:pPr>
      <w:r>
        <w:t>Low inventory</w:t>
      </w:r>
    </w:p>
    <w:p w14:paraId="5BCE7D75" w14:textId="77777777" w:rsidR="00CC23C5" w:rsidRDefault="00000000">
      <w:pPr>
        <w:pStyle w:val="ListBullet"/>
      </w:pPr>
      <w:r>
        <w:t>Expiring chemicals</w:t>
      </w:r>
    </w:p>
    <w:p w14:paraId="1BAFE56C" w14:textId="77777777" w:rsidR="00CC23C5" w:rsidRDefault="00000000">
      <w:pPr>
        <w:pStyle w:val="ListBullet"/>
      </w:pPr>
      <w:r>
        <w:t>Equipment maintenance</w:t>
      </w:r>
    </w:p>
    <w:p w14:paraId="460113A3" w14:textId="77777777" w:rsidR="00CC23C5" w:rsidRDefault="00000000">
      <w:pPr>
        <w:pStyle w:val="ListBullet"/>
      </w:pPr>
      <w:r>
        <w:t>Expected harvest</w:t>
      </w:r>
    </w:p>
    <w:p w14:paraId="325B1EEB" w14:textId="77777777" w:rsidR="00CC23C5" w:rsidRDefault="00000000">
      <w:pPr>
        <w:pStyle w:val="ListBullet"/>
      </w:pPr>
      <w:r>
        <w:t>Weather risks</w:t>
      </w:r>
    </w:p>
    <w:p w14:paraId="6CBDFAE1" w14:textId="77777777" w:rsidR="00CC23C5" w:rsidRDefault="00000000">
      <w:pPr>
        <w:pStyle w:val="ListBullet"/>
      </w:pPr>
      <w:r>
        <w:t>Market opportunities</w:t>
      </w:r>
    </w:p>
    <w:p w14:paraId="4F4E7DF4" w14:textId="77777777" w:rsidR="00CC23C5" w:rsidRDefault="00000000">
      <w:r>
        <w:rPr>
          <w:b/>
          <w:sz w:val="26"/>
        </w:rPr>
        <w:t>20. Reports &amp; Analytics</w:t>
      </w:r>
    </w:p>
    <w:p w14:paraId="1142C8FE" w14:textId="77777777" w:rsidR="00CC23C5" w:rsidRDefault="00000000">
      <w:pPr>
        <w:pStyle w:val="ListBullet"/>
      </w:pPr>
      <w:r>
        <w:t>Crop production reports</w:t>
      </w:r>
    </w:p>
    <w:p w14:paraId="4A257976" w14:textId="77777777" w:rsidR="00CC23C5" w:rsidRDefault="00000000">
      <w:pPr>
        <w:pStyle w:val="ListBullet"/>
      </w:pPr>
      <w:r>
        <w:t>Yield reports</w:t>
      </w:r>
    </w:p>
    <w:p w14:paraId="1AB17EC2" w14:textId="77777777" w:rsidR="00CC23C5" w:rsidRDefault="00000000">
      <w:pPr>
        <w:pStyle w:val="ListBullet"/>
      </w:pPr>
      <w:r>
        <w:t>Livestock reports</w:t>
      </w:r>
    </w:p>
    <w:p w14:paraId="2658989E" w14:textId="77777777" w:rsidR="00CC23C5" w:rsidRDefault="00000000">
      <w:pPr>
        <w:pStyle w:val="ListBullet"/>
      </w:pPr>
      <w:r>
        <w:t>Financial reports</w:t>
      </w:r>
    </w:p>
    <w:p w14:paraId="2FE3AB75" w14:textId="77777777" w:rsidR="00CC23C5" w:rsidRDefault="00000000">
      <w:pPr>
        <w:pStyle w:val="ListBullet"/>
      </w:pPr>
      <w:r>
        <w:t>Expense reports</w:t>
      </w:r>
    </w:p>
    <w:p w14:paraId="4C357AF9" w14:textId="77777777" w:rsidR="00CC23C5" w:rsidRDefault="00000000">
      <w:pPr>
        <w:pStyle w:val="ListBullet"/>
      </w:pPr>
      <w:r>
        <w:t>Sales reports</w:t>
      </w:r>
    </w:p>
    <w:p w14:paraId="3ABB89A2" w14:textId="77777777" w:rsidR="00CC23C5" w:rsidRDefault="00000000">
      <w:pPr>
        <w:pStyle w:val="ListBullet"/>
      </w:pPr>
      <w:r>
        <w:t>Inventory reports</w:t>
      </w:r>
    </w:p>
    <w:p w14:paraId="479BEA43" w14:textId="77777777" w:rsidR="00CC23C5" w:rsidRDefault="00000000">
      <w:pPr>
        <w:pStyle w:val="ListBullet"/>
      </w:pPr>
      <w:r>
        <w:t>Labour reports</w:t>
      </w:r>
    </w:p>
    <w:p w14:paraId="4376E115" w14:textId="77777777" w:rsidR="00CC23C5" w:rsidRDefault="00000000">
      <w:pPr>
        <w:pStyle w:val="ListBullet"/>
      </w:pPr>
      <w:r>
        <w:t>Irrigation reports</w:t>
      </w:r>
    </w:p>
    <w:p w14:paraId="42A5CD2D" w14:textId="77777777" w:rsidR="00CC23C5" w:rsidRDefault="00000000">
      <w:pPr>
        <w:pStyle w:val="ListBullet"/>
      </w:pPr>
      <w:r>
        <w:t>Pest/disease reports</w:t>
      </w:r>
    </w:p>
    <w:p w14:paraId="6DBD1C6C" w14:textId="77777777" w:rsidR="00CC23C5" w:rsidRDefault="00000000">
      <w:pPr>
        <w:pStyle w:val="ListBullet"/>
      </w:pPr>
      <w:r>
        <w:t>Equipment reports</w:t>
      </w:r>
    </w:p>
    <w:p w14:paraId="0AF85CB7" w14:textId="77777777" w:rsidR="00CC23C5" w:rsidRDefault="00000000">
      <w:pPr>
        <w:pStyle w:val="ListBullet"/>
      </w:pPr>
      <w:r>
        <w:t>Profitability reports</w:t>
      </w:r>
    </w:p>
    <w:p w14:paraId="75098728" w14:textId="77777777" w:rsidR="00CC23C5" w:rsidRDefault="00000000">
      <w:pPr>
        <w:pStyle w:val="ListBullet"/>
      </w:pPr>
      <w:r>
        <w:t>Farm performance reports</w:t>
      </w:r>
    </w:p>
    <w:p w14:paraId="09930FF5" w14:textId="77777777" w:rsidR="00CC23C5" w:rsidRDefault="00000000">
      <w:r>
        <w:rPr>
          <w:b/>
          <w:sz w:val="26"/>
        </w:rPr>
        <w:t>21. Security &amp; User Management</w:t>
      </w:r>
    </w:p>
    <w:p w14:paraId="69D7D862" w14:textId="77777777" w:rsidR="00CC23C5" w:rsidRDefault="00000000">
      <w:pPr>
        <w:pStyle w:val="ListBullet"/>
      </w:pPr>
      <w:r>
        <w:t>Administrator accounts</w:t>
      </w:r>
    </w:p>
    <w:p w14:paraId="18951227" w14:textId="77777777" w:rsidR="00CC23C5" w:rsidRDefault="00000000">
      <w:pPr>
        <w:pStyle w:val="ListBullet"/>
      </w:pPr>
      <w:r>
        <w:t>Farm-owner accounts</w:t>
      </w:r>
    </w:p>
    <w:p w14:paraId="29E620E2" w14:textId="77777777" w:rsidR="00CC23C5" w:rsidRDefault="00000000">
      <w:pPr>
        <w:pStyle w:val="ListBullet"/>
      </w:pPr>
      <w:r>
        <w:t>Farm-manager accounts</w:t>
      </w:r>
    </w:p>
    <w:p w14:paraId="7C885936" w14:textId="77777777" w:rsidR="00CC23C5" w:rsidRDefault="00000000">
      <w:pPr>
        <w:pStyle w:val="ListBullet"/>
      </w:pPr>
      <w:r>
        <w:t>Agronomist accounts</w:t>
      </w:r>
    </w:p>
    <w:p w14:paraId="15D36807" w14:textId="77777777" w:rsidR="00CC23C5" w:rsidRDefault="00000000">
      <w:pPr>
        <w:pStyle w:val="ListBullet"/>
      </w:pPr>
      <w:r>
        <w:t>Worker accounts</w:t>
      </w:r>
    </w:p>
    <w:p w14:paraId="6A4A8E4F" w14:textId="77777777" w:rsidR="00CC23C5" w:rsidRDefault="00000000">
      <w:pPr>
        <w:pStyle w:val="ListBullet"/>
      </w:pPr>
      <w:r>
        <w:t>Accountant accounts</w:t>
      </w:r>
    </w:p>
    <w:p w14:paraId="49426EA0" w14:textId="77777777" w:rsidR="00CC23C5" w:rsidRDefault="00000000">
      <w:pPr>
        <w:pStyle w:val="ListBullet"/>
      </w:pPr>
      <w:r>
        <w:t>Role-based access control</w:t>
      </w:r>
    </w:p>
    <w:p w14:paraId="149AC89E" w14:textId="77777777" w:rsidR="00CC23C5" w:rsidRDefault="00000000">
      <w:pPr>
        <w:pStyle w:val="ListBullet"/>
      </w:pPr>
      <w:r>
        <w:t>Secure authentication</w:t>
      </w:r>
    </w:p>
    <w:p w14:paraId="110F1CBC" w14:textId="77777777" w:rsidR="00CC23C5" w:rsidRDefault="00000000">
      <w:pPr>
        <w:pStyle w:val="ListBullet"/>
      </w:pPr>
      <w:r>
        <w:t>Password encryption</w:t>
      </w:r>
    </w:p>
    <w:p w14:paraId="0BCE08C7" w14:textId="77777777" w:rsidR="00CC23C5" w:rsidRDefault="00000000">
      <w:pPr>
        <w:pStyle w:val="ListBullet"/>
      </w:pPr>
      <w:r>
        <w:t>Audit logs</w:t>
      </w:r>
    </w:p>
    <w:p w14:paraId="7A3381C5" w14:textId="77777777" w:rsidR="00CC23C5" w:rsidRDefault="00000000">
      <w:pPr>
        <w:pStyle w:val="ListBullet"/>
      </w:pPr>
      <w:r>
        <w:t>Data backup</w:t>
      </w:r>
    </w:p>
    <w:p w14:paraId="25066DB6" w14:textId="77777777" w:rsidR="00CC23C5" w:rsidRDefault="00000000">
      <w:pPr>
        <w:pStyle w:val="ListBullet"/>
      </w:pPr>
      <w:r>
        <w:t>Secure API communication</w:t>
      </w:r>
    </w:p>
    <w:p w14:paraId="003F82FE" w14:textId="77777777" w:rsidR="008B11CF" w:rsidRDefault="008B11CF" w:rsidP="008B11CF">
      <w:pPr>
        <w:pStyle w:val="ListBullet"/>
        <w:numPr>
          <w:ilvl w:val="0"/>
          <w:numId w:val="0"/>
        </w:numPr>
        <w:ind w:left="360" w:hanging="360"/>
      </w:pPr>
    </w:p>
    <w:p w14:paraId="1638B963" w14:textId="77777777" w:rsidR="008B11CF" w:rsidRDefault="008B11CF" w:rsidP="008B11CF">
      <w:pPr>
        <w:pStyle w:val="ListBullet"/>
        <w:numPr>
          <w:ilvl w:val="0"/>
          <w:numId w:val="0"/>
        </w:numPr>
        <w:ind w:left="360" w:hanging="360"/>
      </w:pPr>
    </w:p>
    <w:p w14:paraId="651FA062" w14:textId="77777777" w:rsidR="008B11CF" w:rsidRDefault="008B11CF" w:rsidP="008B11CF">
      <w:pPr>
        <w:pStyle w:val="ListBullet"/>
        <w:numPr>
          <w:ilvl w:val="0"/>
          <w:numId w:val="0"/>
        </w:numPr>
        <w:ind w:left="360" w:hanging="360"/>
      </w:pPr>
    </w:p>
    <w:p w14:paraId="02AB9E70" w14:textId="77777777" w:rsidR="00CC23C5" w:rsidRDefault="00000000">
      <w:r>
        <w:rPr>
          <w:b/>
        </w:rPr>
        <w:lastRenderedPageBreak/>
        <w:t>Suggested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23C5" w14:paraId="6A6F6F99" w14:textId="77777777">
        <w:tc>
          <w:tcPr>
            <w:tcW w:w="4320" w:type="dxa"/>
          </w:tcPr>
          <w:p w14:paraId="0CE9CE76" w14:textId="77777777" w:rsidR="00CC23C5" w:rsidRDefault="00000000">
            <w:r>
              <w:t>Component</w:t>
            </w:r>
          </w:p>
        </w:tc>
        <w:tc>
          <w:tcPr>
            <w:tcW w:w="4320" w:type="dxa"/>
          </w:tcPr>
          <w:p w14:paraId="00A238F3" w14:textId="77777777" w:rsidR="00CC23C5" w:rsidRDefault="00000000">
            <w:r>
              <w:t>Technology</w:t>
            </w:r>
          </w:p>
        </w:tc>
      </w:tr>
      <w:tr w:rsidR="00CC23C5" w14:paraId="3B493DEA" w14:textId="77777777">
        <w:tc>
          <w:tcPr>
            <w:tcW w:w="4320" w:type="dxa"/>
          </w:tcPr>
          <w:p w14:paraId="50192D68" w14:textId="77777777" w:rsidR="00CC23C5" w:rsidRDefault="00000000">
            <w:r>
              <w:t>Frontend</w:t>
            </w:r>
          </w:p>
        </w:tc>
        <w:tc>
          <w:tcPr>
            <w:tcW w:w="4320" w:type="dxa"/>
          </w:tcPr>
          <w:p w14:paraId="70EFD19C" w14:textId="77777777" w:rsidR="00CC23C5" w:rsidRDefault="00000000">
            <w:r>
              <w:t>React / HTML / CSS / JavaScript</w:t>
            </w:r>
          </w:p>
        </w:tc>
      </w:tr>
      <w:tr w:rsidR="00CC23C5" w14:paraId="1120D992" w14:textId="77777777">
        <w:tc>
          <w:tcPr>
            <w:tcW w:w="4320" w:type="dxa"/>
          </w:tcPr>
          <w:p w14:paraId="03D917BF" w14:textId="77777777" w:rsidR="00CC23C5" w:rsidRDefault="00000000">
            <w:r>
              <w:t>Backend</w:t>
            </w:r>
          </w:p>
        </w:tc>
        <w:tc>
          <w:tcPr>
            <w:tcW w:w="4320" w:type="dxa"/>
          </w:tcPr>
          <w:p w14:paraId="3A70B6C8" w14:textId="77777777" w:rsidR="00CC23C5" w:rsidRDefault="00000000">
            <w:r>
              <w:t>PHP</w:t>
            </w:r>
          </w:p>
        </w:tc>
      </w:tr>
      <w:tr w:rsidR="00CC23C5" w14:paraId="232A4809" w14:textId="77777777">
        <w:tc>
          <w:tcPr>
            <w:tcW w:w="4320" w:type="dxa"/>
          </w:tcPr>
          <w:p w14:paraId="34477162" w14:textId="77777777" w:rsidR="00CC23C5" w:rsidRDefault="00000000">
            <w:r>
              <w:t>Database</w:t>
            </w:r>
          </w:p>
        </w:tc>
        <w:tc>
          <w:tcPr>
            <w:tcW w:w="4320" w:type="dxa"/>
          </w:tcPr>
          <w:p w14:paraId="33D5910C" w14:textId="77777777" w:rsidR="00CC23C5" w:rsidRDefault="00000000">
            <w:r>
              <w:t>MySQL / PostgreSQL</w:t>
            </w:r>
          </w:p>
        </w:tc>
      </w:tr>
      <w:tr w:rsidR="00CC23C5" w14:paraId="229F0563" w14:textId="77777777">
        <w:tc>
          <w:tcPr>
            <w:tcW w:w="4320" w:type="dxa"/>
          </w:tcPr>
          <w:p w14:paraId="281A5078" w14:textId="77777777" w:rsidR="00CC23C5" w:rsidRDefault="00000000">
            <w:r>
              <w:t>Maps</w:t>
            </w:r>
          </w:p>
        </w:tc>
        <w:tc>
          <w:tcPr>
            <w:tcW w:w="4320" w:type="dxa"/>
          </w:tcPr>
          <w:p w14:paraId="148DE536" w14:textId="77777777" w:rsidR="00CC23C5" w:rsidRDefault="00000000">
            <w:r>
              <w:t>Google Maps / OpenStreetMap APIs</w:t>
            </w:r>
          </w:p>
        </w:tc>
      </w:tr>
      <w:tr w:rsidR="00CC23C5" w14:paraId="38F9C136" w14:textId="77777777">
        <w:tc>
          <w:tcPr>
            <w:tcW w:w="4320" w:type="dxa"/>
          </w:tcPr>
          <w:p w14:paraId="499E665B" w14:textId="77777777" w:rsidR="00CC23C5" w:rsidRDefault="00000000">
            <w:r>
              <w:t>Weather</w:t>
            </w:r>
          </w:p>
        </w:tc>
        <w:tc>
          <w:tcPr>
            <w:tcW w:w="4320" w:type="dxa"/>
          </w:tcPr>
          <w:p w14:paraId="5CC97E29" w14:textId="77777777" w:rsidR="00CC23C5" w:rsidRDefault="00000000">
            <w:r>
              <w:t>Weather API</w:t>
            </w:r>
          </w:p>
        </w:tc>
      </w:tr>
      <w:tr w:rsidR="00CC23C5" w14:paraId="70B239BD" w14:textId="77777777">
        <w:tc>
          <w:tcPr>
            <w:tcW w:w="4320" w:type="dxa"/>
          </w:tcPr>
          <w:p w14:paraId="6076180C" w14:textId="77777777" w:rsidR="00CC23C5" w:rsidRDefault="00000000">
            <w:r>
              <w:t>Notifications</w:t>
            </w:r>
          </w:p>
        </w:tc>
        <w:tc>
          <w:tcPr>
            <w:tcW w:w="4320" w:type="dxa"/>
          </w:tcPr>
          <w:p w14:paraId="2D855FA0" w14:textId="77777777" w:rsidR="00CC23C5" w:rsidRDefault="00000000">
            <w:r>
              <w:t>SMS/Email APIs</w:t>
            </w:r>
          </w:p>
        </w:tc>
      </w:tr>
      <w:tr w:rsidR="00CC23C5" w14:paraId="18ECB75A" w14:textId="77777777">
        <w:tc>
          <w:tcPr>
            <w:tcW w:w="4320" w:type="dxa"/>
          </w:tcPr>
          <w:p w14:paraId="005E05D8" w14:textId="77777777" w:rsidR="00CC23C5" w:rsidRDefault="00000000">
            <w:r>
              <w:t>Authentication</w:t>
            </w:r>
          </w:p>
        </w:tc>
        <w:tc>
          <w:tcPr>
            <w:tcW w:w="4320" w:type="dxa"/>
          </w:tcPr>
          <w:p w14:paraId="3212DE73" w14:textId="77777777" w:rsidR="00CC23C5" w:rsidRDefault="00000000">
            <w:r>
              <w:t>JWT / Session Authentication</w:t>
            </w:r>
          </w:p>
        </w:tc>
      </w:tr>
      <w:tr w:rsidR="00CC23C5" w14:paraId="496BE523" w14:textId="77777777">
        <w:tc>
          <w:tcPr>
            <w:tcW w:w="4320" w:type="dxa"/>
          </w:tcPr>
          <w:p w14:paraId="4C42A3D4" w14:textId="77777777" w:rsidR="00CC23C5" w:rsidRDefault="00000000">
            <w:r>
              <w:t>Charts</w:t>
            </w:r>
          </w:p>
        </w:tc>
        <w:tc>
          <w:tcPr>
            <w:tcW w:w="4320" w:type="dxa"/>
          </w:tcPr>
          <w:p w14:paraId="3393D555" w14:textId="77777777" w:rsidR="00CC23C5" w:rsidRDefault="00000000">
            <w:r>
              <w:t>Chart.js</w:t>
            </w:r>
          </w:p>
        </w:tc>
      </w:tr>
    </w:tbl>
    <w:p w14:paraId="143A998E" w14:textId="0958C53E" w:rsidR="00CC23C5" w:rsidRDefault="00CC23C5"/>
    <w:sectPr w:rsidR="00CC23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725443">
    <w:abstractNumId w:val="8"/>
  </w:num>
  <w:num w:numId="2" w16cid:durableId="1280334610">
    <w:abstractNumId w:val="6"/>
  </w:num>
  <w:num w:numId="3" w16cid:durableId="1930507128">
    <w:abstractNumId w:val="5"/>
  </w:num>
  <w:num w:numId="4" w16cid:durableId="933706899">
    <w:abstractNumId w:val="4"/>
  </w:num>
  <w:num w:numId="5" w16cid:durableId="195192704">
    <w:abstractNumId w:val="7"/>
  </w:num>
  <w:num w:numId="6" w16cid:durableId="2053531457">
    <w:abstractNumId w:val="3"/>
  </w:num>
  <w:num w:numId="7" w16cid:durableId="509103492">
    <w:abstractNumId w:val="2"/>
  </w:num>
  <w:num w:numId="8" w16cid:durableId="1218391807">
    <w:abstractNumId w:val="1"/>
  </w:num>
  <w:num w:numId="9" w16cid:durableId="196877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E1C"/>
    <w:rsid w:val="008B11CF"/>
    <w:rsid w:val="00AA1D8D"/>
    <w:rsid w:val="00B47730"/>
    <w:rsid w:val="00CB0664"/>
    <w:rsid w:val="00CC2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5739E"/>
  <w14:defaultImageDpi w14:val="300"/>
  <w15:docId w15:val="{14B0131A-62C6-4B0E-BB04-5DED4CBD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Mwanza</cp:lastModifiedBy>
  <cp:revision>2</cp:revision>
  <dcterms:created xsi:type="dcterms:W3CDTF">2013-12-23T23:15:00Z</dcterms:created>
  <dcterms:modified xsi:type="dcterms:W3CDTF">2026-08-18T13:05:00Z</dcterms:modified>
  <cp:category/>
</cp:coreProperties>
</file>