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8D8" w:rsidRDefault="007609A6" w:rsidP="007609A6">
      <w:pPr>
        <w:jc w:val="center"/>
        <w:rPr>
          <w:sz w:val="36"/>
          <w:u w:val="single"/>
        </w:rPr>
      </w:pPr>
      <w:r w:rsidRPr="007609A6">
        <w:rPr>
          <w:sz w:val="36"/>
          <w:u w:val="single"/>
        </w:rPr>
        <w:t>Lunch and Learn</w:t>
      </w:r>
    </w:p>
    <w:p w:rsidR="0089763F" w:rsidRDefault="0089763F" w:rsidP="0089763F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Basic Searching</w:t>
      </w:r>
    </w:p>
    <w:p w:rsidR="0089763F" w:rsidRPr="0089763F" w:rsidRDefault="0089763F" w:rsidP="0089763F">
      <w:pPr>
        <w:pStyle w:val="ListParagraph"/>
        <w:rPr>
          <w:sz w:val="8"/>
        </w:rPr>
      </w:pPr>
    </w:p>
    <w:p w:rsidR="003E3C78" w:rsidRPr="003E3C78" w:rsidRDefault="003E3C78" w:rsidP="0089763F">
      <w:pPr>
        <w:pStyle w:val="ListParagraph"/>
        <w:numPr>
          <w:ilvl w:val="0"/>
          <w:numId w:val="1"/>
        </w:numPr>
        <w:spacing w:before="480" w:after="480"/>
        <w:ind w:left="1800"/>
        <w:rPr>
          <w:sz w:val="24"/>
        </w:rPr>
      </w:pPr>
      <w:r w:rsidRPr="003E3C78">
        <w:rPr>
          <w:sz w:val="24"/>
        </w:rPr>
        <w:t xml:space="preserve">Children (0-17) and female </w:t>
      </w:r>
    </w:p>
    <w:p w:rsidR="005C4DC0" w:rsidRPr="005C4DC0" w:rsidRDefault="005C4DC0" w:rsidP="005C4DC0">
      <w:pPr>
        <w:pStyle w:val="ListParagraph"/>
        <w:numPr>
          <w:ilvl w:val="0"/>
          <w:numId w:val="4"/>
        </w:numPr>
        <w:rPr>
          <w:sz w:val="32"/>
        </w:rPr>
      </w:pPr>
      <w:r w:rsidRPr="005C4DC0">
        <w:rPr>
          <w:sz w:val="32"/>
        </w:rPr>
        <w:t xml:space="preserve">Cohort formation: </w:t>
      </w:r>
    </w:p>
    <w:p w:rsidR="007609A6" w:rsidRDefault="007609A6" w:rsidP="005C4DC0">
      <w:pPr>
        <w:ind w:left="1080"/>
        <w:rPr>
          <w:sz w:val="24"/>
        </w:rPr>
      </w:pPr>
      <w:r>
        <w:rPr>
          <w:sz w:val="24"/>
        </w:rPr>
        <w:t xml:space="preserve">Inclusion Criteria: </w:t>
      </w:r>
    </w:p>
    <w:p w:rsidR="007609A6" w:rsidRDefault="007609A6" w:rsidP="005C4DC0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Diabetes</w:t>
      </w:r>
    </w:p>
    <w:p w:rsidR="007609A6" w:rsidRDefault="007609A6" w:rsidP="005C4DC0">
      <w:pPr>
        <w:pStyle w:val="ListParagraph"/>
        <w:numPr>
          <w:ilvl w:val="1"/>
          <w:numId w:val="1"/>
        </w:numPr>
        <w:ind w:left="2520"/>
        <w:rPr>
          <w:sz w:val="24"/>
        </w:rPr>
      </w:pPr>
      <w:r>
        <w:rPr>
          <w:sz w:val="24"/>
        </w:rPr>
        <w:t xml:space="preserve">ICD9: 250 </w:t>
      </w:r>
    </w:p>
    <w:p w:rsidR="007609A6" w:rsidRDefault="007609A6" w:rsidP="005C4DC0">
      <w:pPr>
        <w:pStyle w:val="ListParagraph"/>
        <w:numPr>
          <w:ilvl w:val="1"/>
          <w:numId w:val="1"/>
        </w:numPr>
        <w:ind w:left="2520"/>
        <w:rPr>
          <w:sz w:val="24"/>
        </w:rPr>
      </w:pPr>
      <w:r>
        <w:rPr>
          <w:sz w:val="24"/>
        </w:rPr>
        <w:t>ICD10: E08-E13</w:t>
      </w:r>
    </w:p>
    <w:p w:rsidR="007609A6" w:rsidRDefault="007609A6" w:rsidP="005C4DC0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Family history of diabetes</w:t>
      </w:r>
    </w:p>
    <w:p w:rsidR="007609A6" w:rsidRPr="007609A6" w:rsidRDefault="007609A6" w:rsidP="005C4DC0">
      <w:pPr>
        <w:pStyle w:val="ListParagraph"/>
        <w:numPr>
          <w:ilvl w:val="0"/>
          <w:numId w:val="1"/>
        </w:numPr>
        <w:ind w:left="1800"/>
        <w:rPr>
          <w:sz w:val="24"/>
        </w:rPr>
      </w:pPr>
      <w:r>
        <w:rPr>
          <w:sz w:val="24"/>
        </w:rPr>
        <w:t>Hospital length of stay &gt;</w:t>
      </w:r>
      <w:r w:rsidR="00C6424D">
        <w:rPr>
          <w:sz w:val="24"/>
        </w:rPr>
        <w:t>2</w:t>
      </w:r>
      <w:r>
        <w:rPr>
          <w:sz w:val="24"/>
        </w:rPr>
        <w:t xml:space="preserve"> day</w:t>
      </w:r>
      <w:r w:rsidR="00C6424D">
        <w:rPr>
          <w:sz w:val="24"/>
        </w:rPr>
        <w:t>s</w:t>
      </w:r>
    </w:p>
    <w:p w:rsidR="007609A6" w:rsidRDefault="007609A6" w:rsidP="005C4DC0">
      <w:pPr>
        <w:ind w:left="1080"/>
        <w:rPr>
          <w:sz w:val="24"/>
        </w:rPr>
      </w:pPr>
      <w:r>
        <w:rPr>
          <w:sz w:val="24"/>
        </w:rPr>
        <w:t xml:space="preserve">Exclusion Criteria: </w:t>
      </w:r>
    </w:p>
    <w:p w:rsidR="007609A6" w:rsidRDefault="007609A6" w:rsidP="005C4DC0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>Deceased</w:t>
      </w:r>
    </w:p>
    <w:p w:rsidR="007609A6" w:rsidRDefault="007609A6" w:rsidP="005C4DC0">
      <w:pPr>
        <w:pStyle w:val="ListParagraph"/>
        <w:numPr>
          <w:ilvl w:val="0"/>
          <w:numId w:val="2"/>
        </w:numPr>
        <w:ind w:left="1800"/>
        <w:rPr>
          <w:sz w:val="24"/>
        </w:rPr>
      </w:pPr>
      <w:r>
        <w:rPr>
          <w:sz w:val="24"/>
        </w:rPr>
        <w:t>0-17 years old</w:t>
      </w:r>
    </w:p>
    <w:p w:rsidR="007609A6" w:rsidRDefault="007609A6" w:rsidP="005C4DC0">
      <w:pPr>
        <w:ind w:left="1080"/>
        <w:rPr>
          <w:sz w:val="24"/>
        </w:rPr>
      </w:pPr>
      <w:r>
        <w:rPr>
          <w:sz w:val="24"/>
        </w:rPr>
        <w:t xml:space="preserve">Additional Variables to Study: </w:t>
      </w:r>
    </w:p>
    <w:p w:rsidR="007609A6" w:rsidRDefault="007609A6" w:rsidP="005C4DC0">
      <w:pPr>
        <w:pStyle w:val="ListParagraph"/>
        <w:numPr>
          <w:ilvl w:val="0"/>
          <w:numId w:val="3"/>
        </w:numPr>
        <w:ind w:left="1800"/>
        <w:rPr>
          <w:sz w:val="24"/>
        </w:rPr>
      </w:pPr>
      <w:r>
        <w:rPr>
          <w:sz w:val="24"/>
        </w:rPr>
        <w:t>Insulin use</w:t>
      </w:r>
    </w:p>
    <w:p w:rsidR="007609A6" w:rsidRDefault="007609A6" w:rsidP="005C4DC0">
      <w:pPr>
        <w:pStyle w:val="ListParagraph"/>
        <w:numPr>
          <w:ilvl w:val="1"/>
          <w:numId w:val="3"/>
        </w:numPr>
        <w:ind w:left="2520"/>
        <w:rPr>
          <w:sz w:val="24"/>
        </w:rPr>
      </w:pPr>
      <w:r>
        <w:rPr>
          <w:sz w:val="24"/>
        </w:rPr>
        <w:t>Brand Name: Humalog</w:t>
      </w:r>
    </w:p>
    <w:p w:rsidR="007609A6" w:rsidRDefault="005269DF" w:rsidP="005C4DC0">
      <w:pPr>
        <w:pStyle w:val="ListParagraph"/>
        <w:numPr>
          <w:ilvl w:val="0"/>
          <w:numId w:val="3"/>
        </w:numPr>
        <w:ind w:left="1800"/>
        <w:rPr>
          <w:sz w:val="24"/>
        </w:rPr>
      </w:pPr>
      <w:r>
        <w:rPr>
          <w:sz w:val="24"/>
        </w:rPr>
        <w:t>Hemoglobin</w:t>
      </w:r>
      <w:r w:rsidR="007609A6">
        <w:rPr>
          <w:sz w:val="24"/>
        </w:rPr>
        <w:t xml:space="preserve"> A1c</w:t>
      </w:r>
    </w:p>
    <w:p w:rsidR="005C4DC0" w:rsidRDefault="005C4DC0" w:rsidP="005C4DC0">
      <w:pPr>
        <w:pStyle w:val="ListParagraph"/>
        <w:ind w:left="1800"/>
        <w:rPr>
          <w:sz w:val="24"/>
        </w:rPr>
      </w:pPr>
    </w:p>
    <w:p w:rsidR="005C4DC0" w:rsidRDefault="005C4DC0" w:rsidP="005C4DC0">
      <w:pPr>
        <w:pStyle w:val="ListParagraph"/>
        <w:numPr>
          <w:ilvl w:val="0"/>
          <w:numId w:val="4"/>
        </w:numPr>
        <w:rPr>
          <w:sz w:val="32"/>
        </w:rPr>
      </w:pPr>
      <w:r w:rsidRPr="005C4DC0">
        <w:rPr>
          <w:sz w:val="32"/>
        </w:rPr>
        <w:t xml:space="preserve">Same Financial Encounter: </w:t>
      </w:r>
    </w:p>
    <w:p w:rsidR="003E3C78" w:rsidRPr="003E3C78" w:rsidRDefault="003E3C78" w:rsidP="003E3C78">
      <w:pPr>
        <w:pStyle w:val="ListParagraph"/>
        <w:rPr>
          <w:sz w:val="20"/>
        </w:rPr>
      </w:pPr>
    </w:p>
    <w:p w:rsidR="005C4DC0" w:rsidRDefault="005C4DC0" w:rsidP="005C4DC0">
      <w:pPr>
        <w:pStyle w:val="ListParagraph"/>
        <w:numPr>
          <w:ilvl w:val="0"/>
          <w:numId w:val="5"/>
        </w:numPr>
        <w:rPr>
          <w:sz w:val="24"/>
        </w:rPr>
      </w:pPr>
      <w:r w:rsidRPr="005C4DC0">
        <w:rPr>
          <w:sz w:val="24"/>
        </w:rPr>
        <w:t>Diabetes and hospital LOS in same financial encounter</w:t>
      </w:r>
    </w:p>
    <w:p w:rsidR="003E3C78" w:rsidRPr="003E3C78" w:rsidRDefault="003E3C78" w:rsidP="003E3C78">
      <w:pPr>
        <w:pStyle w:val="ListParagraph"/>
        <w:ind w:left="1800"/>
        <w:rPr>
          <w:sz w:val="14"/>
        </w:rPr>
      </w:pPr>
    </w:p>
    <w:p w:rsidR="005C4DC0" w:rsidRDefault="005C4DC0" w:rsidP="005C4DC0">
      <w:pPr>
        <w:pStyle w:val="ListParagraph"/>
        <w:numPr>
          <w:ilvl w:val="0"/>
          <w:numId w:val="4"/>
        </w:numPr>
        <w:rPr>
          <w:sz w:val="32"/>
        </w:rPr>
      </w:pPr>
      <w:r w:rsidRPr="005C4DC0">
        <w:rPr>
          <w:sz w:val="32"/>
        </w:rPr>
        <w:t>Timeline and Demographic Plugin</w:t>
      </w:r>
    </w:p>
    <w:p w:rsidR="003E3C78" w:rsidRPr="003E3C78" w:rsidRDefault="003E3C78" w:rsidP="003E3C78">
      <w:pPr>
        <w:pStyle w:val="ListParagraph"/>
        <w:rPr>
          <w:sz w:val="20"/>
        </w:rPr>
      </w:pPr>
    </w:p>
    <w:p w:rsidR="003E3C78" w:rsidRDefault="003E3C78" w:rsidP="003E3C78">
      <w:pPr>
        <w:pStyle w:val="ListParagraph"/>
        <w:numPr>
          <w:ilvl w:val="0"/>
          <w:numId w:val="5"/>
        </w:numPr>
        <w:rPr>
          <w:sz w:val="24"/>
        </w:rPr>
      </w:pPr>
      <w:r w:rsidRPr="003E3C78">
        <w:rPr>
          <w:sz w:val="24"/>
        </w:rPr>
        <w:t>Save patient set show timeline</w:t>
      </w:r>
    </w:p>
    <w:p w:rsidR="003E3C78" w:rsidRPr="003E3C78" w:rsidRDefault="003E3C78" w:rsidP="003E3C7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Run timeline tool for diabetes and hospital LOS</w:t>
      </w:r>
    </w:p>
    <w:p w:rsidR="00843613" w:rsidRDefault="00843613" w:rsidP="005C4DC0">
      <w:pPr>
        <w:rPr>
          <w:sz w:val="24"/>
        </w:rPr>
      </w:pPr>
    </w:p>
    <w:p w:rsidR="00843613" w:rsidRDefault="00843613">
      <w:pPr>
        <w:rPr>
          <w:sz w:val="24"/>
        </w:rPr>
      </w:pPr>
      <w:r>
        <w:rPr>
          <w:sz w:val="24"/>
        </w:rPr>
        <w:br w:type="page"/>
      </w:r>
    </w:p>
    <w:p w:rsidR="005C4DC0" w:rsidRDefault="005C4DC0" w:rsidP="005C4DC0">
      <w:pPr>
        <w:rPr>
          <w:sz w:val="24"/>
        </w:rPr>
      </w:pPr>
    </w:p>
    <w:p w:rsidR="00843613" w:rsidRDefault="00843613" w:rsidP="00843613">
      <w:pPr>
        <w:jc w:val="center"/>
        <w:rPr>
          <w:sz w:val="36"/>
          <w:u w:val="single"/>
        </w:rPr>
      </w:pPr>
      <w:r w:rsidRPr="007609A6">
        <w:rPr>
          <w:sz w:val="36"/>
          <w:u w:val="single"/>
        </w:rPr>
        <w:t>Lunch and Learn</w:t>
      </w:r>
      <w:r>
        <w:rPr>
          <w:sz w:val="36"/>
          <w:u w:val="single"/>
        </w:rPr>
        <w:t xml:space="preserve"> Cohort Practice:</w:t>
      </w:r>
    </w:p>
    <w:p w:rsidR="00843613" w:rsidRDefault="00843613" w:rsidP="00843613">
      <w:pPr>
        <w:jc w:val="center"/>
        <w:rPr>
          <w:sz w:val="36"/>
          <w:u w:val="single"/>
        </w:rPr>
      </w:pPr>
      <w:bookmarkStart w:id="0" w:name="_GoBack"/>
      <w:bookmarkEnd w:id="0"/>
    </w:p>
    <w:p w:rsidR="00843613" w:rsidRDefault="00843613" w:rsidP="00843613">
      <w:pPr>
        <w:ind w:left="360"/>
        <w:rPr>
          <w:sz w:val="24"/>
        </w:rPr>
      </w:pPr>
      <w:r>
        <w:rPr>
          <w:sz w:val="24"/>
        </w:rPr>
        <w:t xml:space="preserve">Inclusion Criteria: </w:t>
      </w:r>
    </w:p>
    <w:p w:rsidR="00843613" w:rsidRDefault="00843613" w:rsidP="0084361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Diabetes</w:t>
      </w:r>
    </w:p>
    <w:p w:rsidR="00843613" w:rsidRDefault="00843613" w:rsidP="00843613">
      <w:pPr>
        <w:pStyle w:val="ListParagraph"/>
        <w:numPr>
          <w:ilvl w:val="1"/>
          <w:numId w:val="1"/>
        </w:numPr>
        <w:ind w:left="1800"/>
        <w:rPr>
          <w:sz w:val="24"/>
        </w:rPr>
      </w:pPr>
      <w:r>
        <w:rPr>
          <w:sz w:val="24"/>
        </w:rPr>
        <w:t xml:space="preserve">ICD9: 250 </w:t>
      </w:r>
    </w:p>
    <w:p w:rsidR="00843613" w:rsidRDefault="00843613" w:rsidP="00843613">
      <w:pPr>
        <w:pStyle w:val="ListParagraph"/>
        <w:numPr>
          <w:ilvl w:val="1"/>
          <w:numId w:val="1"/>
        </w:numPr>
        <w:ind w:left="1800"/>
        <w:rPr>
          <w:sz w:val="24"/>
        </w:rPr>
      </w:pPr>
      <w:r>
        <w:rPr>
          <w:sz w:val="24"/>
        </w:rPr>
        <w:t>ICD10: E08-E13</w:t>
      </w:r>
    </w:p>
    <w:p w:rsidR="00843613" w:rsidRDefault="00843613" w:rsidP="0084361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Family history of diabetes</w:t>
      </w:r>
    </w:p>
    <w:p w:rsidR="00843613" w:rsidRPr="007609A6" w:rsidRDefault="00843613" w:rsidP="00843613">
      <w:pPr>
        <w:pStyle w:val="ListParagraph"/>
        <w:numPr>
          <w:ilvl w:val="0"/>
          <w:numId w:val="1"/>
        </w:numPr>
        <w:ind w:left="1080"/>
        <w:rPr>
          <w:sz w:val="24"/>
        </w:rPr>
      </w:pPr>
      <w:r>
        <w:rPr>
          <w:sz w:val="24"/>
        </w:rPr>
        <w:t>Hospital length of stay &gt;2 days</w:t>
      </w:r>
    </w:p>
    <w:p w:rsidR="00843613" w:rsidRDefault="00843613" w:rsidP="00843613">
      <w:pPr>
        <w:ind w:left="360"/>
        <w:rPr>
          <w:sz w:val="24"/>
        </w:rPr>
      </w:pPr>
      <w:r>
        <w:rPr>
          <w:sz w:val="24"/>
        </w:rPr>
        <w:t xml:space="preserve">Exclusion Criteria: </w:t>
      </w:r>
    </w:p>
    <w:p w:rsidR="00843613" w:rsidRDefault="00843613" w:rsidP="00843613">
      <w:pPr>
        <w:pStyle w:val="ListParagraph"/>
        <w:numPr>
          <w:ilvl w:val="0"/>
          <w:numId w:val="2"/>
        </w:numPr>
        <w:ind w:left="1080"/>
        <w:rPr>
          <w:sz w:val="24"/>
        </w:rPr>
      </w:pPr>
      <w:r>
        <w:rPr>
          <w:sz w:val="24"/>
        </w:rPr>
        <w:t>Deceased</w:t>
      </w:r>
    </w:p>
    <w:p w:rsidR="00843613" w:rsidRDefault="00843613" w:rsidP="00843613">
      <w:pPr>
        <w:pStyle w:val="ListParagraph"/>
        <w:numPr>
          <w:ilvl w:val="0"/>
          <w:numId w:val="2"/>
        </w:numPr>
        <w:ind w:left="1080"/>
        <w:rPr>
          <w:sz w:val="24"/>
        </w:rPr>
      </w:pPr>
      <w:r>
        <w:rPr>
          <w:sz w:val="24"/>
        </w:rPr>
        <w:t>0-17 years old</w:t>
      </w:r>
    </w:p>
    <w:p w:rsidR="00843613" w:rsidRDefault="00843613" w:rsidP="00843613">
      <w:pPr>
        <w:ind w:left="360"/>
        <w:rPr>
          <w:sz w:val="24"/>
        </w:rPr>
      </w:pPr>
      <w:r>
        <w:rPr>
          <w:sz w:val="24"/>
        </w:rPr>
        <w:t xml:space="preserve">Additional Variables to Study: </w:t>
      </w:r>
    </w:p>
    <w:p w:rsidR="00843613" w:rsidRDefault="00843613" w:rsidP="00843613">
      <w:pPr>
        <w:pStyle w:val="ListParagraph"/>
        <w:numPr>
          <w:ilvl w:val="0"/>
          <w:numId w:val="3"/>
        </w:numPr>
        <w:ind w:left="1080"/>
        <w:rPr>
          <w:sz w:val="24"/>
        </w:rPr>
      </w:pPr>
      <w:r>
        <w:rPr>
          <w:sz w:val="24"/>
        </w:rPr>
        <w:t>Insulin use</w:t>
      </w:r>
    </w:p>
    <w:p w:rsidR="00843613" w:rsidRDefault="00843613" w:rsidP="00843613">
      <w:pPr>
        <w:pStyle w:val="ListParagraph"/>
        <w:numPr>
          <w:ilvl w:val="1"/>
          <w:numId w:val="3"/>
        </w:numPr>
        <w:ind w:left="1800"/>
        <w:rPr>
          <w:sz w:val="24"/>
        </w:rPr>
      </w:pPr>
      <w:r>
        <w:rPr>
          <w:sz w:val="24"/>
        </w:rPr>
        <w:t>Brand Name: Humalog</w:t>
      </w:r>
    </w:p>
    <w:p w:rsidR="00843613" w:rsidRDefault="00843613" w:rsidP="00843613">
      <w:pPr>
        <w:pStyle w:val="ListParagraph"/>
        <w:numPr>
          <w:ilvl w:val="0"/>
          <w:numId w:val="3"/>
        </w:numPr>
        <w:ind w:left="1080"/>
        <w:rPr>
          <w:sz w:val="24"/>
        </w:rPr>
      </w:pPr>
      <w:r>
        <w:rPr>
          <w:sz w:val="24"/>
        </w:rPr>
        <w:t>Hemoglobin A1c</w:t>
      </w:r>
    </w:p>
    <w:p w:rsidR="005C4DC0" w:rsidRPr="005C4DC0" w:rsidRDefault="005C4DC0" w:rsidP="005C4DC0">
      <w:pPr>
        <w:rPr>
          <w:sz w:val="24"/>
        </w:rPr>
      </w:pPr>
    </w:p>
    <w:sectPr w:rsidR="005C4DC0" w:rsidRPr="005C4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03BB6"/>
    <w:multiLevelType w:val="hybridMultilevel"/>
    <w:tmpl w:val="F9ACF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66B"/>
    <w:multiLevelType w:val="hybridMultilevel"/>
    <w:tmpl w:val="C160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2AAB"/>
    <w:multiLevelType w:val="hybridMultilevel"/>
    <w:tmpl w:val="2562AB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FFE1BBF"/>
    <w:multiLevelType w:val="hybridMultilevel"/>
    <w:tmpl w:val="5168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03CFC"/>
    <w:multiLevelType w:val="hybridMultilevel"/>
    <w:tmpl w:val="6F2A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A6"/>
    <w:rsid w:val="003E3C78"/>
    <w:rsid w:val="005269DF"/>
    <w:rsid w:val="005C4DC0"/>
    <w:rsid w:val="007609A6"/>
    <w:rsid w:val="00843613"/>
    <w:rsid w:val="0089763F"/>
    <w:rsid w:val="00C6424D"/>
    <w:rsid w:val="00D7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08DC5-536C-45BD-AE05-7866552F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 Medical Center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Wennberg</dc:creator>
  <cp:keywords/>
  <dc:description/>
  <cp:lastModifiedBy>Maren Wennberg</cp:lastModifiedBy>
  <cp:revision>5</cp:revision>
  <dcterms:created xsi:type="dcterms:W3CDTF">2017-08-15T13:31:00Z</dcterms:created>
  <dcterms:modified xsi:type="dcterms:W3CDTF">2017-09-19T14:15:00Z</dcterms:modified>
</cp:coreProperties>
</file>