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  <w:bCs/>
          <w:color w:val="1f2937"/>
          <w:sz w:val="28"/>
          <w:szCs w:val="28"/>
        </w:rPr>
        <w:t xml:space="preserve">TEMPLATE IMPORT SOAL — PILIHAN GANDA</w:t>
      </w:r>
      <w:r/>
    </w:p>
    <w:p>
      <w:pPr>
        <w:pBdr/>
        <w:spacing/>
        <w:ind/>
        <w:rPr/>
      </w:pPr>
      <w:r>
        <w:rPr>
          <w:i/>
          <w:iCs/>
        </w:rPr>
        <w:t xml:space="preserve">Ikuti format ini agar soal pasti berhasil diimport: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• Soal memakai list otomatis bernomor (1, 2, 3, ...)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• Opsi memakai sub-list otomatis berhuruf (a, b, c, d, e)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• Setelah opsi, tulis:  Jawaban : A   lalu   Pembahasan : ...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• Gambar soal bisa disisipkan di dalam baris soal.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Berapakah hasil dari 16 x 15 + 36 : 6 - 50 = ... ?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200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198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196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170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194</w:t>
      </w:r>
      <w:r/>
    </w:p>
    <w:p>
      <w:pPr>
        <w:pBdr/>
        <w:spacing/>
        <w:ind/>
        <w:rPr/>
      </w:pPr>
      <w:r>
        <w:t xml:space="preserve">Jawaban : C</w:t>
      </w:r>
      <w:r/>
    </w:p>
    <w:p>
      <w:pPr>
        <w:pBdr/>
        <w:spacing/>
        <w:ind/>
        <w:rPr/>
      </w:pPr>
      <w:r>
        <w:t xml:space="preserve">Pembahasan : (16 x 15) + (36 : 6) - 50 = 240 + 6 - 50 = 196.</w:t>
      </w:r>
      <w:r/>
    </w:p>
    <w:p>
      <w:pPr>
        <w:pBdr/>
        <w:spacing/>
        <w:ind/>
        <w:rPr/>
      </w:pPr>
      <w:r/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Manakah gambar yang paling berbeda dari kelima pilihan berikut?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14300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480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40.00pt;height:90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[Gambar A]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[Gambar B]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[Gambar C]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[Gambar D]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[Gambar E]</w:t>
      </w:r>
      <w:r/>
    </w:p>
    <w:p>
      <w:pPr>
        <w:pBdr/>
        <w:spacing/>
        <w:ind/>
        <w:rPr/>
      </w:pPr>
      <w:r>
        <w:t xml:space="preserve">Jawaban : B</w:t>
      </w:r>
      <w:r/>
    </w:p>
    <w:p>
      <w:pPr>
        <w:pBdr/>
        <w:spacing/>
        <w:ind/>
        <w:rPr/>
      </w:pPr>
      <w:r>
        <w:t xml:space="preserve">Pembahasan : Hanya gambar B yang berbentuk lingkaran, yang lain berbentuk kotak.</w:t>
      </w:r>
      <w:r/>
    </w:p>
    <w:p>
      <w:pPr>
        <w:pBdr/>
        <w:spacing/>
        <w:ind/>
        <w:rPr/>
      </w:pPr>
      <w:r/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Sebuah sepeda motor menghabiskan 10 liter bensin untuk menempuh jarak 50 km. Apabila menempuh jarak 80 km, berapa liter bensin yang dibutuhkan?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14 liter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12 liter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16 liter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17 liter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18 liter</w:t>
      </w:r>
      <w:r/>
    </w:p>
    <w:p>
      <w:pPr>
        <w:pBdr/>
        <w:spacing/>
        <w:ind/>
        <w:rPr/>
      </w:pPr>
      <w:r>
        <w:t xml:space="preserve">Jawaban : C</w:t>
      </w:r>
      <w:r/>
    </w:p>
    <w:p>
      <w:pPr>
        <w:pBdr/>
        <w:spacing/>
        <w:ind/>
        <w:rPr/>
      </w:pPr>
      <w:r>
        <w:t xml:space="preserve">Pembahasan : Perbandingan senilai. 10/50 = x/80, sehingga x = (10 x 80) / 50 = 16 liter.</w:t>
      </w:r>
      <w:r/>
    </w:p>
    <w:sectPr>
      <w:footnotePr/>
      <w:endnotePr/>
      <w:type w:val="nextPage"/>
      <w:pgSz w:h="16837" w:orient="portrait" w:w="11905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BD253E9"/>
    <w:lvl w:ilvl="0">
      <w:isLgl w:val="false"/>
      <w:lvlJc w:val="left"/>
      <w:lvlText w:val="%1."/>
      <w:numFmt w:val="decimal"/>
      <w:pPr>
        <w:pBdr/>
        <w:tabs>
          <w:tab w:val="num" w:leader="none" w:pos="540"/>
        </w:tabs>
        <w:spacing/>
        <w:ind w:hanging="360" w:left="540"/>
      </w:pPr>
      <w:rPr>
        <w:rFonts w:ascii="Calibri" w:hAnsi="Calibri" w:cs="Calibr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000000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pPr>
      <w:pBdr/>
      <w:spacing/>
      <w:ind/>
    </w:pPr>
  </w:style>
  <w:style w:type="character" w:styleId="667">
    <w:name w:val="footnote reference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  <Manager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2026-08-12T00:10:15Z</dcterms:created>
  <dcterms:modified xsi:type="dcterms:W3CDTF">2026-08-12T00:18:09Z</dcterms:modified>
  <cp:category/>
</cp:coreProperties>
</file>