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regular expression</w:t>
      </w:r>
    </w:p>
    <w:p>
      <w:pPr>
        <w:spacing w:before="269" w:after="269"/>
        <w:ind w:left="120"/>
        <w:jc w:val="left"/>
      </w:pPr>
      <w:r>
        <w:rPr>
          <w:rFonts w:ascii="Times New Roman" w:hAnsi="Times New Roman"/>
          <w:b w:val="false"/>
          <w:i w:val="false"/>
          <w:color w:val="000000"/>
          <w:sz w:val="22"/>
        </w:rPr>
        <w:t>One of the BadStore pages has a hidden form field that establishes a new user’s privilege level. What is the name of this field?</w:t>
      </w:r>
    </w:p>
    <w:p>
      <w:pPr>
        <w:spacing w:before="269" w:after="269"/>
        <w:ind w:left="120"/>
        <w:jc w:val="left"/>
      </w:pPr>
      <w:r>
        <w:rPr>
          <w:rFonts w:ascii="Times New Roman" w:hAnsi="Times New Roman"/>
          <w:b w:val="false"/>
          <w:i w:val="false"/>
          <w:color w:val="000000"/>
          <w:sz w:val="22"/>
        </w:rPr>
        <w:t>*A: ([Rr]ole)</w:t>
      </w:r>
    </w:p>
    <w:p>
      <w:pPr>
        <w:spacing w:before="269" w:after="269"/>
        <w:ind w:left="120"/>
        <w:jc w:val="left"/>
      </w:pPr>
      <w:r>
        <w:rPr>
          <w:rFonts w:ascii="Times New Roman" w:hAnsi="Times New Roman"/>
          <w:b w:val="false"/>
          <w:i w:val="false"/>
          <w:color w:val="000000"/>
          <w:sz w:val="22"/>
        </w:rPr>
        <w:t>Feedback: This field is on the page used to make a new user account</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2 - numeric</w:t>
      </w:r>
    </w:p>
    <w:p>
      <w:pPr>
        <w:spacing w:before="269" w:after="269"/>
        <w:ind w:left="120"/>
        <w:jc w:val="left"/>
      </w:pPr>
      <w:r>
        <w:rPr>
          <w:rFonts w:ascii="Times New Roman" w:hAnsi="Times New Roman"/>
          <w:b w:val="false"/>
          <w:i w:val="false"/>
          <w:color w:val="000000"/>
          <w:sz w:val="22"/>
        </w:rPr>
        <w:t>How many items for purchase are in BadStore’s database? Use SQL injection on the quick search form field to find out.</w:t>
      </w:r>
    </w:p>
    <w:p>
      <w:pPr>
        <w:spacing w:before="269" w:after="269"/>
        <w:ind w:left="120"/>
        <w:jc w:val="left"/>
      </w:pPr>
      <w:r>
        <w:rPr>
          <w:rFonts w:ascii="Times New Roman" w:hAnsi="Times New Roman"/>
          <w:b w:val="false"/>
          <w:i w:val="false"/>
          <w:color w:val="000000"/>
          <w:sz w:val="22"/>
        </w:rPr>
        <w:t>*A: 16.0</w:t>
      </w:r>
    </w:p>
    <w:p>
      <w:pPr>
        <w:spacing w:before="269" w:after="269"/>
        <w:ind w:left="120"/>
        <w:jc w:val="left"/>
      </w:pPr>
      <w:r>
        <w:rPr>
          <w:rFonts w:ascii="Times New Roman" w:hAnsi="Times New Roman"/>
          <w:b w:val="false"/>
          <w:i w:val="false"/>
          <w:color w:val="000000"/>
          <w:sz w:val="22"/>
        </w:rPr>
        <w:t>Feedback: SQL injection shows there are more items than just those shown on the "What's New?" page</w:t>
      </w:r>
    </w:p>
    <w:p>
      <w:pPr>
        <w:spacing w:before="269" w:after="269"/>
        <w:ind w:left="120"/>
        <w:jc w:val="left"/>
      </w:pPr>
      <w:r>
        <w:rPr>
          <w:rFonts w:ascii="Times New Roman" w:hAnsi="Times New Roman"/>
          <w:b w:val="false"/>
          <w:i w:val="false"/>
          <w:color w:val="000000"/>
          <w:sz w:val="22"/>
        </w:rPr>
        <w:t>B: 15.0</w:t>
      </w:r>
    </w:p>
    <w:p>
      <w:pPr>
        <w:spacing w:before="269" w:after="269"/>
        <w:ind w:left="120"/>
        <w:jc w:val="left"/>
      </w:pPr>
      <w:r>
        <w:rPr>
          <w:rFonts w:ascii="Times New Roman" w:hAnsi="Times New Roman"/>
          <w:b w:val="false"/>
          <w:i w:val="false"/>
          <w:color w:val="000000"/>
          <w:sz w:val="22"/>
        </w:rPr>
        <w:t>Feedback: SQL injection shows there are more items than just those shown on the "What's New?" page. You would get 15 if you didn't count the Test item.</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3 - checkbox, shuffle, partial credit</w:t>
      </w:r>
    </w:p>
    <w:p>
      <w:pPr>
        <w:spacing w:before="269" w:after="269"/>
        <w:ind w:left="120"/>
        <w:jc w:val="left"/>
      </w:pPr>
      <w:r>
        <w:rPr>
          <w:rFonts w:ascii="Times New Roman" w:hAnsi="Times New Roman"/>
          <w:b w:val="false"/>
          <w:i w:val="false"/>
          <w:color w:val="000000"/>
          <w:sz w:val="22"/>
        </w:rPr>
        <w:t>Which of the following operations are suppliers permitted to do? Use SQL injection to bypass authentication, or find a way to create an account as a supplier.</w:t>
      </w:r>
    </w:p>
    <w:p>
      <w:pPr>
        <w:spacing w:before="269" w:after="269"/>
        <w:ind w:left="120"/>
        <w:jc w:val="left"/>
      </w:pPr>
      <w:r>
        <w:rPr>
          <w:rFonts w:ascii="Times New Roman" w:hAnsi="Times New Roman"/>
          <w:b w:val="false"/>
          <w:i w:val="false"/>
          <w:color w:val="000000"/>
          <w:sz w:val="22"/>
        </w:rPr>
        <w:t>*A: Upload price list</w:t>
      </w:r>
    </w:p>
    <w:p>
      <w:pPr>
        <w:spacing w:before="269" w:after="269"/>
        <w:ind w:left="120"/>
        <w:jc w:val="left"/>
      </w:pPr>
      <w:r>
        <w:rPr>
          <w:rFonts w:ascii="Times New Roman" w:hAnsi="Times New Roman"/>
          <w:b w:val="false"/>
          <w:i w:val="false"/>
          <w:color w:val="000000"/>
          <w:sz w:val="22"/>
        </w:rPr>
        <w:t>Feedback: This option is on the "for suppliers only" page</w:t>
      </w:r>
    </w:p>
    <w:p>
      <w:pPr>
        <w:spacing w:before="269" w:after="269"/>
        <w:ind w:left="120"/>
        <w:jc w:val="left"/>
      </w:pPr>
      <w:r>
        <w:rPr>
          <w:rFonts w:ascii="Times New Roman" w:hAnsi="Times New Roman"/>
          <w:b w:val="false"/>
          <w:i w:val="false"/>
          <w:color w:val="000000"/>
          <w:sz w:val="22"/>
        </w:rPr>
        <w:t>*B: View existing price list</w:t>
      </w:r>
    </w:p>
    <w:p>
      <w:pPr>
        <w:spacing w:before="269" w:after="269"/>
        <w:ind w:left="120"/>
        <w:jc w:val="left"/>
      </w:pPr>
      <w:r>
        <w:rPr>
          <w:rFonts w:ascii="Times New Roman" w:hAnsi="Times New Roman"/>
          <w:b w:val="false"/>
          <w:i w:val="false"/>
          <w:color w:val="000000"/>
          <w:sz w:val="22"/>
        </w:rPr>
        <w:t>Feedback: This option is on the "for suppliers only" page</w:t>
      </w:r>
    </w:p>
    <w:p>
      <w:pPr>
        <w:spacing w:before="269" w:after="269"/>
        <w:ind w:left="120"/>
        <w:jc w:val="left"/>
      </w:pPr>
      <w:r>
        <w:rPr>
          <w:rFonts w:ascii="Times New Roman" w:hAnsi="Times New Roman"/>
          <w:b w:val="false"/>
          <w:i w:val="false"/>
          <w:color w:val="000000"/>
          <w:sz w:val="22"/>
        </w:rPr>
        <w:t>C: Download an activity report</w:t>
      </w:r>
    </w:p>
    <w:p>
      <w:pPr>
        <w:spacing w:before="269" w:after="269"/>
        <w:ind w:left="120"/>
        <w:jc w:val="left"/>
      </w:pPr>
      <w:r>
        <w:rPr>
          <w:rFonts w:ascii="Times New Roman" w:hAnsi="Times New Roman"/>
          <w:b w:val="false"/>
          <w:i w:val="false"/>
          <w:color w:val="000000"/>
          <w:sz w:val="22"/>
        </w:rPr>
        <w:t>D: Submit monthly bill payment</w:t>
      </w:r>
    </w:p>
    <w:p>
      <w:pPr>
        <w:spacing w:before="269" w:after="269"/>
        <w:ind w:left="120"/>
        <w:jc w:val="left"/>
      </w:pPr>
      <w:r>
        <w:rPr>
          <w:rFonts w:ascii="Times New Roman" w:hAnsi="Times New Roman"/>
          <w:b w:val="false"/>
          <w:i w:val="false"/>
          <w:color w:val="000000"/>
          <w:sz w:val="22"/>
        </w:rPr>
        <w:t>E: Cancel contract</w:t>
      </w:r>
    </w:p>
    <w:p>
      <w:pPr>
        <w:spacing w:before="269" w:after="269"/>
        <w:ind w:left="120"/>
        <w:jc w:val="left"/>
      </w:pPr>
      <w:r>
        <w:rPr>
          <w:rFonts w:ascii="Times New Roman" w:hAnsi="Times New Roman"/>
          <w:b/>
          <w:i w:val="false"/>
          <w:color w:val="000000"/>
          <w:sz w:val="22"/>
        </w:rPr>
        <w:t>Question 4 - regular expression</w:t>
      </w:r>
    </w:p>
    <w:p>
      <w:pPr>
        <w:spacing w:before="269" w:after="269"/>
        <w:ind w:left="120"/>
        <w:jc w:val="left"/>
      </w:pPr>
      <w:r>
        <w:rPr>
          <w:rFonts w:ascii="Times New Roman" w:hAnsi="Times New Roman"/>
          <w:b w:val="false"/>
          <w:i w:val="false"/>
          <w:color w:val="000000"/>
          <w:sz w:val="22"/>
        </w:rPr>
        <w:t>Log in as $$\color{red}{\verb|joe@supplier.com|}$$ — this is possible in a variety of ways, including SQL injection. Then look at his previous orders and answer the question: What credit card number did he use to make a purchase of $46.95 (multiple answers are possible, but we will accept all of them) ?</w:t>
      </w:r>
    </w:p>
    <w:p>
      <w:pPr>
        <w:spacing w:before="269" w:after="269"/>
        <w:ind w:left="120"/>
        <w:jc w:val="left"/>
      </w:pPr>
      <w:r>
        <w:rPr>
          <w:rFonts w:ascii="Times New Roman" w:hAnsi="Times New Roman"/>
          <w:b w:val="false"/>
          <w:i w:val="false"/>
          <w:color w:val="000000"/>
          <w:sz w:val="22"/>
        </w:rPr>
        <w:t>*A: (4111[- ]*1111[- ]*1111[ -]*1111)</w:t>
      </w:r>
    </w:p>
    <w:p>
      <w:pPr>
        <w:spacing w:before="269" w:after="269"/>
        <w:ind w:left="120"/>
        <w:jc w:val="left"/>
      </w:pPr>
      <w:r>
        <w:rPr>
          <w:rFonts w:ascii="Times New Roman" w:hAnsi="Times New Roman"/>
          <w:b w:val="false"/>
          <w:i w:val="false"/>
          <w:color w:val="000000"/>
          <w:sz w:val="22"/>
        </w:rPr>
        <w:t>*B: (5500[- ]*0000[- ]*0000[ -]*0004)</w:t>
      </w:r>
    </w:p>
    <w:p>
      <w:pPr>
        <w:spacing w:before="269" w:after="269"/>
        <w:ind w:left="120"/>
        <w:jc w:val="left"/>
      </w:pPr>
      <w:r>
        <w:rPr>
          <w:rFonts w:ascii="Times New Roman" w:hAnsi="Times New Roman"/>
          <w:b w:val="false"/>
          <w:i w:val="false"/>
          <w:color w:val="000000"/>
          <w:sz w:val="22"/>
        </w:rPr>
        <w:t>*C: (3747[- ]*1000[- ]*0000[- ]*0000)</w:t>
      </w:r>
    </w:p>
    <w:p>
      <w:pPr>
        <w:spacing w:before="269" w:after="269"/>
        <w:ind w:left="120"/>
        <w:jc w:val="left"/>
      </w:pPr>
      <w:r>
        <w:rPr>
          <w:rFonts w:ascii="Times New Roman" w:hAnsi="Times New Roman"/>
          <w:b w:val="false"/>
          <w:i w:val="false"/>
          <w:color w:val="000000"/>
          <w:sz w:val="22"/>
        </w:rPr>
        <w:t>*D: (4217[- ]*6399[- ]*5237[- ]*2130)</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5 - text match</w:t>
      </w:r>
    </w:p>
    <w:p>
      <w:pPr>
        <w:spacing w:before="269" w:after="269"/>
        <w:ind w:left="120"/>
        <w:jc w:val="left"/>
      </w:pPr>
      <w:r>
        <w:rPr>
          <w:rFonts w:ascii="Times New Roman" w:hAnsi="Times New Roman"/>
          <w:b w:val="false"/>
          <w:i w:val="false"/>
          <w:color w:val="000000"/>
          <w:sz w:val="22"/>
        </w:rPr>
        <w:t xml:space="preserve">Get admin privileges and then use the $$\color{red}{\verb|admin|}$$ action to look at the user database. There are two users whose emails have the form </w:t>
      </w:r>
      <w:r>
        <w:rPr>
          <w:rFonts w:ascii="Times New Roman" w:hAnsi="Times New Roman"/>
          <w:b w:val="false"/>
          <w:i/>
          <w:color w:val="000000"/>
          <w:sz w:val="22"/>
        </w:rPr>
        <w:t>XXX</w:t>
      </w:r>
      <w:r>
        <w:rPr>
          <w:rFonts w:ascii="Times New Roman" w:hAnsi="Times New Roman"/>
          <w:b w:val="false"/>
          <w:i w:val="false"/>
          <w:color w:val="000000"/>
          <w:sz w:val="22"/>
        </w:rPr>
        <w:t xml:space="preserve">$$\color{red}{\verb|@whole.biz|}$$; what is the </w:t>
      </w:r>
      <w:r>
        <w:rPr>
          <w:rFonts w:ascii="Times New Roman" w:hAnsi="Times New Roman"/>
          <w:b w:val="false"/>
          <w:i/>
          <w:color w:val="000000"/>
          <w:sz w:val="22"/>
        </w:rPr>
        <w:t>XXX</w:t>
      </w:r>
      <w:r>
        <w:rPr>
          <w:rFonts w:ascii="Times New Roman" w:hAnsi="Times New Roman"/>
          <w:b w:val="false"/>
          <w:i w:val="false"/>
          <w:color w:val="000000"/>
          <w:sz w:val="22"/>
        </w:rPr>
        <w:t xml:space="preserve"> portion of </w:t>
      </w:r>
      <w:r>
        <w:rPr>
          <w:rFonts w:ascii="Times New Roman" w:hAnsi="Times New Roman"/>
          <w:b/>
          <w:i w:val="false"/>
          <w:color w:val="000000"/>
          <w:sz w:val="22"/>
        </w:rPr>
        <w:t>either (but not both)</w:t>
      </w:r>
      <w:r>
        <w:rPr>
          <w:rFonts w:ascii="Times New Roman" w:hAnsi="Times New Roman"/>
          <w:b w:val="false"/>
          <w:i w:val="false"/>
          <w:color w:val="000000"/>
          <w:sz w:val="22"/>
        </w:rPr>
        <w:t xml:space="preserve"> of the two users? For example, if one of the users is $$\color{red}{\verb|jackie@whole.biz|}$$, the right answer is $$\color{red}{\verb|jackie|}$$. (The answer is case-sensitive.)</w:t>
      </w:r>
    </w:p>
    <w:p>
      <w:pPr>
        <w:spacing w:before="269" w:after="269"/>
        <w:ind w:left="120"/>
        <w:jc w:val="left"/>
      </w:pPr>
      <w:r>
        <w:rPr>
          <w:rFonts w:ascii="Times New Roman" w:hAnsi="Times New Roman"/>
          <w:b w:val="false"/>
          <w:i w:val="false"/>
          <w:color w:val="000000"/>
          <w:sz w:val="22"/>
        </w:rPr>
        <w:t>*A: landon</w:t>
      </w:r>
    </w:p>
    <w:p>
      <w:pPr>
        <w:spacing w:before="269" w:after="269"/>
        <w:ind w:left="120"/>
        <w:jc w:val="left"/>
      </w:pPr>
      <w:r>
        <w:rPr>
          <w:rFonts w:ascii="Times New Roman" w:hAnsi="Times New Roman"/>
          <w:b w:val="false"/>
          <w:i w:val="false"/>
          <w:color w:val="000000"/>
          <w:sz w:val="22"/>
        </w:rPr>
        <w:t>*B: fred</w:t>
      </w:r>
    </w:p>
    <w:p>
      <w:pPr>
        <w:spacing w:before="269" w:after="269"/>
        <w:ind w:left="120"/>
        <w:jc w:val="left"/>
      </w:pPr>
      <w:r>
        <w:rPr>
          <w:rFonts w:ascii="Times New Roman" w:hAnsi="Times New Roman"/>
          <w:b w:val="false"/>
          <w:i w:val="false"/>
          <w:color w:val="000000"/>
          <w:sz w:val="22"/>
        </w:rPr>
        <w:t>C: landon fred</w:t>
      </w:r>
    </w:p>
    <w:p>
      <w:pPr>
        <w:spacing w:before="269" w:after="269"/>
        <w:ind w:left="120"/>
        <w:jc w:val="left"/>
      </w:pPr>
      <w:r>
        <w:rPr>
          <w:rFonts w:ascii="Times New Roman" w:hAnsi="Times New Roman"/>
          <w:b w:val="false"/>
          <w:i w:val="false"/>
          <w:color w:val="000000"/>
          <w:sz w:val="22"/>
        </w:rPr>
        <w:t>Feedback: we only asked for one of them</w:t>
      </w:r>
    </w:p>
    <w:p>
      <w:pPr>
        <w:spacing w:before="269" w:after="269"/>
        <w:ind w:left="120"/>
        <w:jc w:val="left"/>
      </w:pPr>
      <w:r>
        <w:rPr>
          <w:rFonts w:ascii="Times New Roman" w:hAnsi="Times New Roman"/>
          <w:b w:val="false"/>
          <w:i w:val="false"/>
          <w:color w:val="000000"/>
          <w:sz w:val="22"/>
        </w:rPr>
        <w:t>D: fred landon</w:t>
      </w:r>
    </w:p>
    <w:p>
      <w:pPr>
        <w:spacing w:before="269" w:after="269"/>
        <w:ind w:left="120"/>
        <w:jc w:val="left"/>
      </w:pPr>
      <w:r>
        <w:rPr>
          <w:rFonts w:ascii="Times New Roman" w:hAnsi="Times New Roman"/>
          <w:b w:val="false"/>
          <w:i w:val="false"/>
          <w:color w:val="000000"/>
          <w:sz w:val="22"/>
        </w:rPr>
        <w:t>Feedback: we only asked for one of them.</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6 - regular expression</w:t>
      </w:r>
    </w:p>
    <w:p>
      <w:pPr>
        <w:spacing w:before="269" w:after="269"/>
        <w:ind w:left="120"/>
        <w:jc w:val="left"/>
      </w:pPr>
      <w:r>
        <w:rPr>
          <w:rFonts w:ascii="Times New Roman" w:hAnsi="Times New Roman"/>
          <w:b w:val="false"/>
          <w:i w:val="false"/>
          <w:color w:val="000000"/>
          <w:sz w:val="22"/>
        </w:rPr>
        <w:t xml:space="preserve">BadStore uses cookies to implement </w:t>
      </w:r>
      <w:r>
        <w:rPr>
          <w:rFonts w:ascii="Times New Roman" w:hAnsi="Times New Roman"/>
          <w:b w:val="false"/>
          <w:i/>
          <w:color w:val="000000"/>
          <w:sz w:val="22"/>
        </w:rPr>
        <w:t>session keys</w:t>
      </w:r>
      <w:r>
        <w:rPr>
          <w:rFonts w:ascii="Times New Roman" w:hAnsi="Times New Roman"/>
          <w:b w:val="false"/>
          <w:i w:val="false"/>
          <w:color w:val="000000"/>
          <w:sz w:val="22"/>
        </w:rPr>
        <w:t xml:space="preserve">, once you’ve authenticated, and to track the </w:t>
      </w:r>
      <w:r>
        <w:rPr>
          <w:rFonts w:ascii="Times New Roman" w:hAnsi="Times New Roman"/>
          <w:b w:val="false"/>
          <w:i/>
          <w:color w:val="000000"/>
          <w:sz w:val="22"/>
        </w:rPr>
        <w:t>contents of the cart</w:t>
      </w:r>
      <w:r>
        <w:rPr>
          <w:rFonts w:ascii="Times New Roman" w:hAnsi="Times New Roman"/>
          <w:b w:val="false"/>
          <w:i w:val="false"/>
          <w:color w:val="000000"/>
          <w:sz w:val="22"/>
        </w:rPr>
        <w:t xml:space="preserve">, once you’ve added something to it. You can inspect these cookies in use by BadStore in various ways. One way is to do an XSS attack on the guest book. Get the guest book to run the code $$\color{red}{\verb|&lt;script&gt;alert(document.cookie)&lt;/script&gt;|}$$ and it will tell you the current cookies. (Be sure you have popups enabled on your browser or this won’t work.) Alternatively, you can examine the cookies directly using Firefox developer tools. Recall that cookies are pairs </w:t>
      </w:r>
      <w:r>
        <w:rPr>
          <w:rFonts w:ascii="Times New Roman" w:hAnsi="Times New Roman"/>
          <w:b w:val="false"/>
          <w:i/>
          <w:color w:val="000000"/>
          <w:sz w:val="22"/>
        </w:rPr>
        <w:t>key</w:t>
      </w:r>
      <w:r>
        <w:rPr>
          <w:rFonts w:ascii="Times New Roman" w:hAnsi="Times New Roman"/>
          <w:b w:val="false"/>
          <w:i w:val="false"/>
          <w:color w:val="000000"/>
          <w:sz w:val="22"/>
        </w:rPr>
        <w:t>=</w:t>
      </w:r>
      <w:r>
        <w:rPr>
          <w:rFonts w:ascii="Times New Roman" w:hAnsi="Times New Roman"/>
          <w:b w:val="false"/>
          <w:i/>
          <w:color w:val="000000"/>
          <w:sz w:val="22"/>
        </w:rPr>
        <w:t>value</w:t>
      </w:r>
      <w:r>
        <w:rPr>
          <w:rFonts w:ascii="Times New Roman" w:hAnsi="Times New Roman"/>
          <w:b w:val="false"/>
          <w:i w:val="false"/>
          <w:color w:val="000000"/>
          <w:sz w:val="22"/>
        </w:rPr>
        <w:t>. What is the key name of the session cookie?</w:t>
      </w:r>
    </w:p>
    <w:p>
      <w:pPr>
        <w:spacing w:before="269" w:after="269"/>
        <w:ind w:left="120"/>
        <w:jc w:val="left"/>
      </w:pPr>
      <w:r>
        <w:rPr>
          <w:rFonts w:ascii="Times New Roman" w:hAnsi="Times New Roman"/>
          <w:b w:val="false"/>
          <w:i w:val="false"/>
          <w:color w:val="000000"/>
          <w:sz w:val="22"/>
        </w:rPr>
        <w:t>*A: (SS[O0][iI][dD])</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7 - regular expression</w:t>
      </w:r>
    </w:p>
    <w:p>
      <w:pPr>
        <w:spacing w:before="269" w:after="269"/>
        <w:ind w:left="120"/>
        <w:jc w:val="left"/>
      </w:pPr>
      <w:r>
        <w:rPr>
          <w:rFonts w:ascii="Times New Roman" w:hAnsi="Times New Roman"/>
          <w:b w:val="false"/>
          <w:i w:val="false"/>
          <w:color w:val="000000"/>
          <w:sz w:val="22"/>
        </w:rPr>
        <w:t xml:space="preserve">BadStore uses cookies to track the </w:t>
      </w:r>
      <w:r>
        <w:rPr>
          <w:rFonts w:ascii="Times New Roman" w:hAnsi="Times New Roman"/>
          <w:b w:val="false"/>
          <w:i/>
          <w:color w:val="000000"/>
          <w:sz w:val="22"/>
        </w:rPr>
        <w:t>contents of the cart</w:t>
      </w:r>
      <w:r>
        <w:rPr>
          <w:rFonts w:ascii="Times New Roman" w:hAnsi="Times New Roman"/>
          <w:b w:val="false"/>
          <w:i w:val="false"/>
          <w:color w:val="000000"/>
          <w:sz w:val="22"/>
        </w:rPr>
        <w:t>, once you’ve added something to it. What is the key name of the cookie used for the cart?</w:t>
      </w:r>
    </w:p>
    <w:p>
      <w:pPr>
        <w:spacing w:before="269" w:after="269"/>
        <w:ind w:left="120"/>
        <w:jc w:val="left"/>
      </w:pPr>
      <w:r>
        <w:rPr>
          <w:rFonts w:ascii="Times New Roman" w:hAnsi="Times New Roman"/>
          <w:b w:val="false"/>
          <w:i w:val="false"/>
          <w:color w:val="000000"/>
          <w:sz w:val="22"/>
        </w:rPr>
        <w:t>*A: (Cart[Ii][Dd])</w:t>
      </w:r>
    </w:p>
    <w:p>
      <w:pPr>
        <w:spacing w:before="269" w:after="269"/>
        <w:ind w:left="120"/>
        <w:jc w:val="left"/>
      </w:pPr>
      <w:r>
        <w:rPr>
          <w:rFonts w:ascii="Times New Roman" w:hAnsi="Times New Roman"/>
          <w:b w:val="false"/>
          <w:i w:val="false"/>
          <w:color w:val="000000"/>
          <w:sz w:val="22"/>
        </w:rPr>
        <w:t xml:space="preserve">Default Feedback: </w:t>
      </w:r>
    </w:p>
    <w:p>
      <w:pPr>
        <w:spacing w:before="269" w:after="269"/>
        <w:ind w:left="120"/>
        <w:jc w:val="left"/>
      </w:pPr>
      <w:r>
        <w:rPr>
          <w:rFonts w:ascii="Times New Roman" w:hAnsi="Times New Roman"/>
          <w:b/>
          <w:i w:val="false"/>
          <w:color w:val="000000"/>
          <w:sz w:val="22"/>
        </w:rPr>
        <w:t>Question 8 - checkbox, shuffle, partial credit</w:t>
      </w:r>
    </w:p>
    <w:p>
      <w:pPr>
        <w:spacing w:before="269" w:after="269"/>
        <w:ind w:left="120"/>
        <w:jc w:val="left"/>
      </w:pPr>
      <w:r>
        <w:rPr>
          <w:rFonts w:ascii="Times New Roman" w:hAnsi="Times New Roman"/>
          <w:b w:val="false"/>
          <w:i w:val="false"/>
          <w:color w:val="000000"/>
          <w:sz w:val="22"/>
        </w:rPr>
        <w:t xml:space="preserve">BadStore’s session cookie format is poorly designed because it is uses a predictable structure. In particular, it is an encoded string (with a URL-encoded newline at the end) of concatenated fields separated by colons, i.e., of the form </w:t>
      </w:r>
      <w:r>
        <w:rPr>
          <w:rFonts w:ascii="Times New Roman" w:hAnsi="Times New Roman"/>
          <w:b w:val="false"/>
          <w:i/>
          <w:color w:val="000000"/>
          <w:sz w:val="22"/>
        </w:rPr>
        <w:t>XXX</w:t>
      </w:r>
      <w:r>
        <w:rPr>
          <w:rFonts w:ascii="Times New Roman" w:hAnsi="Times New Roman"/>
          <w:b w:val="false"/>
          <w:i w:val="false"/>
          <w:color w:val="000000"/>
          <w:sz w:val="22"/>
        </w:rPr>
        <w:t>:</w:t>
      </w:r>
      <w:r>
        <w:rPr>
          <w:rFonts w:ascii="Times New Roman" w:hAnsi="Times New Roman"/>
          <w:b w:val="false"/>
          <w:i/>
          <w:color w:val="000000"/>
          <w:sz w:val="22"/>
        </w:rPr>
        <w:t>YYY</w:t>
      </w:r>
      <w:r>
        <w:rPr>
          <w:rFonts w:ascii="Times New Roman" w:hAnsi="Times New Roman"/>
          <w:b w:val="false"/>
          <w:i w:val="false"/>
          <w:color w:val="000000"/>
          <w:sz w:val="22"/>
        </w:rPr>
        <w:t>:</w:t>
      </w:r>
      <w:r>
        <w:rPr>
          <w:rFonts w:ascii="Times New Roman" w:hAnsi="Times New Roman"/>
          <w:b w:val="false"/>
          <w:i/>
          <w:color w:val="000000"/>
          <w:sz w:val="22"/>
        </w:rPr>
        <w:t>ZZZ</w:t>
      </w:r>
      <w:r>
        <w:rPr>
          <w:rFonts w:ascii="Times New Roman" w:hAnsi="Times New Roman"/>
          <w:b w:val="false"/>
          <w:i w:val="false"/>
          <w:color w:val="000000"/>
          <w:sz w:val="22"/>
        </w:rPr>
        <w:t>:etc. Which of the following are the fields that it uses?</w:t>
      </w:r>
    </w:p>
    <w:p>
      <w:pPr>
        <w:spacing w:before="269" w:after="269"/>
        <w:ind w:left="120"/>
        <w:jc w:val="left"/>
      </w:pPr>
      <w:r>
        <w:rPr>
          <w:rFonts w:ascii="Times New Roman" w:hAnsi="Times New Roman"/>
          <w:b w:val="false"/>
          <w:i w:val="false"/>
          <w:color w:val="000000"/>
          <w:sz w:val="22"/>
        </w:rPr>
        <w:t>*A: e-mail address</w:t>
      </w:r>
    </w:p>
    <w:p>
      <w:pPr>
        <w:spacing w:before="269" w:after="269"/>
        <w:ind w:left="120"/>
        <w:jc w:val="left"/>
      </w:pPr>
      <w:r>
        <w:rPr>
          <w:rFonts w:ascii="Times New Roman" w:hAnsi="Times New Roman"/>
          <w:b w:val="false"/>
          <w:i w:val="false"/>
          <w:color w:val="000000"/>
          <w:sz w:val="22"/>
        </w:rPr>
        <w:t>Feedback: This is the first field</w:t>
      </w:r>
    </w:p>
    <w:p>
      <w:pPr>
        <w:spacing w:before="269" w:after="269"/>
        <w:ind w:left="120"/>
        <w:jc w:val="left"/>
      </w:pPr>
      <w:r>
        <w:rPr>
          <w:rFonts w:ascii="Times New Roman" w:hAnsi="Times New Roman"/>
          <w:b w:val="false"/>
          <w:i w:val="false"/>
          <w:color w:val="000000"/>
          <w:sz w:val="22"/>
        </w:rPr>
        <w:t>*B: MD5 hash of password</w:t>
      </w:r>
    </w:p>
    <w:p>
      <w:pPr>
        <w:spacing w:before="269" w:after="269"/>
        <w:ind w:left="120"/>
        <w:jc w:val="left"/>
      </w:pPr>
      <w:r>
        <w:rPr>
          <w:rFonts w:ascii="Times New Roman" w:hAnsi="Times New Roman"/>
          <w:b w:val="false"/>
          <w:i w:val="false"/>
          <w:color w:val="000000"/>
          <w:sz w:val="22"/>
        </w:rPr>
        <w:t>Feedback: This is the second field</w:t>
      </w:r>
    </w:p>
    <w:p>
      <w:pPr>
        <w:spacing w:before="269" w:after="269"/>
        <w:ind w:left="120"/>
        <w:jc w:val="left"/>
      </w:pPr>
      <w:r>
        <w:rPr>
          <w:rFonts w:ascii="Times New Roman" w:hAnsi="Times New Roman"/>
          <w:b w:val="false"/>
          <w:i w:val="false"/>
          <w:color w:val="000000"/>
          <w:sz w:val="22"/>
        </w:rPr>
        <w:t>C: SHA1 hash of password</w:t>
      </w:r>
    </w:p>
    <w:p>
      <w:pPr>
        <w:spacing w:before="269" w:after="269"/>
        <w:ind w:left="120"/>
        <w:jc w:val="left"/>
      </w:pPr>
      <w:r>
        <w:rPr>
          <w:rFonts w:ascii="Times New Roman" w:hAnsi="Times New Roman"/>
          <w:b w:val="false"/>
          <w:i w:val="false"/>
          <w:color w:val="000000"/>
          <w:sz w:val="22"/>
        </w:rPr>
        <w:t>Feedback: The password hash uses MD5, not SHA1</w:t>
      </w:r>
    </w:p>
    <w:p>
      <w:pPr>
        <w:spacing w:before="269" w:after="269"/>
        <w:ind w:left="120"/>
        <w:jc w:val="left"/>
      </w:pPr>
      <w:r>
        <w:rPr>
          <w:rFonts w:ascii="Times New Roman" w:hAnsi="Times New Roman"/>
          <w:b w:val="false"/>
          <w:i w:val="false"/>
          <w:color w:val="000000"/>
          <w:sz w:val="22"/>
        </w:rPr>
        <w:t>*D: full name</w:t>
      </w:r>
    </w:p>
    <w:p>
      <w:pPr>
        <w:spacing w:before="269" w:after="269"/>
        <w:ind w:left="120"/>
        <w:jc w:val="left"/>
      </w:pPr>
      <w:r>
        <w:rPr>
          <w:rFonts w:ascii="Times New Roman" w:hAnsi="Times New Roman"/>
          <w:b w:val="false"/>
          <w:i w:val="false"/>
          <w:color w:val="000000"/>
          <w:sz w:val="22"/>
        </w:rPr>
        <w:t>Feedback: This is the third field</w:t>
      </w:r>
    </w:p>
    <w:p>
      <w:pPr>
        <w:spacing w:before="269" w:after="269"/>
        <w:ind w:left="120"/>
        <w:jc w:val="left"/>
      </w:pPr>
      <w:r>
        <w:rPr>
          <w:rFonts w:ascii="Times New Roman" w:hAnsi="Times New Roman"/>
          <w:b w:val="false"/>
          <w:i w:val="false"/>
          <w:color w:val="000000"/>
          <w:sz w:val="22"/>
        </w:rPr>
        <w:t>E: expiration timeout</w:t>
      </w:r>
    </w:p>
    <w:p>
      <w:pPr>
        <w:spacing w:before="269" w:after="269"/>
        <w:ind w:left="120"/>
        <w:jc w:val="left"/>
      </w:pPr>
      <w:r>
        <w:rPr>
          <w:rFonts w:ascii="Times New Roman" w:hAnsi="Times New Roman"/>
          <w:b w:val="false"/>
          <w:i w:val="false"/>
          <w:color w:val="000000"/>
          <w:sz w:val="22"/>
        </w:rPr>
        <w:t>Feedback: This is not part of the cookie</w:t>
      </w:r>
    </w:p>
    <w:p>
      <w:pPr>
        <w:spacing w:before="269" w:after="269"/>
        <w:ind w:left="120"/>
        <w:jc w:val="left"/>
      </w:pPr>
      <w:r>
        <w:rPr>
          <w:rFonts w:ascii="Times New Roman" w:hAnsi="Times New Roman"/>
          <w:b w:val="false"/>
          <w:i w:val="false"/>
          <w:color w:val="000000"/>
          <w:sz w:val="22"/>
        </w:rPr>
        <w:t>*F: role</w:t>
      </w:r>
    </w:p>
    <w:p>
      <w:pPr>
        <w:spacing w:before="269" w:after="269"/>
        <w:ind w:left="120"/>
        <w:jc w:val="left"/>
      </w:pPr>
      <w:r>
        <w:rPr>
          <w:rFonts w:ascii="Times New Roman" w:hAnsi="Times New Roman"/>
          <w:b w:val="false"/>
          <w:i w:val="false"/>
          <w:color w:val="000000"/>
          <w:sz w:val="22"/>
        </w:rPr>
        <w:t>Feedback: This is the fourth field</w:t>
      </w:r>
    </w:p>
    <w:p>
      <w:pPr>
        <w:spacing w:before="269" w:after="269"/>
        <w:ind w:left="120"/>
        <w:jc w:val="left"/>
      </w:pPr>
      <w:r>
        <w:rPr>
          <w:rFonts w:ascii="Times New Roman" w:hAnsi="Times New Roman"/>
          <w:b w:val="false"/>
          <w:i w:val="false"/>
          <w:color w:val="000000"/>
          <w:sz w:val="22"/>
        </w:rPr>
        <w:t>G: integer that counts the number of times ever logged in</w:t>
      </w:r>
    </w:p>
    <w:p>
      <w:pPr>
        <w:spacing w:before="269" w:after="269"/>
        <w:ind w:left="120"/>
        <w:jc w:val="left"/>
      </w:pPr>
      <w:r>
        <w:rPr>
          <w:rFonts w:ascii="Times New Roman" w:hAnsi="Times New Roman"/>
          <w:b w:val="false"/>
          <w:i w:val="false"/>
          <w:color w:val="000000"/>
          <w:sz w:val="22"/>
        </w:rPr>
        <w:t>Feedback: This is not part of the cookie</w:t>
      </w:r>
    </w:p>
    <w:p>
      <w:pPr>
        <w:spacing w:before="269" w:after="269"/>
        <w:ind w:left="120"/>
        <w:jc w:val="left"/>
      </w:pPr>
      <w:r>
        <w:rPr>
          <w:rFonts w:ascii="Times New Roman" w:hAnsi="Times New Roman"/>
          <w:b w:val="false"/>
          <w:i w:val="false"/>
          <w:color w:val="000000"/>
          <w:sz w:val="22"/>
        </w:rPr>
        <w:t>H: the number of failed login attempts</w:t>
      </w:r>
    </w:p>
    <w:p>
      <w:pPr>
        <w:spacing w:before="269" w:after="269"/>
        <w:ind w:left="120"/>
        <w:jc w:val="left"/>
      </w:pPr>
      <w:r>
        <w:rPr>
          <w:rFonts w:ascii="Times New Roman" w:hAnsi="Times New Roman"/>
          <w:b w:val="false"/>
          <w:i w:val="false"/>
          <w:color w:val="000000"/>
          <w:sz w:val="22"/>
        </w:rPr>
        <w:t>Feedback: This is not part of the cookie</w:t>
      </w:r>
    </w:p>
    <w:p>
      <w:pPr>
        <w:spacing w:before="269" w:after="269"/>
        <w:ind w:left="120"/>
        <w:jc w:val="left"/>
      </w:pPr>
      <w:r>
        <w:rPr>
          <w:rFonts w:ascii="Times New Roman" w:hAnsi="Times New Roman"/>
          <w:b/>
          <w:i w:val="false"/>
          <w:color w:val="000000"/>
          <w:sz w:val="22"/>
        </w:rPr>
        <w:t>Question 9 - numeric</w:t>
      </w:r>
    </w:p>
    <w:p>
      <w:pPr>
        <w:spacing w:before="269" w:after="269"/>
        <w:ind w:left="120"/>
        <w:jc w:val="left"/>
      </w:pPr>
      <w:r>
        <w:rPr>
          <w:rFonts w:ascii="Times New Roman" w:hAnsi="Times New Roman"/>
          <w:b w:val="false"/>
          <w:i w:val="false"/>
          <w:color w:val="000000"/>
          <w:sz w:val="22"/>
        </w:rPr>
        <w:t xml:space="preserve">BadStore’s cart cookie is also an encoded string with a predictable structure </w:t>
      </w:r>
      <w:r>
        <w:rPr>
          <w:rFonts w:ascii="Times New Roman" w:hAnsi="Times New Roman"/>
          <w:b w:val="false"/>
          <w:i/>
          <w:color w:val="000000"/>
          <w:sz w:val="22"/>
        </w:rPr>
        <w:t>XXX</w:t>
      </w:r>
      <w:r>
        <w:rPr>
          <w:rFonts w:ascii="Times New Roman" w:hAnsi="Times New Roman"/>
          <w:b w:val="false"/>
          <w:i w:val="false"/>
          <w:color w:val="000000"/>
          <w:sz w:val="22"/>
        </w:rPr>
        <w:t>:</w:t>
      </w:r>
      <w:r>
        <w:rPr>
          <w:rFonts w:ascii="Times New Roman" w:hAnsi="Times New Roman"/>
          <w:b w:val="false"/>
          <w:i/>
          <w:color w:val="000000"/>
          <w:sz w:val="22"/>
        </w:rPr>
        <w:t>YYY</w:t>
      </w:r>
      <w:r>
        <w:rPr>
          <w:rFonts w:ascii="Times New Roman" w:hAnsi="Times New Roman"/>
          <w:b w:val="false"/>
          <w:i w:val="false"/>
          <w:color w:val="000000"/>
          <w:sz w:val="22"/>
        </w:rPr>
        <w:t>:</w:t>
      </w:r>
      <w:r>
        <w:rPr>
          <w:rFonts w:ascii="Times New Roman" w:hAnsi="Times New Roman"/>
          <w:b w:val="false"/>
          <w:i/>
          <w:color w:val="000000"/>
          <w:sz w:val="22"/>
        </w:rPr>
        <w:t>ZZZ</w:t>
      </w:r>
      <w:r>
        <w:rPr>
          <w:rFonts w:ascii="Times New Roman" w:hAnsi="Times New Roman"/>
          <w:b w:val="false"/>
          <w:i w:val="false"/>
          <w:color w:val="000000"/>
          <w:sz w:val="22"/>
        </w:rPr>
        <w:t xml:space="preserve">:etc., and it probably contains information it shouldn’t. Which field (where fields are numbered starting at 1) of the decoded string could an attacker change to give himself a discount on an item’s price? </w:t>
      </w:r>
    </w:p>
    <w:p>
      <w:pPr>
        <w:spacing w:before="269" w:after="269"/>
        <w:ind w:left="120"/>
        <w:jc w:val="left"/>
      </w:pPr>
      <w:r>
        <w:rPr>
          <w:rFonts w:ascii="Times New Roman" w:hAnsi="Times New Roman"/>
          <w:b w:val="false"/>
          <w:i w:val="false"/>
          <w:color w:val="000000"/>
          <w:sz w:val="22"/>
        </w:rPr>
        <w:t>*A: 3.0</w:t>
      </w:r>
    </w:p>
    <w:p>
      <w:pPr>
        <w:spacing w:before="269" w:after="269"/>
        <w:ind w:left="120"/>
        <w:jc w:val="left"/>
      </w:pPr>
      <w:r>
        <w:rPr>
          <w:rFonts w:ascii="Times New Roman" w:hAnsi="Times New Roman"/>
          <w:b w:val="false"/>
          <w:i w:val="false"/>
          <w:color w:val="000000"/>
          <w:sz w:val="22"/>
        </w:rPr>
        <w:t>Feedback: The first field is an integer, the second is the number of items in the cart, and the third is the total price of those items</w:t>
      </w:r>
    </w:p>
    <w:p>
      <w:pPr>
        <w:spacing w:before="269" w:after="269"/>
        <w:ind w:left="120"/>
        <w:jc w:val="left"/>
      </w:pPr>
      <w:r>
        <w:rPr>
          <w:rFonts w:ascii="Times New Roman" w:hAnsi="Times New Roman"/>
          <w:b w:val="false"/>
          <w:i w:val="false"/>
          <w:color w:val="000000"/>
          <w:sz w:val="22"/>
        </w:rPr>
        <w:t xml:space="preserve">Default Feedback: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