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4D99E" w14:textId="427B2149" w:rsidR="0034509E" w:rsidRDefault="0034509E" w:rsidP="0034509E">
      <w:pPr>
        <w:spacing w:after="160" w:line="252" w:lineRule="auto"/>
        <w:rPr>
          <w:rFonts w:ascii="Aptos" w:hAnsi="Aptos"/>
          <w:color w:val="auto"/>
          <w14:ligatures w14:val="standardContextual"/>
        </w:rPr>
      </w:pPr>
      <w:r>
        <w:rPr>
          <w:rFonts w:ascii="Aptos" w:hAnsi="Aptos"/>
          <w:color w:val="auto"/>
          <w14:ligatures w14:val="standardContextual"/>
        </w:rPr>
        <w:t xml:space="preserve">Subject: </w:t>
      </w:r>
      <w:r w:rsidRPr="0034509E">
        <w:rPr>
          <w:rFonts w:ascii="Aptos" w:hAnsi="Aptos"/>
          <w:color w:val="auto"/>
          <w14:ligatures w14:val="standardContextual"/>
        </w:rPr>
        <w:t>Excel Classes Available in March – Excel Basics &amp; Excel Clinical Specialization</w:t>
      </w:r>
    </w:p>
    <w:p w14:paraId="3354CB23" w14:textId="77777777" w:rsidR="0034509E" w:rsidRDefault="0034509E" w:rsidP="0034509E">
      <w:pPr>
        <w:spacing w:after="160" w:line="252" w:lineRule="auto"/>
        <w:rPr>
          <w:rFonts w:ascii="Aptos" w:hAnsi="Aptos"/>
          <w:color w:val="auto"/>
          <w14:ligatures w14:val="standardContextual"/>
        </w:rPr>
      </w:pPr>
    </w:p>
    <w:p w14:paraId="1C023CDA" w14:textId="08B8C471" w:rsidR="0034509E" w:rsidRDefault="0034509E" w:rsidP="0034509E">
      <w:pPr>
        <w:spacing w:after="160" w:line="252" w:lineRule="auto"/>
        <w:rPr>
          <w:rFonts w:ascii="Aptos" w:hAnsi="Aptos"/>
          <w:color w:val="auto"/>
          <w14:ligatures w14:val="standardContextual"/>
        </w:rPr>
      </w:pPr>
      <w:r>
        <w:rPr>
          <w:rFonts w:ascii="Aptos" w:hAnsi="Aptos"/>
          <w:color w:val="auto"/>
          <w14:ligatures w14:val="standardContextual"/>
        </w:rPr>
        <w:t>Hello Everyone,</w:t>
      </w:r>
    </w:p>
    <w:p w14:paraId="1CE53683" w14:textId="77777777" w:rsidR="0034509E" w:rsidRDefault="0034509E" w:rsidP="0034509E">
      <w:pPr>
        <w:spacing w:after="160" w:line="252" w:lineRule="auto"/>
        <w:rPr>
          <w:rFonts w:ascii="Aptos" w:hAnsi="Aptos"/>
          <w:color w:val="auto"/>
          <w14:ligatures w14:val="standardContextual"/>
        </w:rPr>
      </w:pPr>
      <w:r>
        <w:rPr>
          <w:rFonts w:ascii="Aptos" w:hAnsi="Aptos"/>
          <w:color w:val="auto"/>
          <w14:ligatures w14:val="standardContextual"/>
        </w:rPr>
        <w:t>The Training Department is excited to offer several Excel Basics and Excel Clinical Specialization classes in March.</w:t>
      </w:r>
    </w:p>
    <w:p w14:paraId="206905BA" w14:textId="77777777" w:rsidR="0034509E" w:rsidRDefault="0034509E" w:rsidP="0034509E">
      <w:pPr>
        <w:spacing w:after="160" w:line="252" w:lineRule="auto"/>
        <w:rPr>
          <w:rFonts w:ascii="Aptos" w:hAnsi="Aptos"/>
          <w:color w:val="auto"/>
          <w14:ligatures w14:val="standardContextual"/>
        </w:rPr>
      </w:pPr>
      <w:r>
        <w:rPr>
          <w:rFonts w:ascii="Aptos" w:hAnsi="Aptos"/>
          <w:color w:val="auto"/>
          <w14:ligatures w14:val="standardContextual"/>
        </w:rPr>
        <w:t xml:space="preserve">Excel Basics is a one-hour class that focuses on understanding the Excel screen, working with data, formatting data within a spreadsheet, and even simple formulas. </w:t>
      </w:r>
    </w:p>
    <w:p w14:paraId="780D64A4" w14:textId="77777777" w:rsidR="0034509E" w:rsidRDefault="0034509E" w:rsidP="0034509E">
      <w:pPr>
        <w:spacing w:after="160" w:line="252" w:lineRule="auto"/>
        <w:rPr>
          <w:rFonts w:ascii="Aptos" w:hAnsi="Aptos"/>
          <w:color w:val="auto"/>
          <w14:ligatures w14:val="standardContextual"/>
        </w:rPr>
      </w:pPr>
      <w:r>
        <w:rPr>
          <w:rFonts w:ascii="Aptos" w:hAnsi="Aptos"/>
          <w:color w:val="auto"/>
          <w14:ligatures w14:val="standardContextual"/>
        </w:rPr>
        <w:t>Excel Clinical Specialization is a one-hour class that focuses on working with and interpreting member/consumer data. Participants will use sorting, filtering, conditional formatting, and formulas to identify when required contacts need to be made, organize member home addresses, and highlight other important member information. It is expected that a person has the skills taught in Excel Basics to succeed in the Excel Clinical Specialization class.</w:t>
      </w:r>
    </w:p>
    <w:p w14:paraId="34DAF0FF" w14:textId="77777777" w:rsidR="0034509E" w:rsidRDefault="0034509E" w:rsidP="0034509E">
      <w:pPr>
        <w:spacing w:after="160" w:line="252" w:lineRule="auto"/>
        <w:rPr>
          <w:rFonts w:ascii="Aptos" w:hAnsi="Aptos"/>
          <w:color w:val="auto"/>
          <w14:ligatures w14:val="standardContextual"/>
        </w:rPr>
      </w:pPr>
    </w:p>
    <w:p w14:paraId="4E5C4592" w14:textId="77777777" w:rsidR="0034509E" w:rsidRDefault="0034509E" w:rsidP="0034509E">
      <w:pPr>
        <w:spacing w:after="160" w:line="252" w:lineRule="auto"/>
        <w:rPr>
          <w:rFonts w:ascii="Aptos" w:hAnsi="Aptos"/>
          <w:color w:val="auto"/>
          <w14:ligatures w14:val="standardContextual"/>
        </w:rPr>
      </w:pPr>
      <w:r>
        <w:rPr>
          <w:rFonts w:ascii="Aptos" w:hAnsi="Aptos"/>
          <w:color w:val="auto"/>
          <w14:ligatures w14:val="standardContextual"/>
        </w:rPr>
        <w:t>Excel Basics classes will be held via Microsoft Teams on the following dates / times:</w:t>
      </w:r>
    </w:p>
    <w:p w14:paraId="44E5D133" w14:textId="77777777" w:rsidR="0034509E" w:rsidRDefault="0034509E" w:rsidP="0034509E">
      <w:pPr>
        <w:numPr>
          <w:ilvl w:val="0"/>
          <w:numId w:val="1"/>
        </w:numPr>
        <w:spacing w:line="252" w:lineRule="auto"/>
        <w:rPr>
          <w:rFonts w:ascii="Aptos" w:eastAsia="Times New Roman" w:hAnsi="Aptos"/>
          <w:color w:val="auto"/>
          <w14:ligatures w14:val="standardContextual"/>
        </w:rPr>
      </w:pPr>
      <w:r>
        <w:rPr>
          <w:rFonts w:ascii="Aptos" w:eastAsia="Times New Roman" w:hAnsi="Aptos"/>
          <w:color w:val="auto"/>
          <w14:ligatures w14:val="standardContextual"/>
        </w:rPr>
        <w:t>Tuesday, March 12 - 9:30 - 10:30 a.m. and 2:30 - 3:30 p.m.</w:t>
      </w:r>
    </w:p>
    <w:p w14:paraId="3F975F3A" w14:textId="77777777" w:rsidR="0034509E" w:rsidRDefault="0034509E" w:rsidP="0034509E">
      <w:pPr>
        <w:numPr>
          <w:ilvl w:val="0"/>
          <w:numId w:val="1"/>
        </w:numPr>
        <w:spacing w:line="252" w:lineRule="auto"/>
        <w:rPr>
          <w:rFonts w:ascii="Aptos" w:eastAsia="Times New Roman" w:hAnsi="Aptos"/>
          <w:color w:val="auto"/>
          <w14:ligatures w14:val="standardContextual"/>
        </w:rPr>
      </w:pPr>
      <w:r>
        <w:rPr>
          <w:rFonts w:ascii="Aptos" w:eastAsia="Times New Roman" w:hAnsi="Aptos"/>
          <w:color w:val="auto"/>
          <w14:ligatures w14:val="standardContextual"/>
        </w:rPr>
        <w:t>Friday, March 15 - 9:30 - 10:30 a.m. and 2:30-3:30 p.m.</w:t>
      </w:r>
    </w:p>
    <w:p w14:paraId="2D2D1BC6" w14:textId="77777777" w:rsidR="0034509E" w:rsidRDefault="0034509E" w:rsidP="0034509E">
      <w:pPr>
        <w:spacing w:line="252" w:lineRule="auto"/>
        <w:ind w:left="720"/>
        <w:rPr>
          <w:rFonts w:ascii="Aptos" w:eastAsia="Times New Roman" w:hAnsi="Aptos"/>
          <w:color w:val="auto"/>
          <w14:ligatures w14:val="standardContextual"/>
        </w:rPr>
      </w:pPr>
    </w:p>
    <w:p w14:paraId="368F3D64" w14:textId="77777777" w:rsidR="0034509E" w:rsidRDefault="0034509E" w:rsidP="0034509E">
      <w:pPr>
        <w:spacing w:after="160" w:line="252" w:lineRule="auto"/>
        <w:ind w:firstLine="720"/>
        <w:rPr>
          <w:rFonts w:ascii="Aptos" w:hAnsi="Aptos"/>
          <w:color w:val="auto"/>
          <w14:ligatures w14:val="standardContextual"/>
        </w:rPr>
      </w:pPr>
      <w:hyperlink r:id="rId5" w:history="1">
        <w:r>
          <w:rPr>
            <w:rStyle w:val="Hyperlink"/>
            <w:rFonts w:ascii="Aptos" w:hAnsi="Aptos"/>
            <w:color w:val="0563C1"/>
            <w14:ligatures w14:val="standardContextual"/>
          </w:rPr>
          <w:t>Click here to sign up for Excel Basics.</w:t>
        </w:r>
      </w:hyperlink>
    </w:p>
    <w:p w14:paraId="30330397" w14:textId="77777777" w:rsidR="0034509E" w:rsidRDefault="0034509E" w:rsidP="0034509E">
      <w:pPr>
        <w:spacing w:after="160" w:line="252" w:lineRule="auto"/>
        <w:rPr>
          <w:rFonts w:ascii="Aptos" w:hAnsi="Aptos"/>
          <w:color w:val="auto"/>
          <w14:ligatures w14:val="standardContextual"/>
        </w:rPr>
      </w:pPr>
    </w:p>
    <w:p w14:paraId="301D7EAA" w14:textId="77777777" w:rsidR="0034509E" w:rsidRDefault="0034509E" w:rsidP="0034509E">
      <w:pPr>
        <w:spacing w:after="160" w:line="252" w:lineRule="auto"/>
        <w:rPr>
          <w:rFonts w:ascii="Aptos" w:hAnsi="Aptos"/>
          <w:color w:val="auto"/>
          <w14:ligatures w14:val="standardContextual"/>
        </w:rPr>
      </w:pPr>
      <w:r>
        <w:rPr>
          <w:rFonts w:ascii="Aptos" w:hAnsi="Aptos"/>
          <w:color w:val="auto"/>
          <w14:ligatures w14:val="standardContextual"/>
        </w:rPr>
        <w:t>Excel Clinical Specialization classes will be held via Microsoft Teams on the following dates / times:</w:t>
      </w:r>
    </w:p>
    <w:p w14:paraId="76910C2F" w14:textId="77777777" w:rsidR="0034509E" w:rsidRDefault="0034509E" w:rsidP="0034509E">
      <w:pPr>
        <w:numPr>
          <w:ilvl w:val="0"/>
          <w:numId w:val="2"/>
        </w:numPr>
        <w:spacing w:line="252" w:lineRule="auto"/>
        <w:rPr>
          <w:rFonts w:ascii="Aptos" w:eastAsia="Times New Roman" w:hAnsi="Aptos"/>
          <w:color w:val="auto"/>
          <w14:ligatures w14:val="standardContextual"/>
        </w:rPr>
      </w:pPr>
      <w:r>
        <w:rPr>
          <w:rFonts w:ascii="Aptos" w:eastAsia="Times New Roman" w:hAnsi="Aptos"/>
          <w:color w:val="auto"/>
          <w14:ligatures w14:val="standardContextual"/>
        </w:rPr>
        <w:t>Tuesday, March 26 - 9:30 - 10:30 a.m. and 2:30 - 3:30 p.m.</w:t>
      </w:r>
    </w:p>
    <w:p w14:paraId="358D4B67" w14:textId="70CD49F1" w:rsidR="0034509E" w:rsidRDefault="00BA060F" w:rsidP="0034509E">
      <w:pPr>
        <w:numPr>
          <w:ilvl w:val="0"/>
          <w:numId w:val="2"/>
        </w:numPr>
        <w:spacing w:line="252" w:lineRule="auto"/>
        <w:rPr>
          <w:rFonts w:ascii="Aptos" w:eastAsia="Times New Roman" w:hAnsi="Aptos"/>
          <w:color w:val="auto"/>
          <w14:ligatures w14:val="standardContextual"/>
        </w:rPr>
      </w:pPr>
      <w:r>
        <w:rPr>
          <w:rFonts w:ascii="Aptos" w:eastAsia="Times New Roman" w:hAnsi="Aptos"/>
          <w:color w:val="auto"/>
          <w14:ligatures w14:val="standardContextual"/>
        </w:rPr>
        <w:t>Thursday</w:t>
      </w:r>
      <w:r w:rsidR="0034509E">
        <w:rPr>
          <w:rFonts w:ascii="Aptos" w:eastAsia="Times New Roman" w:hAnsi="Aptos"/>
          <w:color w:val="auto"/>
          <w14:ligatures w14:val="standardContextual"/>
        </w:rPr>
        <w:t>, March 28 - 9:30 - 10:30 a.m. and 2:30-3:30 p.m.</w:t>
      </w:r>
    </w:p>
    <w:p w14:paraId="089290A7" w14:textId="77777777" w:rsidR="0034509E" w:rsidRDefault="0034509E" w:rsidP="0034509E">
      <w:pPr>
        <w:spacing w:line="252" w:lineRule="auto"/>
        <w:ind w:left="720"/>
        <w:rPr>
          <w:rFonts w:ascii="Aptos" w:eastAsia="Times New Roman" w:hAnsi="Aptos"/>
          <w:color w:val="auto"/>
          <w14:ligatures w14:val="standardContextual"/>
        </w:rPr>
      </w:pPr>
    </w:p>
    <w:p w14:paraId="79C40F29" w14:textId="77777777" w:rsidR="0034509E" w:rsidRDefault="0034509E" w:rsidP="0034509E">
      <w:pPr>
        <w:spacing w:after="160" w:line="252" w:lineRule="auto"/>
        <w:ind w:firstLine="720"/>
        <w:rPr>
          <w:rFonts w:ascii="Aptos" w:hAnsi="Aptos"/>
          <w:color w:val="auto"/>
          <w14:ligatures w14:val="standardContextual"/>
        </w:rPr>
      </w:pPr>
      <w:hyperlink r:id="rId6" w:history="1">
        <w:r>
          <w:rPr>
            <w:rStyle w:val="Hyperlink"/>
            <w:rFonts w:ascii="Aptos" w:hAnsi="Aptos"/>
            <w:color w:val="0563C1"/>
            <w14:ligatures w14:val="standardContextual"/>
          </w:rPr>
          <w:t>Click here to sign up for Excel Clinical Specialization</w:t>
        </w:r>
      </w:hyperlink>
    </w:p>
    <w:p w14:paraId="71869672" w14:textId="77777777" w:rsidR="0034509E" w:rsidRDefault="0034509E" w:rsidP="0034509E">
      <w:pPr>
        <w:spacing w:after="160" w:line="252" w:lineRule="auto"/>
        <w:rPr>
          <w:rFonts w:ascii="Aptos" w:hAnsi="Aptos"/>
          <w:color w:val="auto"/>
          <w14:ligatures w14:val="standardContextual"/>
        </w:rPr>
      </w:pPr>
    </w:p>
    <w:p w14:paraId="53468BAC" w14:textId="77777777" w:rsidR="0034509E" w:rsidRDefault="0034509E" w:rsidP="0034509E">
      <w:pPr>
        <w:spacing w:after="160" w:line="252" w:lineRule="auto"/>
        <w:rPr>
          <w:rFonts w:ascii="Aptos" w:hAnsi="Aptos"/>
          <w:color w:val="auto"/>
          <w14:ligatures w14:val="standardContextual"/>
        </w:rPr>
      </w:pPr>
      <w:r>
        <w:rPr>
          <w:rFonts w:ascii="Aptos" w:hAnsi="Aptos"/>
          <w:color w:val="auto"/>
          <w14:ligatures w14:val="standardContextual"/>
        </w:rPr>
        <w:t>On the sign-up page, you will need to pick a time slot and then click the “Sign Up” button. Next, click Save &amp; Continue. On the next page, please be sure to enter your name and email address and click the organize “Sign Up Now” button.</w:t>
      </w:r>
    </w:p>
    <w:p w14:paraId="546933DA" w14:textId="77777777" w:rsidR="0034509E" w:rsidRDefault="0034509E" w:rsidP="0034509E">
      <w:pPr>
        <w:spacing w:after="160" w:line="252" w:lineRule="auto"/>
        <w:rPr>
          <w:rFonts w:ascii="Aptos" w:hAnsi="Aptos"/>
          <w:color w:val="auto"/>
          <w14:ligatures w14:val="standardContextual"/>
        </w:rPr>
      </w:pPr>
      <w:r>
        <w:rPr>
          <w:rFonts w:ascii="Aptos" w:hAnsi="Aptos"/>
          <w:color w:val="auto"/>
          <w14:ligatures w14:val="standardContextual"/>
        </w:rPr>
        <w:t>Ten people can be accommodated at each time slot. Participants will be accepted on a first-come-first-serve basis. If all time slots fill up, additional classes will be offered.</w:t>
      </w:r>
      <w:r>
        <w:rPr>
          <w:rFonts w:ascii="Aptos" w:hAnsi="Aptos"/>
          <w:color w:val="auto"/>
          <w14:ligatures w14:val="standardContextual"/>
        </w:rPr>
        <w:br/>
      </w:r>
      <w:r>
        <w:rPr>
          <w:rFonts w:ascii="Aptos" w:hAnsi="Aptos"/>
          <w:color w:val="auto"/>
          <w14:ligatures w14:val="standardContextual"/>
        </w:rPr>
        <w:br/>
      </w:r>
      <w:r>
        <w:rPr>
          <w:rFonts w:ascii="Aptos" w:hAnsi="Aptos"/>
          <w:color w:val="auto"/>
          <w14:ligatures w14:val="standardContextual"/>
        </w:rPr>
        <w:lastRenderedPageBreak/>
        <w:t>After signing up, prior to the class, you will receive a calendar invitation from the WRAAA Training Department, along with an email that contains a hands-on exercise file.</w:t>
      </w:r>
    </w:p>
    <w:p w14:paraId="62F72163" w14:textId="77777777" w:rsidR="0034509E" w:rsidRDefault="0034509E" w:rsidP="0034509E">
      <w:pPr>
        <w:spacing w:after="160" w:line="252" w:lineRule="auto"/>
        <w:rPr>
          <w:rFonts w:ascii="Aptos" w:hAnsi="Aptos"/>
          <w:color w:val="auto"/>
          <w14:ligatures w14:val="standardContextual"/>
        </w:rPr>
      </w:pPr>
    </w:p>
    <w:p w14:paraId="3DC8C215" w14:textId="77777777" w:rsidR="0034509E" w:rsidRDefault="0034509E" w:rsidP="0034509E">
      <w:pPr>
        <w:spacing w:after="160" w:line="252" w:lineRule="auto"/>
        <w:rPr>
          <w:rFonts w:ascii="Aptos" w:hAnsi="Aptos"/>
          <w:color w:val="auto"/>
          <w14:ligatures w14:val="standardContextual"/>
        </w:rPr>
      </w:pPr>
      <w:r>
        <w:rPr>
          <w:rFonts w:ascii="Aptos" w:hAnsi="Aptos"/>
          <w:color w:val="auto"/>
          <w14:ligatures w14:val="standardContextual"/>
        </w:rPr>
        <w:t>Thank you,</w:t>
      </w:r>
    </w:p>
    <w:p w14:paraId="59CA87C7" w14:textId="77777777" w:rsidR="0034509E" w:rsidRDefault="0034509E" w:rsidP="0034509E">
      <w:pPr>
        <w:spacing w:after="160" w:line="252" w:lineRule="auto"/>
        <w:rPr>
          <w:rFonts w:ascii="Aptos" w:hAnsi="Aptos"/>
          <w:color w:val="auto"/>
          <w14:ligatures w14:val="standardContextual"/>
        </w:rPr>
      </w:pPr>
      <w:r>
        <w:rPr>
          <w:rFonts w:ascii="Aptos" w:hAnsi="Aptos"/>
          <w:color w:val="auto"/>
          <w14:ligatures w14:val="standardContextual"/>
        </w:rPr>
        <w:t>WRAAA Training Department</w:t>
      </w:r>
    </w:p>
    <w:p w14:paraId="49C7C990" w14:textId="77777777" w:rsidR="0034509E" w:rsidRDefault="0034509E" w:rsidP="0034509E">
      <w:pPr>
        <w:rPr>
          <w:rFonts w:ascii="Aptos" w:hAnsi="Aptos"/>
          <w:color w:val="auto"/>
        </w:rPr>
      </w:pPr>
    </w:p>
    <w:p w14:paraId="5335B9E9" w14:textId="77777777" w:rsidR="00C73784" w:rsidRDefault="00C73784"/>
    <w:sectPr w:rsidR="00C73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F71EE"/>
    <w:multiLevelType w:val="hybridMultilevel"/>
    <w:tmpl w:val="28163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B4A14DB"/>
    <w:multiLevelType w:val="hybridMultilevel"/>
    <w:tmpl w:val="E6C47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4775840">
    <w:abstractNumId w:val="0"/>
    <w:lvlOverride w:ilvl="0"/>
    <w:lvlOverride w:ilvl="1"/>
    <w:lvlOverride w:ilvl="2"/>
    <w:lvlOverride w:ilvl="3"/>
    <w:lvlOverride w:ilvl="4"/>
    <w:lvlOverride w:ilvl="5"/>
    <w:lvlOverride w:ilvl="6"/>
    <w:lvlOverride w:ilvl="7"/>
    <w:lvlOverride w:ilvl="8"/>
  </w:num>
  <w:num w:numId="2" w16cid:durableId="106688236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9E"/>
    <w:rsid w:val="0034509E"/>
    <w:rsid w:val="006C6FD6"/>
    <w:rsid w:val="00BA060F"/>
    <w:rsid w:val="00C7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1849"/>
  <w15:chartTrackingRefBased/>
  <w15:docId w15:val="{F0BC8B31-9236-47B8-831B-54867B75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09E"/>
    <w:pPr>
      <w:spacing w:after="0" w:line="240" w:lineRule="auto"/>
    </w:pPr>
    <w:rPr>
      <w:rFonts w:ascii="Verdana" w:hAnsi="Verdana"/>
      <w:color w:val="383838"/>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509E"/>
    <w:rPr>
      <w:color w:val="B24B4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gnupgenius.com/go/10C0D4BABA62EA6FBC43-47951614-microsoft" TargetMode="External"/><Relationship Id="rId5" Type="http://schemas.openxmlformats.org/officeDocument/2006/relationships/hyperlink" Target="https://www.signupgenius.com/go/10C0D4BABA62EA6FBC43-47951320-microsof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Matthew</dc:creator>
  <cp:keywords/>
  <dc:description/>
  <cp:lastModifiedBy>White, Matthew</cp:lastModifiedBy>
  <cp:revision>2</cp:revision>
  <dcterms:created xsi:type="dcterms:W3CDTF">2024-02-13T20:33:00Z</dcterms:created>
  <dcterms:modified xsi:type="dcterms:W3CDTF">2024-02-13T20:35:00Z</dcterms:modified>
</cp:coreProperties>
</file>