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21"/>
        <w:tblW w:w="9776" w:type="dxa"/>
        <w:tblLook w:val="04A0" w:firstRow="1" w:lastRow="0" w:firstColumn="1" w:lastColumn="0" w:noHBand="0" w:noVBand="1"/>
      </w:tblPr>
      <w:tblGrid>
        <w:gridCol w:w="2532"/>
        <w:gridCol w:w="6252"/>
        <w:gridCol w:w="992"/>
      </w:tblGrid>
      <w:tr w:rsidR="009526CD" w:rsidRPr="009526CD" w14:paraId="104573A0" w14:textId="09B7EBE3" w:rsidTr="009526CD">
        <w:trPr>
          <w:trHeight w:val="301"/>
        </w:trPr>
        <w:tc>
          <w:tcPr>
            <w:tcW w:w="2532" w:type="dxa"/>
          </w:tcPr>
          <w:p w14:paraId="62EBA5F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Variables and parameters</w:t>
            </w:r>
          </w:p>
        </w:tc>
        <w:tc>
          <w:tcPr>
            <w:tcW w:w="6252" w:type="dxa"/>
          </w:tcPr>
          <w:p w14:paraId="054A590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Meaning</w:t>
            </w:r>
          </w:p>
        </w:tc>
        <w:tc>
          <w:tcPr>
            <w:tcW w:w="992" w:type="dxa"/>
          </w:tcPr>
          <w:p w14:paraId="6FE127F2" w14:textId="0D874C2E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Value</w:t>
            </w:r>
          </w:p>
        </w:tc>
      </w:tr>
      <w:tr w:rsidR="009526CD" w:rsidRPr="009526CD" w14:paraId="36FBB7F1" w14:textId="2BC66FDE" w:rsidTr="009526CD">
        <w:trPr>
          <w:trHeight w:val="334"/>
        </w:trPr>
        <w:tc>
          <w:tcPr>
            <w:tcW w:w="2532" w:type="dxa"/>
            <w:noWrap/>
            <w:hideMark/>
          </w:tcPr>
          <w:p w14:paraId="5371890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</w:t>
            </w:r>
            <w:proofErr w:type="spellEnd"/>
          </w:p>
        </w:tc>
        <w:tc>
          <w:tcPr>
            <w:tcW w:w="6252" w:type="dxa"/>
            <w:vAlign w:val="bottom"/>
          </w:tcPr>
          <w:p w14:paraId="45A3C65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host/dietary-derived nutrient reserves</w:t>
            </w:r>
          </w:p>
        </w:tc>
        <w:tc>
          <w:tcPr>
            <w:tcW w:w="992" w:type="dxa"/>
          </w:tcPr>
          <w:p w14:paraId="76BE6259" w14:textId="62FD205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7EBF5908" w14:textId="00CFF436" w:rsidTr="009526CD">
        <w:trPr>
          <w:trHeight w:val="334"/>
        </w:trPr>
        <w:tc>
          <w:tcPr>
            <w:tcW w:w="2532" w:type="dxa"/>
            <w:noWrap/>
            <w:hideMark/>
          </w:tcPr>
          <w:p w14:paraId="71CC59F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</w:t>
            </w:r>
          </w:p>
        </w:tc>
        <w:tc>
          <w:tcPr>
            <w:tcW w:w="6252" w:type="dxa"/>
            <w:vAlign w:val="bottom"/>
          </w:tcPr>
          <w:p w14:paraId="47A42229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symbiont-derived nutrient reserves</w:t>
            </w:r>
          </w:p>
        </w:tc>
        <w:tc>
          <w:tcPr>
            <w:tcW w:w="992" w:type="dxa"/>
          </w:tcPr>
          <w:p w14:paraId="44D8631B" w14:textId="23CED9E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4D67D7D3" w14:textId="3C5ED216" w:rsidTr="009526CD">
        <w:trPr>
          <w:trHeight w:val="334"/>
        </w:trPr>
        <w:tc>
          <w:tcPr>
            <w:tcW w:w="2532" w:type="dxa"/>
            <w:noWrap/>
            <w:hideMark/>
          </w:tcPr>
          <w:p w14:paraId="0DC7757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6252" w:type="dxa"/>
            <w:vAlign w:val="bottom"/>
          </w:tcPr>
          <w:p w14:paraId="37F1AC3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symbiont population density</w:t>
            </w:r>
          </w:p>
        </w:tc>
        <w:tc>
          <w:tcPr>
            <w:tcW w:w="992" w:type="dxa"/>
          </w:tcPr>
          <w:p w14:paraId="1CAE5BAE" w14:textId="518AA8D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67DC21F5" w14:textId="67FFD2D6" w:rsidTr="009526CD">
        <w:trPr>
          <w:trHeight w:val="334"/>
        </w:trPr>
        <w:tc>
          <w:tcPr>
            <w:tcW w:w="2532" w:type="dxa"/>
            <w:noWrap/>
            <w:hideMark/>
          </w:tcPr>
          <w:p w14:paraId="23CF9571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nh.max</w:t>
            </w:r>
            <w:proofErr w:type="spellEnd"/>
          </w:p>
        </w:tc>
        <w:tc>
          <w:tcPr>
            <w:tcW w:w="6252" w:type="dxa"/>
            <w:vAlign w:val="bottom"/>
          </w:tcPr>
          <w:p w14:paraId="6DA4D71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maximum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</w:t>
            </w:r>
          </w:p>
        </w:tc>
        <w:tc>
          <w:tcPr>
            <w:tcW w:w="992" w:type="dxa"/>
          </w:tcPr>
          <w:p w14:paraId="5C485786" w14:textId="5288F7A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7B253E1C" w14:textId="5E528C37" w:rsidTr="009526CD">
        <w:trPr>
          <w:trHeight w:val="334"/>
        </w:trPr>
        <w:tc>
          <w:tcPr>
            <w:tcW w:w="2532" w:type="dxa"/>
            <w:noWrap/>
            <w:hideMark/>
          </w:tcPr>
          <w:p w14:paraId="030FB26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ns.max</w:t>
            </w:r>
            <w:proofErr w:type="spellEnd"/>
          </w:p>
        </w:tc>
        <w:tc>
          <w:tcPr>
            <w:tcW w:w="6252" w:type="dxa"/>
            <w:vAlign w:val="bottom"/>
          </w:tcPr>
          <w:p w14:paraId="0C3C2A0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ns reserves</w:t>
            </w:r>
          </w:p>
        </w:tc>
        <w:tc>
          <w:tcPr>
            <w:tcW w:w="992" w:type="dxa"/>
          </w:tcPr>
          <w:p w14:paraId="1FDA0056" w14:textId="08F0507C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13566B70" w14:textId="094B9B5E" w:rsidTr="009526CD">
        <w:trPr>
          <w:trHeight w:val="334"/>
        </w:trPr>
        <w:tc>
          <w:tcPr>
            <w:tcW w:w="2532" w:type="dxa"/>
            <w:noWrap/>
            <w:hideMark/>
          </w:tcPr>
          <w:p w14:paraId="5ECCBAC3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s.max</w:t>
            </w:r>
            <w:proofErr w:type="spellEnd"/>
          </w:p>
        </w:tc>
        <w:tc>
          <w:tcPr>
            <w:tcW w:w="6252" w:type="dxa"/>
            <w:vAlign w:val="bottom"/>
          </w:tcPr>
          <w:p w14:paraId="6F25AC7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density of symbiont population</w:t>
            </w:r>
          </w:p>
        </w:tc>
        <w:tc>
          <w:tcPr>
            <w:tcW w:w="992" w:type="dxa"/>
          </w:tcPr>
          <w:p w14:paraId="34941A80" w14:textId="37A5589B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9526CD" w:rsidRPr="009526CD" w14:paraId="4DF6150F" w14:textId="30C96091" w:rsidTr="009526CD">
        <w:trPr>
          <w:trHeight w:val="334"/>
        </w:trPr>
        <w:tc>
          <w:tcPr>
            <w:tcW w:w="2532" w:type="dxa"/>
            <w:noWrap/>
            <w:hideMark/>
          </w:tcPr>
          <w:p w14:paraId="75645444" w14:textId="146229E6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nh.reproduction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2501B7D4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required to reproduce</w:t>
            </w:r>
          </w:p>
        </w:tc>
        <w:tc>
          <w:tcPr>
            <w:tcW w:w="992" w:type="dxa"/>
          </w:tcPr>
          <w:p w14:paraId="388A59C4" w14:textId="5D450447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9526CD" w:rsidRPr="009526CD" w14:paraId="609BC7F9" w14:textId="2EA28BCC" w:rsidTr="009526CD">
        <w:trPr>
          <w:trHeight w:val="334"/>
        </w:trPr>
        <w:tc>
          <w:tcPr>
            <w:tcW w:w="2532" w:type="dxa"/>
            <w:noWrap/>
            <w:hideMark/>
          </w:tcPr>
          <w:p w14:paraId="7492C081" w14:textId="3AF4A1FC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ns.reproduction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3CF00FD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ns reserves required to reproduce</w:t>
            </w:r>
          </w:p>
        </w:tc>
        <w:tc>
          <w:tcPr>
            <w:tcW w:w="992" w:type="dxa"/>
          </w:tcPr>
          <w:p w14:paraId="2CD9D18D" w14:textId="3BC20D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6EC0C4F2" w14:textId="3B48C9CB" w:rsidTr="009526CD">
        <w:trPr>
          <w:trHeight w:val="334"/>
        </w:trPr>
        <w:tc>
          <w:tcPr>
            <w:tcW w:w="2532" w:type="dxa"/>
            <w:noWrap/>
            <w:hideMark/>
          </w:tcPr>
          <w:p w14:paraId="53538FBF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nh.critical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47BE68A1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to survive</w:t>
            </w:r>
          </w:p>
        </w:tc>
        <w:tc>
          <w:tcPr>
            <w:tcW w:w="992" w:type="dxa"/>
          </w:tcPr>
          <w:p w14:paraId="727233BB" w14:textId="1E7BB631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26707E49" w14:textId="2237759C" w:rsidTr="009526CD">
        <w:trPr>
          <w:trHeight w:val="334"/>
        </w:trPr>
        <w:tc>
          <w:tcPr>
            <w:tcW w:w="2532" w:type="dxa"/>
            <w:noWrap/>
            <w:hideMark/>
          </w:tcPr>
          <w:p w14:paraId="74507DA8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nh.larva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4EF19F13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level of larval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</w:t>
            </w:r>
          </w:p>
        </w:tc>
        <w:tc>
          <w:tcPr>
            <w:tcW w:w="992" w:type="dxa"/>
          </w:tcPr>
          <w:p w14:paraId="44A7B212" w14:textId="0B09430E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5DF1AF6D" w14:textId="7067328E" w:rsidTr="009526CD">
        <w:trPr>
          <w:trHeight w:val="334"/>
        </w:trPr>
        <w:tc>
          <w:tcPr>
            <w:tcW w:w="2532" w:type="dxa"/>
            <w:noWrap/>
            <w:hideMark/>
          </w:tcPr>
          <w:p w14:paraId="44A97CF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ns.larva</w:t>
            </w:r>
            <w:proofErr w:type="spellEnd"/>
            <w:proofErr w:type="gramEnd"/>
          </w:p>
        </w:tc>
        <w:tc>
          <w:tcPr>
            <w:tcW w:w="6252" w:type="dxa"/>
            <w:vAlign w:val="bottom"/>
          </w:tcPr>
          <w:p w14:paraId="352B6C9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larval ns reserves/</w:t>
            </w:r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</w:t>
            </w:r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ns spent on reproduction</w:t>
            </w:r>
          </w:p>
        </w:tc>
        <w:tc>
          <w:tcPr>
            <w:tcW w:w="992" w:type="dxa"/>
          </w:tcPr>
          <w:p w14:paraId="420B5F82" w14:textId="7D5E2DF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2F6C7969" w14:textId="495BC3AF" w:rsidTr="009526CD">
        <w:trPr>
          <w:trHeight w:val="334"/>
        </w:trPr>
        <w:tc>
          <w:tcPr>
            <w:tcW w:w="2532" w:type="dxa"/>
            <w:noWrap/>
            <w:hideMark/>
          </w:tcPr>
          <w:p w14:paraId="1BE3C8E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mh</w:t>
            </w:r>
            <w:proofErr w:type="spellEnd"/>
          </w:p>
        </w:tc>
        <w:tc>
          <w:tcPr>
            <w:tcW w:w="6252" w:type="dxa"/>
            <w:vAlign w:val="bottom"/>
          </w:tcPr>
          <w:p w14:paraId="0C9E493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loss from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due to metabolic expenditure, per time step</w:t>
            </w:r>
          </w:p>
        </w:tc>
        <w:tc>
          <w:tcPr>
            <w:tcW w:w="992" w:type="dxa"/>
          </w:tcPr>
          <w:p w14:paraId="606EF906" w14:textId="2116AB03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5C7BB0B8" w14:textId="1C543CF7" w:rsidTr="009526CD">
        <w:trPr>
          <w:trHeight w:val="334"/>
        </w:trPr>
        <w:tc>
          <w:tcPr>
            <w:tcW w:w="2532" w:type="dxa"/>
            <w:noWrap/>
            <w:hideMark/>
          </w:tcPr>
          <w:p w14:paraId="6F7A793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ms</w:t>
            </w:r>
            <w:proofErr w:type="spellEnd"/>
          </w:p>
        </w:tc>
        <w:tc>
          <w:tcPr>
            <w:tcW w:w="6252" w:type="dxa"/>
            <w:vAlign w:val="bottom"/>
          </w:tcPr>
          <w:p w14:paraId="488975DE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</w:p>
        </w:tc>
        <w:tc>
          <w:tcPr>
            <w:tcW w:w="992" w:type="dxa"/>
          </w:tcPr>
          <w:p w14:paraId="66B384C7" w14:textId="7DAB47C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7FC80FAD" w14:textId="0FF9B737" w:rsidTr="009526CD">
        <w:trPr>
          <w:trHeight w:val="334"/>
        </w:trPr>
        <w:tc>
          <w:tcPr>
            <w:tcW w:w="2532" w:type="dxa"/>
            <w:noWrap/>
            <w:hideMark/>
          </w:tcPr>
          <w:p w14:paraId="10377257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3A2A31D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step</w:t>
            </w:r>
          </w:p>
        </w:tc>
        <w:tc>
          <w:tcPr>
            <w:tcW w:w="992" w:type="dxa"/>
          </w:tcPr>
          <w:p w14:paraId="79F66230" w14:textId="4F7C4135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3213AED9" w14:textId="7C21C7E4" w:rsidTr="009526CD">
        <w:trPr>
          <w:trHeight w:val="334"/>
        </w:trPr>
        <w:tc>
          <w:tcPr>
            <w:tcW w:w="2532" w:type="dxa"/>
            <w:noWrap/>
            <w:hideMark/>
          </w:tcPr>
          <w:p w14:paraId="390E4D9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6252" w:type="dxa"/>
            <w:vAlign w:val="bottom"/>
          </w:tcPr>
          <w:p w14:paraId="74C4844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horizon</w:t>
            </w:r>
          </w:p>
        </w:tc>
        <w:tc>
          <w:tcPr>
            <w:tcW w:w="992" w:type="dxa"/>
          </w:tcPr>
          <w:p w14:paraId="36FE6ACB" w14:textId="62CA5ABD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9526CD" w:rsidRPr="009526CD" w14:paraId="4A6FFF42" w14:textId="5D83353B" w:rsidTr="009526CD">
        <w:trPr>
          <w:trHeight w:val="334"/>
        </w:trPr>
        <w:tc>
          <w:tcPr>
            <w:tcW w:w="2532" w:type="dxa"/>
            <w:noWrap/>
            <w:hideMark/>
          </w:tcPr>
          <w:p w14:paraId="317B966D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6252" w:type="dxa"/>
            <w:vAlign w:val="bottom"/>
          </w:tcPr>
          <w:p w14:paraId="6D46A68A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number of resources acquired per time step</w:t>
            </w:r>
          </w:p>
        </w:tc>
        <w:tc>
          <w:tcPr>
            <w:tcW w:w="992" w:type="dxa"/>
          </w:tcPr>
          <w:p w14:paraId="0D9E0229" w14:textId="0807E47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5F6C587B" w14:textId="326E11F5" w:rsidTr="009526CD">
        <w:trPr>
          <w:trHeight w:val="334"/>
        </w:trPr>
        <w:tc>
          <w:tcPr>
            <w:tcW w:w="2532" w:type="dxa"/>
            <w:noWrap/>
            <w:hideMark/>
          </w:tcPr>
          <w:p w14:paraId="43215A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6252" w:type="dxa"/>
            <w:vAlign w:val="bottom"/>
          </w:tcPr>
          <w:p w14:paraId="71A198B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slope of fitness as a function of </w:t>
            </w:r>
            <w:proofErr w:type="spellStart"/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nh.larva</w:t>
            </w:r>
            <w:proofErr w:type="spellEnd"/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(linear)</w:t>
            </w:r>
          </w:p>
        </w:tc>
        <w:tc>
          <w:tcPr>
            <w:tcW w:w="992" w:type="dxa"/>
          </w:tcPr>
          <w:p w14:paraId="43B3B514" w14:textId="31D59BD4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526CD" w:rsidRPr="009526CD" w14:paraId="46946096" w14:textId="60368845" w:rsidTr="009526CD">
        <w:trPr>
          <w:trHeight w:val="334"/>
        </w:trPr>
        <w:tc>
          <w:tcPr>
            <w:tcW w:w="2532" w:type="dxa"/>
            <w:noWrap/>
            <w:hideMark/>
          </w:tcPr>
          <w:p w14:paraId="5A8B42EB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  <w:proofErr w:type="spellEnd"/>
          </w:p>
        </w:tc>
        <w:tc>
          <w:tcPr>
            <w:tcW w:w="6252" w:type="dxa"/>
            <w:vAlign w:val="bottom"/>
          </w:tcPr>
          <w:p w14:paraId="2B93223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cost of maintaining symbiont population (resources per symbiont state)</w:t>
            </w:r>
          </w:p>
        </w:tc>
        <w:tc>
          <w:tcPr>
            <w:tcW w:w="992" w:type="dxa"/>
          </w:tcPr>
          <w:p w14:paraId="2716AE43" w14:textId="5447A93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0.2</w:t>
            </w:r>
          </w:p>
        </w:tc>
      </w:tr>
      <w:tr w:rsidR="009526CD" w:rsidRPr="009526CD" w14:paraId="61857610" w14:textId="2C280919" w:rsidTr="009526CD">
        <w:trPr>
          <w:trHeight w:val="334"/>
        </w:trPr>
        <w:tc>
          <w:tcPr>
            <w:tcW w:w="2532" w:type="dxa"/>
            <w:noWrap/>
            <w:hideMark/>
          </w:tcPr>
          <w:p w14:paraId="454A34B5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6252" w:type="dxa"/>
            <w:vAlign w:val="bottom"/>
          </w:tcPr>
          <w:p w14:paraId="4AD4D1E7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additional symbiont density (symbiont density per resource invested)</w:t>
            </w:r>
          </w:p>
        </w:tc>
        <w:tc>
          <w:tcPr>
            <w:tcW w:w="992" w:type="dxa"/>
          </w:tcPr>
          <w:p w14:paraId="16F1C5DF" w14:textId="5C34026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242223B" w14:textId="5440C1EB" w:rsidTr="009526CD">
        <w:trPr>
          <w:trHeight w:val="334"/>
        </w:trPr>
        <w:tc>
          <w:tcPr>
            <w:tcW w:w="2532" w:type="dxa"/>
            <w:noWrap/>
            <w:hideMark/>
          </w:tcPr>
          <w:p w14:paraId="580F3A4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6252" w:type="dxa"/>
            <w:vAlign w:val="bottom"/>
          </w:tcPr>
          <w:p w14:paraId="5B3B6FF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symbiont density removed (symbiont density per resource invested into regulation)</w:t>
            </w:r>
          </w:p>
        </w:tc>
        <w:tc>
          <w:tcPr>
            <w:tcW w:w="992" w:type="dxa"/>
          </w:tcPr>
          <w:p w14:paraId="535C4044" w14:textId="524D8F5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9526CD" w:rsidRPr="009526CD" w14:paraId="143AE2E0" w14:textId="151A6020" w:rsidTr="009526CD">
        <w:trPr>
          <w:trHeight w:val="334"/>
        </w:trPr>
        <w:tc>
          <w:tcPr>
            <w:tcW w:w="2532" w:type="dxa"/>
            <w:noWrap/>
            <w:hideMark/>
          </w:tcPr>
          <w:p w14:paraId="0E27F552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6252" w:type="dxa"/>
            <w:vAlign w:val="bottom"/>
          </w:tcPr>
          <w:p w14:paraId="2DFB13FF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</w:t>
            </w:r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resources produced by symbionts (resource per symbiont density)</w:t>
            </w:r>
          </w:p>
        </w:tc>
        <w:tc>
          <w:tcPr>
            <w:tcW w:w="992" w:type="dxa"/>
          </w:tcPr>
          <w:p w14:paraId="2FE662EC" w14:textId="7B11B70F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134F17" w:rsidRPr="009526CD" w14:paraId="3B03DE2C" w14:textId="77777777" w:rsidTr="009526CD">
        <w:trPr>
          <w:trHeight w:val="334"/>
        </w:trPr>
        <w:tc>
          <w:tcPr>
            <w:tcW w:w="2532" w:type="dxa"/>
            <w:noWrap/>
          </w:tcPr>
          <w:p w14:paraId="5A47A699" w14:textId="2F93A5CD" w:rsidR="00134F17" w:rsidRPr="009526CD" w:rsidRDefault="00134F17" w:rsidP="00134F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6252" w:type="dxa"/>
            <w:vAlign w:val="bottom"/>
          </w:tcPr>
          <w:p w14:paraId="09CF1307" w14:textId="4E4C83B0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index for decision made by host</w:t>
            </w:r>
          </w:p>
        </w:tc>
        <w:tc>
          <w:tcPr>
            <w:tcW w:w="992" w:type="dxa"/>
          </w:tcPr>
          <w:p w14:paraId="6819A60B" w14:textId="6864C516" w:rsidR="00134F17" w:rsidRPr="009526CD" w:rsidRDefault="00134F17" w:rsidP="00134F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</w:tbl>
    <w:p w14:paraId="1D27B081" w14:textId="55E9A71D" w:rsidR="009526CD" w:rsidRPr="00CD6CF4" w:rsidRDefault="009526CD">
      <w:pPr>
        <w:rPr>
          <w:b/>
          <w:bCs/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Model_</w:t>
      </w:r>
      <w:r w:rsidR="007D24C4">
        <w:rPr>
          <w:sz w:val="24"/>
          <w:szCs w:val="24"/>
          <w:u w:val="single"/>
        </w:rPr>
        <w:t>3a</w:t>
      </w:r>
      <w:r w:rsidRPr="009526CD">
        <w:rPr>
          <w:sz w:val="24"/>
          <w:szCs w:val="24"/>
          <w:u w:val="single"/>
        </w:rPr>
        <w:t>:</w:t>
      </w:r>
      <w:r w:rsidR="00CD6CF4">
        <w:rPr>
          <w:sz w:val="24"/>
          <w:szCs w:val="24"/>
          <w:u w:val="single"/>
        </w:rPr>
        <w:t xml:space="preserve"> </w:t>
      </w:r>
      <w:r w:rsidR="00CD6CF4">
        <w:rPr>
          <w:b/>
          <w:bCs/>
          <w:sz w:val="24"/>
          <w:szCs w:val="24"/>
          <w:u w:val="single"/>
        </w:rPr>
        <w:t>Dynamic Programming with for</w:t>
      </w:r>
      <w:r w:rsidR="00CF5F52">
        <w:rPr>
          <w:b/>
          <w:bCs/>
          <w:sz w:val="24"/>
          <w:szCs w:val="24"/>
          <w:u w:val="single"/>
        </w:rPr>
        <w:t xml:space="preserve"> loops</w:t>
      </w:r>
    </w:p>
    <w:p w14:paraId="5B8314D3" w14:textId="6AC7D6A0" w:rsidR="009526CD" w:rsidRPr="009526CD" w:rsidRDefault="009526CD">
      <w:pPr>
        <w:rPr>
          <w:sz w:val="24"/>
          <w:szCs w:val="24"/>
          <w:u w:val="single"/>
        </w:rPr>
      </w:pPr>
    </w:p>
    <w:p w14:paraId="0F81A453" w14:textId="1DE5D75B" w:rsidR="009526CD" w:rsidRDefault="009526CD">
      <w:pPr>
        <w:rPr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Functions:</w:t>
      </w:r>
    </w:p>
    <w:p w14:paraId="15839042" w14:textId="2024C939" w:rsidR="0015235C" w:rsidRDefault="00152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r w:rsidRPr="0015235C">
        <w:rPr>
          <w:sz w:val="24"/>
          <w:szCs w:val="24"/>
        </w:rPr>
        <w:t>.larva</w:t>
      </w:r>
      <w:proofErr w:type="spellEnd"/>
      <w:proofErr w:type="gramEnd"/>
      <w:r w:rsidRPr="0015235C">
        <w:rPr>
          <w:sz w:val="24"/>
          <w:szCs w:val="24"/>
        </w:rPr>
        <w:t xml:space="preserve"> = 0.6*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6B8677C" w14:textId="4A1D62F7" w:rsidR="0015235C" w:rsidRPr="0015235C" w:rsidRDefault="00152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s</w:t>
      </w:r>
      <w:r w:rsidRPr="0015235C">
        <w:rPr>
          <w:sz w:val="24"/>
          <w:szCs w:val="24"/>
        </w:rPr>
        <w:t>.larva</w:t>
      </w:r>
      <w:proofErr w:type="spellEnd"/>
      <w:proofErr w:type="gramEnd"/>
      <w:r w:rsidRPr="0015235C">
        <w:rPr>
          <w:sz w:val="24"/>
          <w:szCs w:val="24"/>
        </w:rPr>
        <w:t xml:space="preserve"> = 0.6*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(60%)</w:t>
      </w:r>
    </w:p>
    <w:p w14:paraId="2413C4F9" w14:textId="0BF07270" w:rsidR="009526CD" w:rsidRPr="009526CD" w:rsidRDefault="009526CD">
      <w:pPr>
        <w:rPr>
          <w:sz w:val="24"/>
          <w:szCs w:val="24"/>
        </w:rPr>
      </w:pP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= m*</w:t>
      </w:r>
      <w:proofErr w:type="spellStart"/>
      <w:proofErr w:type="gram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.larva</w:t>
      </w:r>
      <w:proofErr w:type="spellEnd"/>
      <w:proofErr w:type="gramEnd"/>
      <w:r w:rsidRPr="009526CD">
        <w:rPr>
          <w:sz w:val="24"/>
          <w:szCs w:val="24"/>
        </w:rPr>
        <w:t xml:space="preserve"> -m*</w:t>
      </w:r>
      <w:r w:rsidR="0015235C">
        <w:rPr>
          <w:sz w:val="24"/>
          <w:szCs w:val="24"/>
        </w:rPr>
        <w:t>(</w:t>
      </w:r>
      <w:proofErr w:type="spell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.reproduction</w:t>
      </w:r>
      <w:proofErr w:type="spellEnd"/>
      <w:r>
        <w:rPr>
          <w:sz w:val="24"/>
          <w:szCs w:val="24"/>
        </w:rPr>
        <w:tab/>
      </w:r>
      <w:r w:rsidR="0015235C">
        <w:rPr>
          <w:sz w:val="24"/>
          <w:szCs w:val="24"/>
        </w:rPr>
        <w:t xml:space="preserve">- </w:t>
      </w:r>
      <w:proofErr w:type="spellStart"/>
      <w:r w:rsidR="0015235C">
        <w:rPr>
          <w:sz w:val="24"/>
          <w:szCs w:val="24"/>
        </w:rPr>
        <w:t>m</w:t>
      </w:r>
      <w:r w:rsidR="0015235C" w:rsidRPr="0015235C">
        <w:rPr>
          <w:sz w:val="24"/>
          <w:szCs w:val="24"/>
          <w:vertAlign w:val="subscript"/>
        </w:rPr>
        <w:t>h</w:t>
      </w:r>
      <w:proofErr w:type="spellEnd"/>
      <w:r w:rsidR="0015235C">
        <w:rPr>
          <w:sz w:val="24"/>
          <w:szCs w:val="24"/>
        </w:rPr>
        <w:t>)*0.6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62CCB9F0" w14:textId="74F7AAC2" w:rsid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= 0 if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&lt; </w:t>
      </w:r>
      <w:proofErr w:type="spellStart"/>
      <w:proofErr w:type="gram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>.reproduction</w:t>
      </w:r>
      <w:proofErr w:type="spellEnd"/>
      <w:proofErr w:type="gram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48669C72" w14:textId="2FDC055D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*</w:t>
      </w:r>
      <w:r w:rsidRPr="0015235C">
        <w:rPr>
          <w:sz w:val="24"/>
          <w:szCs w:val="24"/>
        </w:rPr>
        <w:t xml:space="preserve"> </w:t>
      </w: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</w:p>
    <w:p w14:paraId="08781F9E" w14:textId="5C5EBCB3" w:rsidR="009526CD" w:rsidRDefault="009526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in.survival</w:t>
      </w:r>
      <w:proofErr w:type="spellEnd"/>
      <w:proofErr w:type="gramEnd"/>
      <w:r>
        <w:rPr>
          <w:sz w:val="24"/>
          <w:szCs w:val="24"/>
        </w:rPr>
        <w:t xml:space="preserve"> = 0 if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&lt;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</w:t>
      </w:r>
      <w:r>
        <w:rPr>
          <w:sz w:val="24"/>
          <w:szCs w:val="24"/>
        </w:rPr>
        <w:t>critical</w:t>
      </w:r>
      <w:proofErr w:type="spell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2970B468" w14:textId="26C689C4" w:rsidR="009526CD" w:rsidRDefault="009526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ex.survival</w:t>
      </w:r>
      <w:proofErr w:type="spellEnd"/>
      <w:proofErr w:type="gramEnd"/>
      <w:r>
        <w:rPr>
          <w:sz w:val="24"/>
          <w:szCs w:val="24"/>
        </w:rPr>
        <w:t xml:space="preserve"> = 1 – 1/36</w:t>
      </w:r>
    </w:p>
    <w:p w14:paraId="299FFAE6" w14:textId="73388B24" w:rsidR="0015235C" w:rsidRDefault="00152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(S) = </w:t>
      </w:r>
      <w:proofErr w:type="spellStart"/>
      <w:proofErr w:type="gramStart"/>
      <w:r>
        <w:rPr>
          <w:sz w:val="24"/>
          <w:szCs w:val="24"/>
        </w:rPr>
        <w:t>in.survival</w:t>
      </w:r>
      <w:proofErr w:type="spellEnd"/>
      <w:proofErr w:type="gram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ex.survival</w:t>
      </w:r>
      <w:proofErr w:type="spellEnd"/>
    </w:p>
    <w:p w14:paraId="1298D17B" w14:textId="397A1258" w:rsid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maintenance = s*I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18E7A618" w14:textId="1B1E825A" w:rsidR="009526CD" w:rsidRP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+ number of resources invested*</w:t>
      </w:r>
      <w:r>
        <w:rPr>
          <w:sz w:val="24"/>
          <w:szCs w:val="24"/>
        </w:rPr>
        <w:t>j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(investment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093DCA7" w14:textId="7C7B7C00" w:rsid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– number of resources invested*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(regulation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41B84F77" w14:textId="5B77C3B2" w:rsidR="009526CD" w:rsidRP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production = s*l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21BFE8B0" w14:textId="77777777" w:rsidR="009526CD" w:rsidRPr="009526CD" w:rsidRDefault="009526CD">
      <w:pPr>
        <w:rPr>
          <w:u w:val="single"/>
        </w:rPr>
      </w:pPr>
    </w:p>
    <w:sectPr w:rsidR="009526CD" w:rsidRPr="0095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78F7" w14:textId="77777777" w:rsidR="008B3DE5" w:rsidRDefault="008B3DE5" w:rsidP="0015235C">
      <w:pPr>
        <w:spacing w:after="0" w:line="240" w:lineRule="auto"/>
      </w:pPr>
      <w:r>
        <w:separator/>
      </w:r>
    </w:p>
  </w:endnote>
  <w:endnote w:type="continuationSeparator" w:id="0">
    <w:p w14:paraId="000573DD" w14:textId="77777777" w:rsidR="008B3DE5" w:rsidRDefault="008B3DE5" w:rsidP="001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53C5" w14:textId="77777777" w:rsidR="008B3DE5" w:rsidRDefault="008B3DE5" w:rsidP="0015235C">
      <w:pPr>
        <w:spacing w:after="0" w:line="240" w:lineRule="auto"/>
      </w:pPr>
      <w:r>
        <w:separator/>
      </w:r>
    </w:p>
  </w:footnote>
  <w:footnote w:type="continuationSeparator" w:id="0">
    <w:p w14:paraId="7C8DED0B" w14:textId="77777777" w:rsidR="008B3DE5" w:rsidRDefault="008B3DE5" w:rsidP="00152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D"/>
    <w:rsid w:val="00134F17"/>
    <w:rsid w:val="0015235C"/>
    <w:rsid w:val="002B73BF"/>
    <w:rsid w:val="004449DB"/>
    <w:rsid w:val="00503771"/>
    <w:rsid w:val="006058B2"/>
    <w:rsid w:val="007D24C4"/>
    <w:rsid w:val="008B3DE5"/>
    <w:rsid w:val="0090333E"/>
    <w:rsid w:val="009526CD"/>
    <w:rsid w:val="00B637B4"/>
    <w:rsid w:val="00CB4114"/>
    <w:rsid w:val="00CD6CF4"/>
    <w:rsid w:val="00CF5F52"/>
    <w:rsid w:val="00F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4FEC6"/>
  <w15:chartTrackingRefBased/>
  <w15:docId w15:val="{D953F057-0AF3-43FB-8C6B-04C89C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Whittle</dc:creator>
  <cp:keywords/>
  <dc:description/>
  <cp:lastModifiedBy>Mathilda Whittle</cp:lastModifiedBy>
  <cp:revision>10</cp:revision>
  <dcterms:created xsi:type="dcterms:W3CDTF">2021-06-02T12:28:00Z</dcterms:created>
  <dcterms:modified xsi:type="dcterms:W3CDTF">2021-06-09T10:00:00Z</dcterms:modified>
</cp:coreProperties>
</file>