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1921"/>
        <w:tblW w:w="9776" w:type="dxa"/>
        <w:tblLook w:val="04A0" w:firstRow="1" w:lastRow="0" w:firstColumn="1" w:lastColumn="0" w:noHBand="0" w:noVBand="1"/>
      </w:tblPr>
      <w:tblGrid>
        <w:gridCol w:w="2532"/>
        <w:gridCol w:w="5968"/>
        <w:gridCol w:w="1276"/>
      </w:tblGrid>
      <w:tr w:rsidR="009526CD" w:rsidRPr="009526CD" w14:paraId="104573A0" w14:textId="09B7EBE3" w:rsidTr="00F82766">
        <w:trPr>
          <w:trHeight w:val="301"/>
        </w:trPr>
        <w:tc>
          <w:tcPr>
            <w:tcW w:w="2532" w:type="dxa"/>
          </w:tcPr>
          <w:p w14:paraId="62EBA5F3" w14:textId="77777777" w:rsidR="009526CD" w:rsidRPr="009526CD" w:rsidRDefault="009526CD" w:rsidP="009526CD">
            <w:pPr>
              <w:rPr>
                <w:sz w:val="24"/>
                <w:szCs w:val="24"/>
                <w:u w:val="single"/>
              </w:rPr>
            </w:pPr>
            <w:r w:rsidRPr="009526CD">
              <w:rPr>
                <w:sz w:val="24"/>
                <w:szCs w:val="24"/>
                <w:u w:val="single"/>
              </w:rPr>
              <w:t>Variables and parameters</w:t>
            </w:r>
          </w:p>
        </w:tc>
        <w:tc>
          <w:tcPr>
            <w:tcW w:w="5968" w:type="dxa"/>
          </w:tcPr>
          <w:p w14:paraId="054A5903" w14:textId="77777777" w:rsidR="009526CD" w:rsidRPr="009526CD" w:rsidRDefault="009526CD" w:rsidP="009526CD">
            <w:pPr>
              <w:rPr>
                <w:sz w:val="24"/>
                <w:szCs w:val="24"/>
                <w:u w:val="single"/>
              </w:rPr>
            </w:pPr>
            <w:r w:rsidRPr="009526CD">
              <w:rPr>
                <w:sz w:val="24"/>
                <w:szCs w:val="24"/>
                <w:u w:val="single"/>
              </w:rPr>
              <w:t>Meaning</w:t>
            </w:r>
          </w:p>
        </w:tc>
        <w:tc>
          <w:tcPr>
            <w:tcW w:w="1276" w:type="dxa"/>
          </w:tcPr>
          <w:p w14:paraId="6FE127F2" w14:textId="0D874C2E" w:rsidR="009526CD" w:rsidRPr="009526CD" w:rsidRDefault="009526CD" w:rsidP="009526CD">
            <w:pPr>
              <w:rPr>
                <w:sz w:val="24"/>
                <w:szCs w:val="24"/>
                <w:u w:val="single"/>
              </w:rPr>
            </w:pPr>
            <w:r w:rsidRPr="009526CD">
              <w:rPr>
                <w:sz w:val="24"/>
                <w:szCs w:val="24"/>
                <w:u w:val="single"/>
              </w:rPr>
              <w:t>Value</w:t>
            </w:r>
          </w:p>
        </w:tc>
      </w:tr>
      <w:tr w:rsidR="009526CD" w:rsidRPr="009526CD" w14:paraId="36FBB7F1" w14:textId="2BC66FDE" w:rsidTr="00F82766">
        <w:trPr>
          <w:trHeight w:val="334"/>
        </w:trPr>
        <w:tc>
          <w:tcPr>
            <w:tcW w:w="2532" w:type="dxa"/>
            <w:noWrap/>
            <w:hideMark/>
          </w:tcPr>
          <w:p w14:paraId="5371890E" w14:textId="77777777" w:rsidR="009526CD" w:rsidRPr="009526CD" w:rsidRDefault="009526CD" w:rsidP="009526C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9526C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nh</w:t>
            </w:r>
          </w:p>
        </w:tc>
        <w:tc>
          <w:tcPr>
            <w:tcW w:w="5968" w:type="dxa"/>
            <w:vAlign w:val="bottom"/>
          </w:tcPr>
          <w:p w14:paraId="45A3C650" w14:textId="77777777" w:rsidR="009526CD" w:rsidRPr="009526CD" w:rsidRDefault="009526CD" w:rsidP="009526C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526CD">
              <w:rPr>
                <w:rFonts w:ascii="Calibri" w:hAnsi="Calibri" w:cs="Calibri"/>
                <w:color w:val="000000"/>
                <w:sz w:val="24"/>
                <w:szCs w:val="24"/>
              </w:rPr>
              <w:t>level of host/dietary-derived nutrient reserves</w:t>
            </w:r>
          </w:p>
        </w:tc>
        <w:tc>
          <w:tcPr>
            <w:tcW w:w="1276" w:type="dxa"/>
          </w:tcPr>
          <w:p w14:paraId="76BE6259" w14:textId="62FD2059" w:rsidR="009526CD" w:rsidRPr="009526CD" w:rsidRDefault="009526CD" w:rsidP="009526CD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9526CD">
              <w:rPr>
                <w:rFonts w:ascii="Calibri" w:hAnsi="Calibri" w:cs="Calibri"/>
                <w:color w:val="000000"/>
                <w:sz w:val="24"/>
                <w:szCs w:val="24"/>
              </w:rPr>
              <w:t>-</w:t>
            </w:r>
          </w:p>
        </w:tc>
      </w:tr>
      <w:tr w:rsidR="009526CD" w:rsidRPr="009526CD" w14:paraId="7EBF5908" w14:textId="00CFF436" w:rsidTr="00F82766">
        <w:trPr>
          <w:trHeight w:val="334"/>
        </w:trPr>
        <w:tc>
          <w:tcPr>
            <w:tcW w:w="2532" w:type="dxa"/>
            <w:noWrap/>
            <w:hideMark/>
          </w:tcPr>
          <w:p w14:paraId="71CC59F6" w14:textId="77777777" w:rsidR="009526CD" w:rsidRPr="009526CD" w:rsidRDefault="009526CD" w:rsidP="009526C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9526C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ns</w:t>
            </w:r>
          </w:p>
        </w:tc>
        <w:tc>
          <w:tcPr>
            <w:tcW w:w="5968" w:type="dxa"/>
            <w:vAlign w:val="bottom"/>
          </w:tcPr>
          <w:p w14:paraId="47A42229" w14:textId="77777777" w:rsidR="009526CD" w:rsidRPr="009526CD" w:rsidRDefault="009526CD" w:rsidP="009526C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526CD">
              <w:rPr>
                <w:rFonts w:ascii="Calibri" w:hAnsi="Calibri" w:cs="Calibri"/>
                <w:color w:val="000000"/>
                <w:sz w:val="24"/>
                <w:szCs w:val="24"/>
              </w:rPr>
              <w:t>level of symbiont-derived nutrient reserves</w:t>
            </w:r>
          </w:p>
        </w:tc>
        <w:tc>
          <w:tcPr>
            <w:tcW w:w="1276" w:type="dxa"/>
          </w:tcPr>
          <w:p w14:paraId="44D8631B" w14:textId="23CED9EA" w:rsidR="009526CD" w:rsidRPr="009526CD" w:rsidRDefault="009526CD" w:rsidP="009526CD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9526CD">
              <w:rPr>
                <w:rFonts w:ascii="Calibri" w:hAnsi="Calibri" w:cs="Calibri"/>
                <w:color w:val="000000"/>
                <w:sz w:val="24"/>
                <w:szCs w:val="24"/>
              </w:rPr>
              <w:t>-</w:t>
            </w:r>
          </w:p>
        </w:tc>
      </w:tr>
      <w:tr w:rsidR="009526CD" w:rsidRPr="009526CD" w14:paraId="4D67D7D3" w14:textId="3C5ED216" w:rsidTr="00F82766">
        <w:trPr>
          <w:trHeight w:val="334"/>
        </w:trPr>
        <w:tc>
          <w:tcPr>
            <w:tcW w:w="2532" w:type="dxa"/>
            <w:noWrap/>
            <w:hideMark/>
          </w:tcPr>
          <w:p w14:paraId="0DC77574" w14:textId="77777777" w:rsidR="009526CD" w:rsidRPr="009526CD" w:rsidRDefault="009526CD" w:rsidP="009526C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9526C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s</w:t>
            </w:r>
          </w:p>
        </w:tc>
        <w:tc>
          <w:tcPr>
            <w:tcW w:w="5968" w:type="dxa"/>
            <w:vAlign w:val="bottom"/>
          </w:tcPr>
          <w:p w14:paraId="37F1AC32" w14:textId="77777777" w:rsidR="009526CD" w:rsidRPr="009526CD" w:rsidRDefault="009526CD" w:rsidP="009526C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526CD">
              <w:rPr>
                <w:rFonts w:ascii="Calibri" w:hAnsi="Calibri" w:cs="Calibri"/>
                <w:color w:val="000000"/>
                <w:sz w:val="24"/>
                <w:szCs w:val="24"/>
              </w:rPr>
              <w:t>symbiont population density</w:t>
            </w:r>
          </w:p>
        </w:tc>
        <w:tc>
          <w:tcPr>
            <w:tcW w:w="1276" w:type="dxa"/>
          </w:tcPr>
          <w:p w14:paraId="1CAE5BAE" w14:textId="518AA8D8" w:rsidR="009526CD" w:rsidRPr="009526CD" w:rsidRDefault="009526CD" w:rsidP="009526CD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9526CD">
              <w:rPr>
                <w:rFonts w:ascii="Calibri" w:hAnsi="Calibri" w:cs="Calibri"/>
                <w:color w:val="000000"/>
                <w:sz w:val="24"/>
                <w:szCs w:val="24"/>
              </w:rPr>
              <w:t>-</w:t>
            </w:r>
          </w:p>
        </w:tc>
      </w:tr>
      <w:tr w:rsidR="009526CD" w:rsidRPr="009526CD" w14:paraId="67DC21F5" w14:textId="67FFD2D6" w:rsidTr="00F82766">
        <w:trPr>
          <w:trHeight w:val="334"/>
        </w:trPr>
        <w:tc>
          <w:tcPr>
            <w:tcW w:w="2532" w:type="dxa"/>
            <w:noWrap/>
            <w:hideMark/>
          </w:tcPr>
          <w:p w14:paraId="23CF9571" w14:textId="77777777" w:rsidR="009526CD" w:rsidRPr="009526CD" w:rsidRDefault="009526CD" w:rsidP="009526C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9526C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nh.max</w:t>
            </w:r>
          </w:p>
        </w:tc>
        <w:tc>
          <w:tcPr>
            <w:tcW w:w="5968" w:type="dxa"/>
            <w:vAlign w:val="bottom"/>
          </w:tcPr>
          <w:p w14:paraId="6DA4D715" w14:textId="77777777" w:rsidR="009526CD" w:rsidRPr="009526CD" w:rsidRDefault="009526CD" w:rsidP="009526C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526CD">
              <w:rPr>
                <w:rFonts w:ascii="Calibri" w:hAnsi="Calibri" w:cs="Calibri"/>
                <w:color w:val="000000"/>
                <w:sz w:val="24"/>
                <w:szCs w:val="24"/>
              </w:rPr>
              <w:t>maximum level of nh reserves</w:t>
            </w:r>
          </w:p>
        </w:tc>
        <w:tc>
          <w:tcPr>
            <w:tcW w:w="1276" w:type="dxa"/>
          </w:tcPr>
          <w:p w14:paraId="5C485786" w14:textId="4462A5FC" w:rsidR="009526CD" w:rsidRPr="009526CD" w:rsidRDefault="002A236D" w:rsidP="009526CD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20</w:t>
            </w:r>
          </w:p>
        </w:tc>
      </w:tr>
      <w:tr w:rsidR="009526CD" w:rsidRPr="009526CD" w14:paraId="7B253E1C" w14:textId="5E528C37" w:rsidTr="00F82766">
        <w:trPr>
          <w:trHeight w:val="334"/>
        </w:trPr>
        <w:tc>
          <w:tcPr>
            <w:tcW w:w="2532" w:type="dxa"/>
            <w:noWrap/>
            <w:hideMark/>
          </w:tcPr>
          <w:p w14:paraId="030FB269" w14:textId="77777777" w:rsidR="009526CD" w:rsidRPr="009526CD" w:rsidRDefault="009526CD" w:rsidP="009526C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9526C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ns.max</w:t>
            </w:r>
          </w:p>
        </w:tc>
        <w:tc>
          <w:tcPr>
            <w:tcW w:w="5968" w:type="dxa"/>
            <w:vAlign w:val="bottom"/>
          </w:tcPr>
          <w:p w14:paraId="0C3C2A08" w14:textId="77777777" w:rsidR="009526CD" w:rsidRPr="009526CD" w:rsidRDefault="009526CD" w:rsidP="009526C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526CD">
              <w:rPr>
                <w:rFonts w:ascii="Calibri" w:hAnsi="Calibri" w:cs="Calibri"/>
                <w:color w:val="000000"/>
                <w:sz w:val="24"/>
                <w:szCs w:val="24"/>
              </w:rPr>
              <w:t>maximum level of ns reserves</w:t>
            </w:r>
          </w:p>
        </w:tc>
        <w:tc>
          <w:tcPr>
            <w:tcW w:w="1276" w:type="dxa"/>
          </w:tcPr>
          <w:p w14:paraId="1FDA0056" w14:textId="08F0507C" w:rsidR="009526CD" w:rsidRPr="009526CD" w:rsidRDefault="009526CD" w:rsidP="009526CD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9526CD">
              <w:rPr>
                <w:rFonts w:ascii="Calibri" w:hAnsi="Calibri" w:cs="Calibri"/>
                <w:color w:val="000000"/>
                <w:sz w:val="24"/>
                <w:szCs w:val="24"/>
              </w:rPr>
              <w:t>5</w:t>
            </w:r>
          </w:p>
        </w:tc>
      </w:tr>
      <w:tr w:rsidR="009526CD" w:rsidRPr="009526CD" w14:paraId="13566B70" w14:textId="094B9B5E" w:rsidTr="00F82766">
        <w:trPr>
          <w:trHeight w:val="334"/>
        </w:trPr>
        <w:tc>
          <w:tcPr>
            <w:tcW w:w="2532" w:type="dxa"/>
            <w:noWrap/>
            <w:hideMark/>
          </w:tcPr>
          <w:p w14:paraId="5ECCBAC3" w14:textId="77777777" w:rsidR="009526CD" w:rsidRPr="009526CD" w:rsidRDefault="009526CD" w:rsidP="009526C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9526C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s.max</w:t>
            </w:r>
          </w:p>
        </w:tc>
        <w:tc>
          <w:tcPr>
            <w:tcW w:w="5968" w:type="dxa"/>
            <w:vAlign w:val="bottom"/>
          </w:tcPr>
          <w:p w14:paraId="6F25AC78" w14:textId="77777777" w:rsidR="009526CD" w:rsidRPr="009526CD" w:rsidRDefault="009526CD" w:rsidP="009526C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526CD">
              <w:rPr>
                <w:rFonts w:ascii="Calibri" w:hAnsi="Calibri" w:cs="Calibri"/>
                <w:color w:val="000000"/>
                <w:sz w:val="24"/>
                <w:szCs w:val="24"/>
              </w:rPr>
              <w:t>maximum density of symbiont population</w:t>
            </w:r>
          </w:p>
        </w:tc>
        <w:tc>
          <w:tcPr>
            <w:tcW w:w="1276" w:type="dxa"/>
          </w:tcPr>
          <w:p w14:paraId="34941A80" w14:textId="1D485DB6" w:rsidR="009526CD" w:rsidRPr="009526CD" w:rsidRDefault="002A236D" w:rsidP="009526CD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2</w:t>
            </w:r>
            <w:r w:rsidR="009526CD" w:rsidRPr="009526CD">
              <w:rPr>
                <w:rFonts w:ascii="Calibri" w:hAnsi="Calibri" w:cs="Calibri"/>
                <w:color w:val="000000"/>
                <w:sz w:val="24"/>
                <w:szCs w:val="24"/>
              </w:rPr>
              <w:t>0</w:t>
            </w:r>
          </w:p>
        </w:tc>
      </w:tr>
      <w:tr w:rsidR="009526CD" w:rsidRPr="009526CD" w14:paraId="4DF6150F" w14:textId="30C96091" w:rsidTr="00F82766">
        <w:trPr>
          <w:trHeight w:val="334"/>
        </w:trPr>
        <w:tc>
          <w:tcPr>
            <w:tcW w:w="2532" w:type="dxa"/>
            <w:noWrap/>
            <w:hideMark/>
          </w:tcPr>
          <w:p w14:paraId="75645444" w14:textId="1E29D819" w:rsidR="009526CD" w:rsidRPr="009526CD" w:rsidRDefault="009526CD" w:rsidP="009526C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9526C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nh.repro</w:t>
            </w:r>
          </w:p>
        </w:tc>
        <w:tc>
          <w:tcPr>
            <w:tcW w:w="5968" w:type="dxa"/>
            <w:vAlign w:val="bottom"/>
          </w:tcPr>
          <w:p w14:paraId="2501B7D4" w14:textId="77777777" w:rsidR="009526CD" w:rsidRPr="009526CD" w:rsidRDefault="009526CD" w:rsidP="009526C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526CD">
              <w:rPr>
                <w:rFonts w:ascii="Calibri" w:hAnsi="Calibri" w:cs="Calibri"/>
                <w:color w:val="000000"/>
                <w:sz w:val="24"/>
                <w:szCs w:val="24"/>
              </w:rPr>
              <w:t>minimum level of nh reserves required to reproduce</w:t>
            </w:r>
          </w:p>
        </w:tc>
        <w:tc>
          <w:tcPr>
            <w:tcW w:w="1276" w:type="dxa"/>
          </w:tcPr>
          <w:p w14:paraId="388A59C4" w14:textId="072A5571" w:rsidR="009526CD" w:rsidRPr="009526CD" w:rsidRDefault="00817341" w:rsidP="009526CD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7</w:t>
            </w:r>
          </w:p>
        </w:tc>
      </w:tr>
      <w:tr w:rsidR="009526CD" w:rsidRPr="009526CD" w14:paraId="609BC7F9" w14:textId="2EA28BCC" w:rsidTr="00F82766">
        <w:trPr>
          <w:trHeight w:val="334"/>
        </w:trPr>
        <w:tc>
          <w:tcPr>
            <w:tcW w:w="2532" w:type="dxa"/>
            <w:noWrap/>
            <w:hideMark/>
          </w:tcPr>
          <w:p w14:paraId="7492C081" w14:textId="27283B66" w:rsidR="009526CD" w:rsidRPr="009526CD" w:rsidRDefault="009526CD" w:rsidP="009526C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9526C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ns.repro</w:t>
            </w:r>
          </w:p>
        </w:tc>
        <w:tc>
          <w:tcPr>
            <w:tcW w:w="5968" w:type="dxa"/>
            <w:vAlign w:val="bottom"/>
          </w:tcPr>
          <w:p w14:paraId="3CF00FD2" w14:textId="77777777" w:rsidR="009526CD" w:rsidRPr="009526CD" w:rsidRDefault="009526CD" w:rsidP="009526C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526CD">
              <w:rPr>
                <w:rFonts w:ascii="Calibri" w:hAnsi="Calibri" w:cs="Calibri"/>
                <w:color w:val="000000"/>
                <w:sz w:val="24"/>
                <w:szCs w:val="24"/>
              </w:rPr>
              <w:t>minimum level of ns reserves required to reproduce</w:t>
            </w:r>
          </w:p>
        </w:tc>
        <w:tc>
          <w:tcPr>
            <w:tcW w:w="1276" w:type="dxa"/>
          </w:tcPr>
          <w:p w14:paraId="2CD9D18D" w14:textId="4A45EF65" w:rsidR="009526CD" w:rsidRPr="009526CD" w:rsidRDefault="002C43F1" w:rsidP="009526CD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3</w:t>
            </w:r>
          </w:p>
        </w:tc>
      </w:tr>
      <w:tr w:rsidR="009146B5" w:rsidRPr="009526CD" w14:paraId="03943F58" w14:textId="77777777" w:rsidTr="00F82766">
        <w:trPr>
          <w:trHeight w:val="334"/>
        </w:trPr>
        <w:tc>
          <w:tcPr>
            <w:tcW w:w="2532" w:type="dxa"/>
            <w:noWrap/>
          </w:tcPr>
          <w:p w14:paraId="241EBF33" w14:textId="2C621B4C" w:rsidR="009146B5" w:rsidRPr="009526CD" w:rsidRDefault="009146B5" w:rsidP="009526C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s.repro</w:t>
            </w:r>
          </w:p>
        </w:tc>
        <w:tc>
          <w:tcPr>
            <w:tcW w:w="5968" w:type="dxa"/>
            <w:vAlign w:val="bottom"/>
          </w:tcPr>
          <w:p w14:paraId="4A99CE69" w14:textId="420D21A8" w:rsidR="009146B5" w:rsidRPr="009526CD" w:rsidRDefault="009146B5" w:rsidP="009526CD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Minimum level o</w:t>
            </w:r>
            <w:r w:rsidR="002C43F1">
              <w:rPr>
                <w:rFonts w:ascii="Calibri" w:hAnsi="Calibri" w:cs="Calibri"/>
                <w:color w:val="000000"/>
                <w:sz w:val="24"/>
                <w:szCs w:val="24"/>
              </w:rPr>
              <w:t>f symbiont density for successful reproduction</w:t>
            </w:r>
          </w:p>
        </w:tc>
        <w:tc>
          <w:tcPr>
            <w:tcW w:w="1276" w:type="dxa"/>
          </w:tcPr>
          <w:p w14:paraId="0990658B" w14:textId="254AF699" w:rsidR="009146B5" w:rsidRPr="009526CD" w:rsidRDefault="00817341" w:rsidP="009526CD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6</w:t>
            </w:r>
          </w:p>
        </w:tc>
      </w:tr>
      <w:tr w:rsidR="009526CD" w:rsidRPr="009526CD" w14:paraId="6EC0C4F2" w14:textId="3B48C9CB" w:rsidTr="00F82766">
        <w:trPr>
          <w:trHeight w:val="334"/>
        </w:trPr>
        <w:tc>
          <w:tcPr>
            <w:tcW w:w="2532" w:type="dxa"/>
            <w:noWrap/>
            <w:hideMark/>
          </w:tcPr>
          <w:p w14:paraId="53538FBF" w14:textId="1D665DA4" w:rsidR="009526CD" w:rsidRPr="009526CD" w:rsidRDefault="009526CD" w:rsidP="009526C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9526C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nh.crit</w:t>
            </w:r>
            <w:r w:rsidR="002C43F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.pupae</w:t>
            </w:r>
          </w:p>
        </w:tc>
        <w:tc>
          <w:tcPr>
            <w:tcW w:w="5968" w:type="dxa"/>
            <w:vAlign w:val="bottom"/>
          </w:tcPr>
          <w:p w14:paraId="47BE68A1" w14:textId="14898DDF" w:rsidR="009526CD" w:rsidRPr="009526CD" w:rsidRDefault="009526CD" w:rsidP="009526C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526CD">
              <w:rPr>
                <w:rFonts w:ascii="Calibri" w:hAnsi="Calibri" w:cs="Calibri"/>
                <w:color w:val="000000"/>
                <w:sz w:val="24"/>
                <w:szCs w:val="24"/>
              </w:rPr>
              <w:t>minimum level of nh reserves to survive</w:t>
            </w:r>
            <w:r w:rsidR="0024403C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as a pupae</w:t>
            </w:r>
          </w:p>
        </w:tc>
        <w:tc>
          <w:tcPr>
            <w:tcW w:w="1276" w:type="dxa"/>
          </w:tcPr>
          <w:p w14:paraId="727233BB" w14:textId="2E6862D1" w:rsidR="009526CD" w:rsidRPr="009526CD" w:rsidRDefault="0024403C" w:rsidP="009526CD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4</w:t>
            </w:r>
          </w:p>
        </w:tc>
      </w:tr>
      <w:tr w:rsidR="002C43F1" w:rsidRPr="009526CD" w14:paraId="2377C737" w14:textId="77777777" w:rsidTr="00F82766">
        <w:trPr>
          <w:trHeight w:val="334"/>
        </w:trPr>
        <w:tc>
          <w:tcPr>
            <w:tcW w:w="2532" w:type="dxa"/>
            <w:noWrap/>
          </w:tcPr>
          <w:p w14:paraId="2F1F7187" w14:textId="53618BB7" w:rsidR="002C43F1" w:rsidRPr="009526CD" w:rsidRDefault="002C43F1" w:rsidP="002C43F1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9526C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nh.crit</w:t>
            </w:r>
            <w:r w:rsidR="0024403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.adult</w:t>
            </w:r>
          </w:p>
        </w:tc>
        <w:tc>
          <w:tcPr>
            <w:tcW w:w="5968" w:type="dxa"/>
            <w:vAlign w:val="bottom"/>
          </w:tcPr>
          <w:p w14:paraId="64530AA7" w14:textId="614DE8C0" w:rsidR="002C43F1" w:rsidRPr="009526CD" w:rsidRDefault="002C43F1" w:rsidP="002C43F1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9526CD">
              <w:rPr>
                <w:rFonts w:ascii="Calibri" w:hAnsi="Calibri" w:cs="Calibri"/>
                <w:color w:val="000000"/>
                <w:sz w:val="24"/>
                <w:szCs w:val="24"/>
              </w:rPr>
              <w:t>minimum level of nh reserves to survive</w:t>
            </w:r>
            <w:r w:rsidR="0024403C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as an adult</w:t>
            </w:r>
          </w:p>
        </w:tc>
        <w:tc>
          <w:tcPr>
            <w:tcW w:w="1276" w:type="dxa"/>
          </w:tcPr>
          <w:p w14:paraId="60CC94DD" w14:textId="2268F59C" w:rsidR="002C43F1" w:rsidRPr="009526CD" w:rsidRDefault="0024403C" w:rsidP="002C43F1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4</w:t>
            </w:r>
          </w:p>
        </w:tc>
      </w:tr>
      <w:tr w:rsidR="002C43F1" w:rsidRPr="009526CD" w14:paraId="26707E49" w14:textId="2237759C" w:rsidTr="00F82766">
        <w:trPr>
          <w:trHeight w:val="334"/>
        </w:trPr>
        <w:tc>
          <w:tcPr>
            <w:tcW w:w="2532" w:type="dxa"/>
            <w:noWrap/>
            <w:hideMark/>
          </w:tcPr>
          <w:p w14:paraId="74507DA8" w14:textId="77777777" w:rsidR="002C43F1" w:rsidRPr="009526CD" w:rsidRDefault="002C43F1" w:rsidP="002C43F1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9526C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nh.larva</w:t>
            </w:r>
          </w:p>
        </w:tc>
        <w:tc>
          <w:tcPr>
            <w:tcW w:w="5968" w:type="dxa"/>
            <w:vAlign w:val="bottom"/>
          </w:tcPr>
          <w:p w14:paraId="4EF19F13" w14:textId="53B84333" w:rsidR="002C43F1" w:rsidRPr="009526CD" w:rsidRDefault="0024403C" w:rsidP="002C43F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Proportion of nh reserves spent on reproduction</w:t>
            </w:r>
          </w:p>
        </w:tc>
        <w:tc>
          <w:tcPr>
            <w:tcW w:w="1276" w:type="dxa"/>
          </w:tcPr>
          <w:p w14:paraId="44A7B212" w14:textId="20EA8664" w:rsidR="002C43F1" w:rsidRPr="009526CD" w:rsidRDefault="0024403C" w:rsidP="002C43F1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0.6</w:t>
            </w:r>
          </w:p>
        </w:tc>
      </w:tr>
      <w:tr w:rsidR="002C43F1" w:rsidRPr="009526CD" w14:paraId="5DF1AF6D" w14:textId="7067328E" w:rsidTr="00F82766">
        <w:trPr>
          <w:trHeight w:val="334"/>
        </w:trPr>
        <w:tc>
          <w:tcPr>
            <w:tcW w:w="2532" w:type="dxa"/>
            <w:noWrap/>
            <w:hideMark/>
          </w:tcPr>
          <w:p w14:paraId="44A97CF4" w14:textId="77777777" w:rsidR="002C43F1" w:rsidRPr="009526CD" w:rsidRDefault="002C43F1" w:rsidP="002C43F1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9526C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ns.larva</w:t>
            </w:r>
          </w:p>
        </w:tc>
        <w:tc>
          <w:tcPr>
            <w:tcW w:w="5968" w:type="dxa"/>
            <w:vAlign w:val="bottom"/>
          </w:tcPr>
          <w:p w14:paraId="352B6C97" w14:textId="447AC46A" w:rsidR="002C43F1" w:rsidRPr="009526CD" w:rsidRDefault="0024403C" w:rsidP="002C43F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Proportion of ns reserves spent on reproduction</w:t>
            </w:r>
          </w:p>
        </w:tc>
        <w:tc>
          <w:tcPr>
            <w:tcW w:w="1276" w:type="dxa"/>
          </w:tcPr>
          <w:p w14:paraId="420B5F82" w14:textId="747B762B" w:rsidR="002C43F1" w:rsidRPr="009526CD" w:rsidRDefault="0024403C" w:rsidP="002C43F1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0.6</w:t>
            </w:r>
          </w:p>
        </w:tc>
      </w:tr>
      <w:tr w:rsidR="002C43F1" w:rsidRPr="009526CD" w14:paraId="2F6C7969" w14:textId="495BC3AF" w:rsidTr="00F82766">
        <w:trPr>
          <w:trHeight w:val="334"/>
        </w:trPr>
        <w:tc>
          <w:tcPr>
            <w:tcW w:w="2532" w:type="dxa"/>
            <w:noWrap/>
            <w:hideMark/>
          </w:tcPr>
          <w:p w14:paraId="1BE3C8E2" w14:textId="5F70CA43" w:rsidR="002C43F1" w:rsidRPr="009526CD" w:rsidRDefault="0024403C" w:rsidP="002C43F1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m</w:t>
            </w:r>
            <w:r w:rsidR="002C43F1" w:rsidRPr="009526C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h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.pupae</w:t>
            </w:r>
          </w:p>
        </w:tc>
        <w:tc>
          <w:tcPr>
            <w:tcW w:w="5968" w:type="dxa"/>
            <w:vAlign w:val="bottom"/>
          </w:tcPr>
          <w:p w14:paraId="0C9E493E" w14:textId="2FDE9F7C" w:rsidR="002C43F1" w:rsidRPr="009526CD" w:rsidRDefault="002C43F1" w:rsidP="002C43F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526CD">
              <w:rPr>
                <w:rFonts w:ascii="Calibri" w:hAnsi="Calibri" w:cs="Calibri"/>
                <w:color w:val="000000"/>
                <w:sz w:val="24"/>
                <w:szCs w:val="24"/>
              </w:rPr>
              <w:t>loss from nh reserves due to metabolic expenditure, per time step</w:t>
            </w:r>
            <w:r w:rsidR="0024403C">
              <w:rPr>
                <w:rFonts w:ascii="Calibri" w:hAnsi="Calibri" w:cs="Calibri"/>
                <w:color w:val="000000"/>
                <w:sz w:val="24"/>
                <w:szCs w:val="24"/>
              </w:rPr>
              <w:t>, for pupae</w:t>
            </w:r>
          </w:p>
        </w:tc>
        <w:tc>
          <w:tcPr>
            <w:tcW w:w="1276" w:type="dxa"/>
          </w:tcPr>
          <w:p w14:paraId="606EF906" w14:textId="70C8B4B8" w:rsidR="002C43F1" w:rsidRPr="009526CD" w:rsidRDefault="00817341" w:rsidP="002C43F1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0.3</w:t>
            </w:r>
          </w:p>
        </w:tc>
      </w:tr>
      <w:tr w:rsidR="0024403C" w:rsidRPr="009526CD" w14:paraId="351A909E" w14:textId="77777777" w:rsidTr="00F82766">
        <w:trPr>
          <w:trHeight w:val="334"/>
        </w:trPr>
        <w:tc>
          <w:tcPr>
            <w:tcW w:w="2532" w:type="dxa"/>
            <w:noWrap/>
          </w:tcPr>
          <w:p w14:paraId="069D89BF" w14:textId="275988EE" w:rsidR="0024403C" w:rsidRDefault="0024403C" w:rsidP="0024403C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m</w:t>
            </w:r>
            <w:r w:rsidRPr="009526C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h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.adult</w:t>
            </w:r>
          </w:p>
        </w:tc>
        <w:tc>
          <w:tcPr>
            <w:tcW w:w="5968" w:type="dxa"/>
            <w:vAlign w:val="bottom"/>
          </w:tcPr>
          <w:p w14:paraId="64BA214D" w14:textId="4AC3FD7A" w:rsidR="0024403C" w:rsidRPr="009526CD" w:rsidRDefault="0024403C" w:rsidP="0024403C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9526CD">
              <w:rPr>
                <w:rFonts w:ascii="Calibri" w:hAnsi="Calibri" w:cs="Calibri"/>
                <w:color w:val="000000"/>
                <w:sz w:val="24"/>
                <w:szCs w:val="24"/>
              </w:rPr>
              <w:t>loss from nh reserves due to metabolic expenditure, per time step</w:t>
            </w:r>
            <w:r>
              <w:rPr>
                <w:rFonts w:ascii="Calibri" w:hAnsi="Calibri" w:cs="Calibri"/>
                <w:color w:val="000000"/>
                <w:sz w:val="24"/>
                <w:szCs w:val="24"/>
              </w:rPr>
              <w:t>, for adults</w:t>
            </w:r>
          </w:p>
        </w:tc>
        <w:tc>
          <w:tcPr>
            <w:tcW w:w="1276" w:type="dxa"/>
          </w:tcPr>
          <w:p w14:paraId="539C7AA9" w14:textId="00B36B9A" w:rsidR="0024403C" w:rsidRPr="009526CD" w:rsidRDefault="00817341" w:rsidP="0024403C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1</w:t>
            </w:r>
          </w:p>
        </w:tc>
      </w:tr>
      <w:tr w:rsidR="0024403C" w:rsidRPr="009526CD" w14:paraId="5C7BB0B8" w14:textId="1C543CF7" w:rsidTr="00F82766">
        <w:trPr>
          <w:trHeight w:val="334"/>
        </w:trPr>
        <w:tc>
          <w:tcPr>
            <w:tcW w:w="2532" w:type="dxa"/>
            <w:noWrap/>
            <w:hideMark/>
          </w:tcPr>
          <w:p w14:paraId="6F7A7939" w14:textId="4A9CB69F" w:rsidR="0024403C" w:rsidRPr="009526CD" w:rsidRDefault="000431B7" w:rsidP="0024403C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m</w:t>
            </w:r>
            <w:r w:rsidR="0024403C" w:rsidRPr="009526C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s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.pupae</w:t>
            </w:r>
          </w:p>
        </w:tc>
        <w:tc>
          <w:tcPr>
            <w:tcW w:w="5968" w:type="dxa"/>
            <w:vAlign w:val="bottom"/>
          </w:tcPr>
          <w:p w14:paraId="488975DE" w14:textId="033A5158" w:rsidR="0024403C" w:rsidRPr="009526CD" w:rsidRDefault="0024403C" w:rsidP="0024403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526CD">
              <w:rPr>
                <w:rFonts w:ascii="Calibri" w:hAnsi="Calibri" w:cs="Calibri"/>
                <w:color w:val="000000"/>
                <w:sz w:val="24"/>
                <w:szCs w:val="24"/>
              </w:rPr>
              <w:t>loss from ns reserves due to metabolic expenditure, per time step</w:t>
            </w:r>
            <w:r w:rsidR="000431B7">
              <w:rPr>
                <w:rFonts w:ascii="Calibri" w:hAnsi="Calibri" w:cs="Calibri"/>
                <w:color w:val="000000"/>
                <w:sz w:val="24"/>
                <w:szCs w:val="24"/>
              </w:rPr>
              <w:t>, for pupae</w:t>
            </w:r>
          </w:p>
        </w:tc>
        <w:tc>
          <w:tcPr>
            <w:tcW w:w="1276" w:type="dxa"/>
          </w:tcPr>
          <w:p w14:paraId="66B384C7" w14:textId="1E75EF8E" w:rsidR="0024403C" w:rsidRPr="009526CD" w:rsidRDefault="00817341" w:rsidP="0024403C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1</w:t>
            </w:r>
          </w:p>
        </w:tc>
      </w:tr>
      <w:tr w:rsidR="000431B7" w:rsidRPr="009526CD" w14:paraId="6F8086B9" w14:textId="77777777" w:rsidTr="00F82766">
        <w:trPr>
          <w:trHeight w:val="334"/>
        </w:trPr>
        <w:tc>
          <w:tcPr>
            <w:tcW w:w="2532" w:type="dxa"/>
            <w:noWrap/>
          </w:tcPr>
          <w:p w14:paraId="64516245" w14:textId="43DF9D1B" w:rsidR="000431B7" w:rsidRDefault="000431B7" w:rsidP="000431B7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m</w:t>
            </w:r>
            <w:r w:rsidRPr="009526C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s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.adult</w:t>
            </w:r>
          </w:p>
        </w:tc>
        <w:tc>
          <w:tcPr>
            <w:tcW w:w="5968" w:type="dxa"/>
            <w:vAlign w:val="bottom"/>
          </w:tcPr>
          <w:p w14:paraId="2133DA31" w14:textId="79A8C2ED" w:rsidR="000431B7" w:rsidRPr="009526CD" w:rsidRDefault="000431B7" w:rsidP="000431B7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9526CD">
              <w:rPr>
                <w:rFonts w:ascii="Calibri" w:hAnsi="Calibri" w:cs="Calibri"/>
                <w:color w:val="000000"/>
                <w:sz w:val="24"/>
                <w:szCs w:val="24"/>
              </w:rPr>
              <w:t>loss from ns reserves due to metabolic expenditure, per time step</w:t>
            </w:r>
            <w:r>
              <w:rPr>
                <w:rFonts w:ascii="Calibri" w:hAnsi="Calibri" w:cs="Calibri"/>
                <w:color w:val="000000"/>
                <w:sz w:val="24"/>
                <w:szCs w:val="24"/>
              </w:rPr>
              <w:t>, for adults</w:t>
            </w:r>
          </w:p>
        </w:tc>
        <w:tc>
          <w:tcPr>
            <w:tcW w:w="1276" w:type="dxa"/>
          </w:tcPr>
          <w:p w14:paraId="5D465D92" w14:textId="5377D6A6" w:rsidR="000431B7" w:rsidRPr="009526CD" w:rsidRDefault="00817341" w:rsidP="000431B7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1</w:t>
            </w:r>
          </w:p>
        </w:tc>
      </w:tr>
      <w:tr w:rsidR="003621DB" w:rsidRPr="009526CD" w14:paraId="244C0D2A" w14:textId="77777777" w:rsidTr="00F82766">
        <w:trPr>
          <w:trHeight w:val="334"/>
        </w:trPr>
        <w:tc>
          <w:tcPr>
            <w:tcW w:w="2532" w:type="dxa"/>
            <w:noWrap/>
          </w:tcPr>
          <w:p w14:paraId="713EA2EA" w14:textId="3649191A" w:rsidR="003621DB" w:rsidRDefault="003621DB" w:rsidP="000431B7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ex.surv.pupae</w:t>
            </w:r>
          </w:p>
        </w:tc>
        <w:tc>
          <w:tcPr>
            <w:tcW w:w="5968" w:type="dxa"/>
            <w:vAlign w:val="bottom"/>
          </w:tcPr>
          <w:p w14:paraId="0AFCD496" w14:textId="588E2C51" w:rsidR="003621DB" w:rsidRPr="009526CD" w:rsidRDefault="00F82766" w:rsidP="000431B7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s</w:t>
            </w:r>
            <w:r w:rsidR="003621DB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tate-independent probability of </w:t>
            </w:r>
            <w:r>
              <w:rPr>
                <w:rFonts w:ascii="Calibri" w:hAnsi="Calibri" w:cs="Calibri"/>
                <w:color w:val="000000"/>
                <w:sz w:val="24"/>
                <w:szCs w:val="24"/>
              </w:rPr>
              <w:t>survival, for pupae</w:t>
            </w:r>
          </w:p>
        </w:tc>
        <w:tc>
          <w:tcPr>
            <w:tcW w:w="1276" w:type="dxa"/>
          </w:tcPr>
          <w:p w14:paraId="20742F6C" w14:textId="47904EBA" w:rsidR="003621DB" w:rsidRDefault="00F82766" w:rsidP="000431B7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1</w:t>
            </w:r>
          </w:p>
        </w:tc>
      </w:tr>
      <w:tr w:rsidR="00F82766" w:rsidRPr="009526CD" w14:paraId="5EFE12D0" w14:textId="77777777" w:rsidTr="00F82766">
        <w:trPr>
          <w:trHeight w:val="334"/>
        </w:trPr>
        <w:tc>
          <w:tcPr>
            <w:tcW w:w="2532" w:type="dxa"/>
            <w:noWrap/>
          </w:tcPr>
          <w:p w14:paraId="14C5AF83" w14:textId="0F9FC3B4" w:rsidR="00F82766" w:rsidRDefault="00F82766" w:rsidP="000431B7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ex.surv.adult</w:t>
            </w:r>
          </w:p>
        </w:tc>
        <w:tc>
          <w:tcPr>
            <w:tcW w:w="5968" w:type="dxa"/>
            <w:vAlign w:val="bottom"/>
          </w:tcPr>
          <w:p w14:paraId="7EEAF626" w14:textId="7A2BDF01" w:rsidR="00F82766" w:rsidRDefault="00F82766" w:rsidP="000431B7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state-independent probability of survival, for adults</w:t>
            </w:r>
          </w:p>
        </w:tc>
        <w:tc>
          <w:tcPr>
            <w:tcW w:w="1276" w:type="dxa"/>
          </w:tcPr>
          <w:p w14:paraId="16F20D8A" w14:textId="54F0DB60" w:rsidR="00F82766" w:rsidRDefault="00F82766" w:rsidP="000431B7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1 – 1/61</w:t>
            </w:r>
          </w:p>
        </w:tc>
      </w:tr>
      <w:tr w:rsidR="000431B7" w:rsidRPr="009526CD" w14:paraId="7FC80FAD" w14:textId="0FF9B737" w:rsidTr="00F82766">
        <w:trPr>
          <w:trHeight w:val="334"/>
        </w:trPr>
        <w:tc>
          <w:tcPr>
            <w:tcW w:w="2532" w:type="dxa"/>
            <w:noWrap/>
            <w:hideMark/>
          </w:tcPr>
          <w:p w14:paraId="10377257" w14:textId="77777777" w:rsidR="000431B7" w:rsidRPr="009526CD" w:rsidRDefault="000431B7" w:rsidP="000431B7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9526C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t</w:t>
            </w:r>
          </w:p>
        </w:tc>
        <w:tc>
          <w:tcPr>
            <w:tcW w:w="5968" w:type="dxa"/>
            <w:vAlign w:val="bottom"/>
          </w:tcPr>
          <w:p w14:paraId="3A2A31DF" w14:textId="77777777" w:rsidR="000431B7" w:rsidRPr="009526CD" w:rsidRDefault="000431B7" w:rsidP="000431B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526CD">
              <w:rPr>
                <w:rFonts w:ascii="Calibri" w:hAnsi="Calibri" w:cs="Calibri"/>
                <w:color w:val="000000"/>
                <w:sz w:val="24"/>
                <w:szCs w:val="24"/>
              </w:rPr>
              <w:t>time step</w:t>
            </w:r>
          </w:p>
        </w:tc>
        <w:tc>
          <w:tcPr>
            <w:tcW w:w="1276" w:type="dxa"/>
          </w:tcPr>
          <w:p w14:paraId="79F66230" w14:textId="4F7C4135" w:rsidR="000431B7" w:rsidRPr="009526CD" w:rsidRDefault="000431B7" w:rsidP="000431B7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9526CD">
              <w:rPr>
                <w:rFonts w:ascii="Calibri" w:hAnsi="Calibri" w:cs="Calibri"/>
                <w:color w:val="000000"/>
                <w:sz w:val="24"/>
                <w:szCs w:val="24"/>
              </w:rPr>
              <w:t>-</w:t>
            </w:r>
          </w:p>
        </w:tc>
      </w:tr>
      <w:tr w:rsidR="000431B7" w:rsidRPr="009526CD" w14:paraId="3213AED9" w14:textId="7C21C7E4" w:rsidTr="00F82766">
        <w:trPr>
          <w:trHeight w:val="334"/>
        </w:trPr>
        <w:tc>
          <w:tcPr>
            <w:tcW w:w="2532" w:type="dxa"/>
            <w:noWrap/>
            <w:hideMark/>
          </w:tcPr>
          <w:p w14:paraId="390E4D9E" w14:textId="77777777" w:rsidR="000431B7" w:rsidRPr="009526CD" w:rsidRDefault="000431B7" w:rsidP="000431B7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9526C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T</w:t>
            </w:r>
          </w:p>
        </w:tc>
        <w:tc>
          <w:tcPr>
            <w:tcW w:w="5968" w:type="dxa"/>
            <w:vAlign w:val="bottom"/>
          </w:tcPr>
          <w:p w14:paraId="74C48448" w14:textId="77777777" w:rsidR="000431B7" w:rsidRPr="009526CD" w:rsidRDefault="000431B7" w:rsidP="000431B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526CD">
              <w:rPr>
                <w:rFonts w:ascii="Calibri" w:hAnsi="Calibri" w:cs="Calibri"/>
                <w:color w:val="000000"/>
                <w:sz w:val="24"/>
                <w:szCs w:val="24"/>
              </w:rPr>
              <w:t>time horizon</w:t>
            </w:r>
          </w:p>
        </w:tc>
        <w:tc>
          <w:tcPr>
            <w:tcW w:w="1276" w:type="dxa"/>
          </w:tcPr>
          <w:p w14:paraId="36FE6ACB" w14:textId="0C097F5F" w:rsidR="000431B7" w:rsidRPr="009526CD" w:rsidRDefault="00753D53" w:rsidP="000431B7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61</w:t>
            </w:r>
          </w:p>
        </w:tc>
      </w:tr>
      <w:tr w:rsidR="000431B7" w:rsidRPr="009526CD" w14:paraId="4A6FFF42" w14:textId="5D83353B" w:rsidTr="00F82766">
        <w:trPr>
          <w:trHeight w:val="334"/>
        </w:trPr>
        <w:tc>
          <w:tcPr>
            <w:tcW w:w="2532" w:type="dxa"/>
            <w:noWrap/>
            <w:hideMark/>
          </w:tcPr>
          <w:p w14:paraId="317B966D" w14:textId="29FDED79" w:rsidR="000431B7" w:rsidRPr="009526CD" w:rsidRDefault="00753D53" w:rsidP="000431B7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n</w:t>
            </w:r>
          </w:p>
        </w:tc>
        <w:tc>
          <w:tcPr>
            <w:tcW w:w="5968" w:type="dxa"/>
            <w:vAlign w:val="bottom"/>
          </w:tcPr>
          <w:p w14:paraId="6D46A68A" w14:textId="3B83199D" w:rsidR="000431B7" w:rsidRPr="009526CD" w:rsidRDefault="000431B7" w:rsidP="000431B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526C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number of resources </w:t>
            </w:r>
            <w:r w:rsidR="00753D53">
              <w:rPr>
                <w:rFonts w:ascii="Calibri" w:hAnsi="Calibri" w:cs="Calibri"/>
                <w:color w:val="000000"/>
                <w:sz w:val="24"/>
                <w:szCs w:val="24"/>
              </w:rPr>
              <w:t>for allocation</w:t>
            </w:r>
            <w:r w:rsidRPr="009526C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per time step</w:t>
            </w:r>
          </w:p>
        </w:tc>
        <w:tc>
          <w:tcPr>
            <w:tcW w:w="1276" w:type="dxa"/>
          </w:tcPr>
          <w:p w14:paraId="0D9E0229" w14:textId="0807E47F" w:rsidR="000431B7" w:rsidRPr="009526CD" w:rsidRDefault="000431B7" w:rsidP="000431B7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9526CD">
              <w:rPr>
                <w:rFonts w:ascii="Calibri" w:hAnsi="Calibri" w:cs="Calibri"/>
                <w:color w:val="000000"/>
                <w:sz w:val="24"/>
                <w:szCs w:val="24"/>
              </w:rPr>
              <w:t>5</w:t>
            </w:r>
          </w:p>
        </w:tc>
      </w:tr>
      <w:tr w:rsidR="000431B7" w:rsidRPr="009526CD" w14:paraId="5F6C587B" w14:textId="326E11F5" w:rsidTr="00F82766">
        <w:trPr>
          <w:trHeight w:val="334"/>
        </w:trPr>
        <w:tc>
          <w:tcPr>
            <w:tcW w:w="2532" w:type="dxa"/>
            <w:noWrap/>
            <w:hideMark/>
          </w:tcPr>
          <w:p w14:paraId="43215AB5" w14:textId="77777777" w:rsidR="000431B7" w:rsidRPr="009526CD" w:rsidRDefault="000431B7" w:rsidP="000431B7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9526C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m</w:t>
            </w:r>
          </w:p>
        </w:tc>
        <w:tc>
          <w:tcPr>
            <w:tcW w:w="5968" w:type="dxa"/>
            <w:vAlign w:val="bottom"/>
          </w:tcPr>
          <w:p w14:paraId="71A198B5" w14:textId="77777777" w:rsidR="000431B7" w:rsidRPr="009526CD" w:rsidRDefault="000431B7" w:rsidP="000431B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526CD">
              <w:rPr>
                <w:rFonts w:ascii="Calibri" w:hAnsi="Calibri" w:cs="Calibri"/>
                <w:color w:val="000000"/>
                <w:sz w:val="24"/>
                <w:szCs w:val="24"/>
              </w:rPr>
              <w:t>slope of fitness as a function of nh.larva (linear)</w:t>
            </w:r>
          </w:p>
        </w:tc>
        <w:tc>
          <w:tcPr>
            <w:tcW w:w="1276" w:type="dxa"/>
          </w:tcPr>
          <w:p w14:paraId="43B3B514" w14:textId="31D59BD4" w:rsidR="000431B7" w:rsidRPr="009526CD" w:rsidRDefault="000431B7" w:rsidP="000431B7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9526CD">
              <w:rPr>
                <w:rFonts w:ascii="Calibri" w:hAnsi="Calibri" w:cs="Calibri"/>
                <w:color w:val="000000"/>
                <w:sz w:val="24"/>
                <w:szCs w:val="24"/>
              </w:rPr>
              <w:t>1</w:t>
            </w:r>
          </w:p>
        </w:tc>
      </w:tr>
      <w:tr w:rsidR="000431B7" w:rsidRPr="009526CD" w14:paraId="46946096" w14:textId="60368845" w:rsidTr="00F82766">
        <w:trPr>
          <w:trHeight w:val="334"/>
        </w:trPr>
        <w:tc>
          <w:tcPr>
            <w:tcW w:w="2532" w:type="dxa"/>
            <w:noWrap/>
            <w:hideMark/>
          </w:tcPr>
          <w:p w14:paraId="5A8B42EB" w14:textId="77777777" w:rsidR="000431B7" w:rsidRPr="009526CD" w:rsidRDefault="000431B7" w:rsidP="000431B7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9526C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i</w:t>
            </w:r>
          </w:p>
        </w:tc>
        <w:tc>
          <w:tcPr>
            <w:tcW w:w="5968" w:type="dxa"/>
            <w:vAlign w:val="bottom"/>
          </w:tcPr>
          <w:p w14:paraId="2B932237" w14:textId="77777777" w:rsidR="000431B7" w:rsidRPr="009526CD" w:rsidRDefault="000431B7" w:rsidP="000431B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526CD">
              <w:rPr>
                <w:rFonts w:ascii="Calibri" w:hAnsi="Calibri" w:cs="Calibri"/>
                <w:color w:val="000000"/>
                <w:sz w:val="24"/>
                <w:szCs w:val="24"/>
              </w:rPr>
              <w:t>cost of maintaining symbiont population (resources per symbiont state)</w:t>
            </w:r>
          </w:p>
        </w:tc>
        <w:tc>
          <w:tcPr>
            <w:tcW w:w="1276" w:type="dxa"/>
          </w:tcPr>
          <w:p w14:paraId="2716AE43" w14:textId="5C3D694C" w:rsidR="000431B7" w:rsidRPr="009526CD" w:rsidRDefault="00817341" w:rsidP="000431B7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gs</w:t>
            </w:r>
          </w:p>
        </w:tc>
      </w:tr>
      <w:tr w:rsidR="00817341" w:rsidRPr="009526CD" w14:paraId="61857610" w14:textId="2C280919" w:rsidTr="00F82766">
        <w:trPr>
          <w:trHeight w:val="334"/>
        </w:trPr>
        <w:tc>
          <w:tcPr>
            <w:tcW w:w="2532" w:type="dxa"/>
            <w:noWrap/>
            <w:hideMark/>
          </w:tcPr>
          <w:p w14:paraId="454A34B5" w14:textId="77777777" w:rsidR="00817341" w:rsidRPr="009526CD" w:rsidRDefault="00817341" w:rsidP="00817341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9526C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j</w:t>
            </w:r>
          </w:p>
        </w:tc>
        <w:tc>
          <w:tcPr>
            <w:tcW w:w="5968" w:type="dxa"/>
            <w:vAlign w:val="bottom"/>
          </w:tcPr>
          <w:p w14:paraId="4AD4D1E7" w14:textId="77777777" w:rsidR="00817341" w:rsidRPr="009526CD" w:rsidRDefault="00817341" w:rsidP="0081734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526CD">
              <w:rPr>
                <w:rFonts w:ascii="Calibri" w:hAnsi="Calibri" w:cs="Calibri"/>
                <w:color w:val="000000"/>
                <w:sz w:val="24"/>
                <w:szCs w:val="24"/>
              </w:rPr>
              <w:t>amount of additional symbiont density (symbiont density per resource invested)</w:t>
            </w:r>
          </w:p>
        </w:tc>
        <w:tc>
          <w:tcPr>
            <w:tcW w:w="1276" w:type="dxa"/>
          </w:tcPr>
          <w:p w14:paraId="16F1C5DF" w14:textId="78406EF3" w:rsidR="00817341" w:rsidRPr="009526CD" w:rsidRDefault="00817341" w:rsidP="00817341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gs</w:t>
            </w:r>
          </w:p>
        </w:tc>
      </w:tr>
      <w:tr w:rsidR="00817341" w:rsidRPr="009526CD" w14:paraId="1242223B" w14:textId="5440C1EB" w:rsidTr="00F82766">
        <w:trPr>
          <w:trHeight w:val="334"/>
        </w:trPr>
        <w:tc>
          <w:tcPr>
            <w:tcW w:w="2532" w:type="dxa"/>
            <w:noWrap/>
            <w:hideMark/>
          </w:tcPr>
          <w:p w14:paraId="580F3A46" w14:textId="77777777" w:rsidR="00817341" w:rsidRPr="009526CD" w:rsidRDefault="00817341" w:rsidP="00817341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9526C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k</w:t>
            </w:r>
          </w:p>
        </w:tc>
        <w:tc>
          <w:tcPr>
            <w:tcW w:w="5968" w:type="dxa"/>
            <w:vAlign w:val="bottom"/>
          </w:tcPr>
          <w:p w14:paraId="5B3B6FF0" w14:textId="77777777" w:rsidR="00817341" w:rsidRPr="009526CD" w:rsidRDefault="00817341" w:rsidP="0081734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526CD">
              <w:rPr>
                <w:rFonts w:ascii="Calibri" w:hAnsi="Calibri" w:cs="Calibri"/>
                <w:color w:val="000000"/>
                <w:sz w:val="24"/>
                <w:szCs w:val="24"/>
              </w:rPr>
              <w:t>amount of symbiont density removed (symbiont density per resource invested into regulation)</w:t>
            </w:r>
          </w:p>
        </w:tc>
        <w:tc>
          <w:tcPr>
            <w:tcW w:w="1276" w:type="dxa"/>
          </w:tcPr>
          <w:p w14:paraId="535C4044" w14:textId="73AD82AF" w:rsidR="00817341" w:rsidRPr="009526CD" w:rsidRDefault="00817341" w:rsidP="00817341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gs</w:t>
            </w:r>
          </w:p>
        </w:tc>
      </w:tr>
      <w:tr w:rsidR="00817341" w:rsidRPr="009526CD" w14:paraId="143AE2E0" w14:textId="151A6020" w:rsidTr="00F82766">
        <w:trPr>
          <w:trHeight w:val="334"/>
        </w:trPr>
        <w:tc>
          <w:tcPr>
            <w:tcW w:w="2532" w:type="dxa"/>
            <w:noWrap/>
            <w:hideMark/>
          </w:tcPr>
          <w:p w14:paraId="0E27F552" w14:textId="77777777" w:rsidR="00817341" w:rsidRPr="009526CD" w:rsidRDefault="00817341" w:rsidP="00817341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9526C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l</w:t>
            </w:r>
          </w:p>
        </w:tc>
        <w:tc>
          <w:tcPr>
            <w:tcW w:w="5968" w:type="dxa"/>
            <w:vAlign w:val="bottom"/>
          </w:tcPr>
          <w:p w14:paraId="2DFB13FF" w14:textId="77777777" w:rsidR="00817341" w:rsidRPr="009526CD" w:rsidRDefault="00817341" w:rsidP="0081734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9526CD">
              <w:rPr>
                <w:rFonts w:ascii="Calibri" w:hAnsi="Calibri" w:cs="Calibri"/>
                <w:color w:val="000000"/>
                <w:sz w:val="24"/>
                <w:szCs w:val="24"/>
              </w:rPr>
              <w:t>amount of resources produced by symbionts (resource per symbiont density)</w:t>
            </w:r>
          </w:p>
        </w:tc>
        <w:tc>
          <w:tcPr>
            <w:tcW w:w="1276" w:type="dxa"/>
          </w:tcPr>
          <w:p w14:paraId="2FE662EC" w14:textId="5A8A153C" w:rsidR="00817341" w:rsidRPr="009526CD" w:rsidRDefault="00817341" w:rsidP="00817341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gs</w:t>
            </w:r>
          </w:p>
        </w:tc>
      </w:tr>
      <w:tr w:rsidR="00817341" w:rsidRPr="009526CD" w14:paraId="3B03DE2C" w14:textId="77777777" w:rsidTr="00F82766">
        <w:trPr>
          <w:trHeight w:val="334"/>
        </w:trPr>
        <w:tc>
          <w:tcPr>
            <w:tcW w:w="2532" w:type="dxa"/>
            <w:noWrap/>
          </w:tcPr>
          <w:p w14:paraId="5A47A699" w14:textId="2F93A5CD" w:rsidR="00817341" w:rsidRPr="009526CD" w:rsidRDefault="00817341" w:rsidP="00817341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9526CD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d</w:t>
            </w:r>
          </w:p>
        </w:tc>
        <w:tc>
          <w:tcPr>
            <w:tcW w:w="5968" w:type="dxa"/>
            <w:vAlign w:val="bottom"/>
          </w:tcPr>
          <w:p w14:paraId="09CF1307" w14:textId="4E4C83B0" w:rsidR="00817341" w:rsidRPr="009526CD" w:rsidRDefault="00817341" w:rsidP="00817341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9526CD">
              <w:rPr>
                <w:rFonts w:ascii="Calibri" w:hAnsi="Calibri" w:cs="Calibri"/>
                <w:color w:val="000000"/>
                <w:sz w:val="24"/>
                <w:szCs w:val="24"/>
              </w:rPr>
              <w:t>index for decision made by host</w:t>
            </w:r>
          </w:p>
        </w:tc>
        <w:tc>
          <w:tcPr>
            <w:tcW w:w="1276" w:type="dxa"/>
          </w:tcPr>
          <w:p w14:paraId="6819A60B" w14:textId="6864C516" w:rsidR="00817341" w:rsidRPr="009526CD" w:rsidRDefault="00817341" w:rsidP="00817341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9526CD">
              <w:rPr>
                <w:rFonts w:ascii="Calibri" w:hAnsi="Calibri" w:cs="Calibri"/>
                <w:color w:val="000000"/>
                <w:sz w:val="24"/>
                <w:szCs w:val="24"/>
              </w:rPr>
              <w:t>-</w:t>
            </w:r>
          </w:p>
        </w:tc>
      </w:tr>
    </w:tbl>
    <w:p w14:paraId="1D27B081" w14:textId="10908539" w:rsidR="009526CD" w:rsidRPr="00CD6CF4" w:rsidRDefault="009526CD">
      <w:pPr>
        <w:rPr>
          <w:b/>
          <w:bCs/>
          <w:sz w:val="24"/>
          <w:szCs w:val="24"/>
          <w:u w:val="single"/>
        </w:rPr>
      </w:pPr>
      <w:r w:rsidRPr="009526CD">
        <w:rPr>
          <w:sz w:val="24"/>
          <w:szCs w:val="24"/>
          <w:u w:val="single"/>
        </w:rPr>
        <w:t>Model_</w:t>
      </w:r>
      <w:r w:rsidR="00817341">
        <w:rPr>
          <w:sz w:val="24"/>
          <w:szCs w:val="24"/>
          <w:u w:val="single"/>
        </w:rPr>
        <w:t>5</w:t>
      </w:r>
      <w:r w:rsidR="007D24C4">
        <w:rPr>
          <w:sz w:val="24"/>
          <w:szCs w:val="24"/>
          <w:u w:val="single"/>
        </w:rPr>
        <w:t>a</w:t>
      </w:r>
      <w:r w:rsidRPr="009526CD">
        <w:rPr>
          <w:sz w:val="24"/>
          <w:szCs w:val="24"/>
          <w:u w:val="single"/>
        </w:rPr>
        <w:t>:</w:t>
      </w:r>
      <w:r w:rsidR="00CD6CF4">
        <w:rPr>
          <w:sz w:val="24"/>
          <w:szCs w:val="24"/>
          <w:u w:val="single"/>
        </w:rPr>
        <w:t xml:space="preserve"> </w:t>
      </w:r>
      <w:r w:rsidR="00CD6CF4">
        <w:rPr>
          <w:b/>
          <w:bCs/>
          <w:sz w:val="24"/>
          <w:szCs w:val="24"/>
          <w:u w:val="single"/>
        </w:rPr>
        <w:t>Dynamic Programming with for</w:t>
      </w:r>
      <w:r w:rsidR="00CF5F52">
        <w:rPr>
          <w:b/>
          <w:bCs/>
          <w:sz w:val="24"/>
          <w:szCs w:val="24"/>
          <w:u w:val="single"/>
        </w:rPr>
        <w:t xml:space="preserve"> loops</w:t>
      </w:r>
    </w:p>
    <w:p w14:paraId="5B8314D3" w14:textId="6AC7D6A0" w:rsidR="009526CD" w:rsidRPr="009526CD" w:rsidRDefault="009526CD">
      <w:pPr>
        <w:rPr>
          <w:sz w:val="24"/>
          <w:szCs w:val="24"/>
          <w:u w:val="single"/>
        </w:rPr>
      </w:pPr>
    </w:p>
    <w:p w14:paraId="5A6C2F93" w14:textId="77777777" w:rsidR="00217EC2" w:rsidRDefault="00217EC2">
      <w:pPr>
        <w:rPr>
          <w:sz w:val="24"/>
          <w:szCs w:val="24"/>
          <w:u w:val="single"/>
        </w:rPr>
      </w:pPr>
    </w:p>
    <w:p w14:paraId="0F81A453" w14:textId="1B6DB2AC" w:rsidR="009526CD" w:rsidRDefault="009526CD">
      <w:pPr>
        <w:rPr>
          <w:sz w:val="24"/>
          <w:szCs w:val="24"/>
          <w:u w:val="single"/>
        </w:rPr>
      </w:pPr>
      <w:r w:rsidRPr="009526CD">
        <w:rPr>
          <w:sz w:val="24"/>
          <w:szCs w:val="24"/>
          <w:u w:val="single"/>
        </w:rPr>
        <w:lastRenderedPageBreak/>
        <w:t>Functions:</w:t>
      </w:r>
    </w:p>
    <w:p w14:paraId="15839042" w14:textId="0972FD57" w:rsidR="0015235C" w:rsidRDefault="0015235C">
      <w:pPr>
        <w:rPr>
          <w:sz w:val="24"/>
          <w:szCs w:val="24"/>
        </w:rPr>
      </w:pPr>
      <w:r>
        <w:rPr>
          <w:sz w:val="24"/>
          <w:szCs w:val="24"/>
        </w:rPr>
        <w:t>n</w:t>
      </w:r>
      <w:r w:rsidRPr="0015235C">
        <w:rPr>
          <w:sz w:val="24"/>
          <w:szCs w:val="24"/>
          <w:vertAlign w:val="subscript"/>
        </w:rPr>
        <w:t>h</w:t>
      </w:r>
      <w:r w:rsidRPr="0015235C">
        <w:rPr>
          <w:sz w:val="24"/>
          <w:szCs w:val="24"/>
        </w:rPr>
        <w:t xml:space="preserve">.l = </w:t>
      </w:r>
      <w:r w:rsidR="00011565">
        <w:rPr>
          <w:sz w:val="24"/>
          <w:szCs w:val="24"/>
        </w:rPr>
        <w:t>n</w:t>
      </w:r>
      <w:r w:rsidR="00011565" w:rsidRPr="00011565">
        <w:rPr>
          <w:sz w:val="24"/>
          <w:szCs w:val="24"/>
          <w:vertAlign w:val="subscript"/>
        </w:rPr>
        <w:t>h</w:t>
      </w:r>
      <w:r w:rsidR="00011565">
        <w:rPr>
          <w:sz w:val="24"/>
          <w:szCs w:val="24"/>
        </w:rPr>
        <w:t>.larva</w:t>
      </w:r>
      <w:r w:rsidRPr="0015235C">
        <w:rPr>
          <w:sz w:val="24"/>
          <w:szCs w:val="24"/>
        </w:rPr>
        <w:t>*</w:t>
      </w:r>
      <w:r>
        <w:rPr>
          <w:sz w:val="24"/>
          <w:szCs w:val="24"/>
        </w:rPr>
        <w:t>(n</w:t>
      </w:r>
      <w:r w:rsidRPr="0015235C">
        <w:rPr>
          <w:sz w:val="24"/>
          <w:szCs w:val="24"/>
          <w:vertAlign w:val="subscript"/>
        </w:rPr>
        <w:t>h</w:t>
      </w:r>
      <w:r>
        <w:rPr>
          <w:sz w:val="24"/>
          <w:szCs w:val="24"/>
        </w:rPr>
        <w:t xml:space="preserve"> – m</w:t>
      </w:r>
      <w:r w:rsidRPr="0015235C">
        <w:rPr>
          <w:sz w:val="24"/>
          <w:szCs w:val="24"/>
          <w:vertAlign w:val="subscript"/>
        </w:rPr>
        <w:t>h</w:t>
      </w:r>
      <w:r>
        <w:rPr>
          <w:sz w:val="24"/>
          <w:szCs w:val="24"/>
        </w:rPr>
        <w:t>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</w:t>
      </w:r>
      <w:r w:rsidR="00217EC2">
        <w:rPr>
          <w:sz w:val="24"/>
          <w:szCs w:val="24"/>
        </w:rPr>
        <w:t>constant proportion)</w:t>
      </w:r>
    </w:p>
    <w:p w14:paraId="26B8677C" w14:textId="3FAF6829" w:rsidR="0015235C" w:rsidRPr="0015235C" w:rsidRDefault="0015235C">
      <w:pPr>
        <w:rPr>
          <w:sz w:val="24"/>
          <w:szCs w:val="24"/>
        </w:rPr>
      </w:pPr>
      <w:r>
        <w:rPr>
          <w:sz w:val="24"/>
          <w:szCs w:val="24"/>
        </w:rPr>
        <w:t>n</w:t>
      </w:r>
      <w:r>
        <w:rPr>
          <w:sz w:val="24"/>
          <w:szCs w:val="24"/>
          <w:vertAlign w:val="subscript"/>
        </w:rPr>
        <w:t>s</w:t>
      </w:r>
      <w:r w:rsidRPr="0015235C">
        <w:rPr>
          <w:sz w:val="24"/>
          <w:szCs w:val="24"/>
        </w:rPr>
        <w:t xml:space="preserve">.l = </w:t>
      </w:r>
      <w:r w:rsidR="00011565">
        <w:rPr>
          <w:sz w:val="24"/>
          <w:szCs w:val="24"/>
        </w:rPr>
        <w:t>n</w:t>
      </w:r>
      <w:r w:rsidR="00011565" w:rsidRPr="00011565">
        <w:rPr>
          <w:sz w:val="24"/>
          <w:szCs w:val="24"/>
          <w:vertAlign w:val="subscript"/>
        </w:rPr>
        <w:t>s</w:t>
      </w:r>
      <w:r w:rsidR="00011565">
        <w:rPr>
          <w:sz w:val="24"/>
          <w:szCs w:val="24"/>
        </w:rPr>
        <w:t>.larva</w:t>
      </w:r>
      <w:r w:rsidRPr="0015235C">
        <w:rPr>
          <w:sz w:val="24"/>
          <w:szCs w:val="24"/>
        </w:rPr>
        <w:t>*</w:t>
      </w:r>
      <w:r>
        <w:rPr>
          <w:sz w:val="24"/>
          <w:szCs w:val="24"/>
        </w:rPr>
        <w:t>(n</w:t>
      </w:r>
      <w:r>
        <w:rPr>
          <w:sz w:val="24"/>
          <w:szCs w:val="24"/>
          <w:vertAlign w:val="subscript"/>
        </w:rPr>
        <w:t>s</w:t>
      </w:r>
      <w:r>
        <w:rPr>
          <w:sz w:val="24"/>
          <w:szCs w:val="24"/>
        </w:rPr>
        <w:t xml:space="preserve"> – m</w:t>
      </w:r>
      <w:r>
        <w:rPr>
          <w:sz w:val="24"/>
          <w:szCs w:val="24"/>
          <w:vertAlign w:val="subscript"/>
        </w:rPr>
        <w:t>s</w:t>
      </w:r>
      <w:r>
        <w:rPr>
          <w:sz w:val="24"/>
          <w:szCs w:val="24"/>
        </w:rPr>
        <w:t>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</w:t>
      </w:r>
      <w:r w:rsidR="00217EC2">
        <w:rPr>
          <w:sz w:val="24"/>
          <w:szCs w:val="24"/>
        </w:rPr>
        <w:t>constant proportion)</w:t>
      </w:r>
    </w:p>
    <w:p w14:paraId="2413C4F9" w14:textId="5BB6130C" w:rsidR="009526CD" w:rsidRPr="009526CD" w:rsidRDefault="009526CD">
      <w:pPr>
        <w:rPr>
          <w:sz w:val="24"/>
          <w:szCs w:val="24"/>
        </w:rPr>
      </w:pPr>
      <w:r w:rsidRPr="009526CD">
        <w:rPr>
          <w:sz w:val="24"/>
          <w:szCs w:val="24"/>
        </w:rPr>
        <w:t>B</w:t>
      </w:r>
      <w:r w:rsidRPr="009526CD">
        <w:rPr>
          <w:sz w:val="24"/>
          <w:szCs w:val="24"/>
          <w:vertAlign w:val="subscript"/>
        </w:rPr>
        <w:t>h</w:t>
      </w:r>
      <w:r w:rsidRPr="009526CD">
        <w:rPr>
          <w:sz w:val="24"/>
          <w:szCs w:val="24"/>
        </w:rPr>
        <w:t xml:space="preserve"> = m*n</w:t>
      </w:r>
      <w:r w:rsidRPr="009526CD">
        <w:rPr>
          <w:sz w:val="24"/>
          <w:szCs w:val="24"/>
          <w:vertAlign w:val="subscript"/>
        </w:rPr>
        <w:t>h</w:t>
      </w:r>
      <w:r w:rsidRPr="009526CD">
        <w:rPr>
          <w:sz w:val="24"/>
          <w:szCs w:val="24"/>
        </w:rPr>
        <w:t>.l -m*</w:t>
      </w:r>
      <w:r w:rsidR="0015235C">
        <w:rPr>
          <w:sz w:val="24"/>
          <w:szCs w:val="24"/>
        </w:rPr>
        <w:t>(</w:t>
      </w:r>
      <w:r w:rsidRPr="009526CD">
        <w:rPr>
          <w:sz w:val="24"/>
          <w:szCs w:val="24"/>
        </w:rPr>
        <w:t>n</w:t>
      </w:r>
      <w:r w:rsidRPr="009526CD">
        <w:rPr>
          <w:sz w:val="24"/>
          <w:szCs w:val="24"/>
          <w:vertAlign w:val="subscript"/>
        </w:rPr>
        <w:t>h</w:t>
      </w:r>
      <w:r w:rsidRPr="009526CD">
        <w:rPr>
          <w:sz w:val="24"/>
          <w:szCs w:val="24"/>
        </w:rPr>
        <w:t>.repro</w:t>
      </w:r>
      <w:r w:rsidR="0015235C">
        <w:rPr>
          <w:sz w:val="24"/>
          <w:szCs w:val="24"/>
        </w:rPr>
        <w:t>- m</w:t>
      </w:r>
      <w:r w:rsidR="0015235C" w:rsidRPr="0015235C">
        <w:rPr>
          <w:sz w:val="24"/>
          <w:szCs w:val="24"/>
          <w:vertAlign w:val="subscript"/>
        </w:rPr>
        <w:t>h</w:t>
      </w:r>
      <w:r w:rsidR="0015235C">
        <w:rPr>
          <w:sz w:val="24"/>
          <w:szCs w:val="24"/>
        </w:rPr>
        <w:t>)*</w:t>
      </w:r>
      <w:r w:rsidR="00011565" w:rsidRPr="00011565">
        <w:rPr>
          <w:sz w:val="24"/>
          <w:szCs w:val="24"/>
        </w:rPr>
        <w:t xml:space="preserve"> </w:t>
      </w:r>
      <w:r w:rsidR="00011565">
        <w:rPr>
          <w:sz w:val="24"/>
          <w:szCs w:val="24"/>
        </w:rPr>
        <w:t>n</w:t>
      </w:r>
      <w:r w:rsidR="00011565" w:rsidRPr="00011565">
        <w:rPr>
          <w:sz w:val="24"/>
          <w:szCs w:val="24"/>
          <w:vertAlign w:val="subscript"/>
        </w:rPr>
        <w:t>h</w:t>
      </w:r>
      <w:r w:rsidR="00011565">
        <w:rPr>
          <w:sz w:val="24"/>
          <w:szCs w:val="24"/>
        </w:rPr>
        <w:t>.larva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17EC2">
        <w:rPr>
          <w:sz w:val="24"/>
          <w:szCs w:val="24"/>
        </w:rPr>
        <w:tab/>
      </w:r>
      <w:r>
        <w:rPr>
          <w:sz w:val="24"/>
          <w:szCs w:val="24"/>
        </w:rPr>
        <w:t>(linear)</w:t>
      </w:r>
    </w:p>
    <w:p w14:paraId="62CCB9F0" w14:textId="730597B0" w:rsidR="009526CD" w:rsidRDefault="009526CD">
      <w:pPr>
        <w:rPr>
          <w:sz w:val="24"/>
          <w:szCs w:val="24"/>
        </w:rPr>
      </w:pPr>
      <w:r w:rsidRPr="009526CD">
        <w:rPr>
          <w:sz w:val="24"/>
          <w:szCs w:val="24"/>
        </w:rPr>
        <w:t>B</w:t>
      </w:r>
      <w:r w:rsidRPr="0015235C">
        <w:rPr>
          <w:sz w:val="24"/>
          <w:szCs w:val="24"/>
          <w:vertAlign w:val="subscript"/>
        </w:rPr>
        <w:t>s</w:t>
      </w:r>
      <w:r w:rsidRPr="009526CD">
        <w:rPr>
          <w:sz w:val="24"/>
          <w:szCs w:val="24"/>
        </w:rPr>
        <w:t xml:space="preserve"> = 0 if n</w:t>
      </w:r>
      <w:r w:rsidRPr="009526CD">
        <w:rPr>
          <w:sz w:val="24"/>
          <w:szCs w:val="24"/>
          <w:vertAlign w:val="subscript"/>
        </w:rPr>
        <w:t>s</w:t>
      </w:r>
      <w:r w:rsidRPr="009526CD">
        <w:rPr>
          <w:sz w:val="24"/>
          <w:szCs w:val="24"/>
        </w:rPr>
        <w:t xml:space="preserve"> &lt; n</w:t>
      </w:r>
      <w:r w:rsidRPr="009526CD">
        <w:rPr>
          <w:sz w:val="24"/>
          <w:szCs w:val="24"/>
          <w:vertAlign w:val="subscript"/>
        </w:rPr>
        <w:t>s</w:t>
      </w:r>
      <w:r w:rsidRPr="009526CD">
        <w:rPr>
          <w:sz w:val="24"/>
          <w:szCs w:val="24"/>
        </w:rPr>
        <w:t>.repro, 1 otherwise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17EC2">
        <w:rPr>
          <w:sz w:val="24"/>
          <w:szCs w:val="24"/>
        </w:rPr>
        <w:tab/>
      </w:r>
      <w:r w:rsidR="0015235C">
        <w:rPr>
          <w:sz w:val="24"/>
          <w:szCs w:val="24"/>
        </w:rPr>
        <w:tab/>
      </w:r>
      <w:r>
        <w:rPr>
          <w:sz w:val="24"/>
          <w:szCs w:val="24"/>
        </w:rPr>
        <w:t>(step)</w:t>
      </w:r>
    </w:p>
    <w:p w14:paraId="48669C72" w14:textId="2FDC055D" w:rsidR="0015235C" w:rsidRPr="0015235C" w:rsidRDefault="0015235C">
      <w:pPr>
        <w:rPr>
          <w:sz w:val="24"/>
          <w:szCs w:val="24"/>
        </w:rPr>
      </w:pPr>
      <w:r>
        <w:rPr>
          <w:sz w:val="24"/>
          <w:szCs w:val="24"/>
        </w:rPr>
        <w:t xml:space="preserve">B = </w:t>
      </w:r>
      <w:r w:rsidRPr="009526CD">
        <w:rPr>
          <w:sz w:val="24"/>
          <w:szCs w:val="24"/>
        </w:rPr>
        <w:t>B</w:t>
      </w:r>
      <w:r w:rsidRPr="009526CD">
        <w:rPr>
          <w:sz w:val="24"/>
          <w:szCs w:val="24"/>
          <w:vertAlign w:val="subscript"/>
        </w:rPr>
        <w:t>h</w:t>
      </w:r>
      <w:r>
        <w:rPr>
          <w:sz w:val="24"/>
          <w:szCs w:val="24"/>
        </w:rPr>
        <w:t>*</w:t>
      </w:r>
      <w:r w:rsidRPr="0015235C">
        <w:rPr>
          <w:sz w:val="24"/>
          <w:szCs w:val="24"/>
        </w:rPr>
        <w:t xml:space="preserve"> </w:t>
      </w:r>
      <w:r w:rsidRPr="009526CD">
        <w:rPr>
          <w:sz w:val="24"/>
          <w:szCs w:val="24"/>
        </w:rPr>
        <w:t>B</w:t>
      </w:r>
      <w:r w:rsidRPr="0015235C">
        <w:rPr>
          <w:sz w:val="24"/>
          <w:szCs w:val="24"/>
          <w:vertAlign w:val="subscript"/>
        </w:rPr>
        <w:t>s</w:t>
      </w:r>
    </w:p>
    <w:p w14:paraId="08781F9E" w14:textId="5C5EBCB3" w:rsidR="009526CD" w:rsidRDefault="009526CD">
      <w:pPr>
        <w:rPr>
          <w:sz w:val="24"/>
          <w:szCs w:val="24"/>
        </w:rPr>
      </w:pPr>
      <w:r>
        <w:rPr>
          <w:sz w:val="24"/>
          <w:szCs w:val="24"/>
        </w:rPr>
        <w:t xml:space="preserve">in.survival = 0 if </w:t>
      </w:r>
      <w:r w:rsidRPr="009526CD">
        <w:rPr>
          <w:sz w:val="24"/>
          <w:szCs w:val="24"/>
        </w:rPr>
        <w:t>n</w:t>
      </w:r>
      <w:r>
        <w:rPr>
          <w:sz w:val="24"/>
          <w:szCs w:val="24"/>
          <w:vertAlign w:val="subscript"/>
        </w:rPr>
        <w:t>h</w:t>
      </w:r>
      <w:r w:rsidRPr="009526CD">
        <w:rPr>
          <w:sz w:val="24"/>
          <w:szCs w:val="24"/>
        </w:rPr>
        <w:t xml:space="preserve"> &lt; n</w:t>
      </w:r>
      <w:r>
        <w:rPr>
          <w:sz w:val="24"/>
          <w:szCs w:val="24"/>
          <w:vertAlign w:val="subscript"/>
        </w:rPr>
        <w:t>h</w:t>
      </w:r>
      <w:r w:rsidRPr="009526CD">
        <w:rPr>
          <w:sz w:val="24"/>
          <w:szCs w:val="24"/>
        </w:rPr>
        <w:t>.</w:t>
      </w:r>
      <w:r>
        <w:rPr>
          <w:sz w:val="24"/>
          <w:szCs w:val="24"/>
        </w:rPr>
        <w:t>critical</w:t>
      </w:r>
      <w:r w:rsidRPr="009526CD">
        <w:rPr>
          <w:sz w:val="24"/>
          <w:szCs w:val="24"/>
        </w:rPr>
        <w:t>, 1 otherwise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15235C">
        <w:rPr>
          <w:sz w:val="24"/>
          <w:szCs w:val="24"/>
        </w:rPr>
        <w:tab/>
      </w:r>
      <w:r>
        <w:rPr>
          <w:sz w:val="24"/>
          <w:szCs w:val="24"/>
        </w:rPr>
        <w:t>(step)</w:t>
      </w:r>
    </w:p>
    <w:p w14:paraId="299FFAE6" w14:textId="73388B24" w:rsidR="0015235C" w:rsidRDefault="0015235C">
      <w:pPr>
        <w:rPr>
          <w:sz w:val="24"/>
          <w:szCs w:val="24"/>
        </w:rPr>
      </w:pPr>
      <w:r>
        <w:rPr>
          <w:sz w:val="24"/>
          <w:szCs w:val="24"/>
        </w:rPr>
        <w:t>Pr(S) = in.survival*ex.survival</w:t>
      </w:r>
    </w:p>
    <w:p w14:paraId="1298D17B" w14:textId="22B6D92B" w:rsidR="009526CD" w:rsidRDefault="0015235C">
      <w:pPr>
        <w:rPr>
          <w:sz w:val="24"/>
          <w:szCs w:val="24"/>
        </w:rPr>
      </w:pPr>
      <w:r>
        <w:rPr>
          <w:sz w:val="24"/>
          <w:szCs w:val="24"/>
        </w:rPr>
        <w:t>maintenance = s*</w:t>
      </w:r>
      <w:r w:rsidR="00217EC2">
        <w:rPr>
          <w:sz w:val="24"/>
          <w:szCs w:val="24"/>
        </w:rPr>
        <w:t>i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(linear)</w:t>
      </w:r>
    </w:p>
    <w:p w14:paraId="18E7A618" w14:textId="1106694B" w:rsidR="009526CD" w:rsidRPr="009526CD" w:rsidRDefault="009526CD" w:rsidP="009526CD">
      <w:pPr>
        <w:rPr>
          <w:sz w:val="24"/>
          <w:szCs w:val="24"/>
        </w:rPr>
      </w:pPr>
      <w:r w:rsidRPr="009526CD">
        <w:rPr>
          <w:sz w:val="24"/>
          <w:szCs w:val="24"/>
          <w:lang w:val="en-US"/>
        </w:rPr>
        <w:t>s(t+1) = s(t) + number of resources invested*</w:t>
      </w:r>
      <w:r>
        <w:rPr>
          <w:sz w:val="24"/>
          <w:szCs w:val="24"/>
        </w:rPr>
        <w:t>j</w:t>
      </w:r>
      <w:r w:rsidR="00817341">
        <w:rPr>
          <w:sz w:val="24"/>
          <w:szCs w:val="24"/>
        </w:rPr>
        <w:t xml:space="preserve"> (if s(t) = 0 then s(t+1) = 0)</w:t>
      </w:r>
      <w:r>
        <w:rPr>
          <w:sz w:val="24"/>
          <w:szCs w:val="24"/>
          <w:lang w:val="el-GR"/>
        </w:rPr>
        <w:tab/>
      </w:r>
      <w:r w:rsidR="00817341">
        <w:rPr>
          <w:sz w:val="24"/>
          <w:szCs w:val="24"/>
        </w:rPr>
        <w:t xml:space="preserve"> </w:t>
      </w:r>
      <w:r>
        <w:rPr>
          <w:sz w:val="24"/>
          <w:szCs w:val="24"/>
        </w:rPr>
        <w:t>(investment</w:t>
      </w:r>
      <w:r w:rsidR="0015235C">
        <w:rPr>
          <w:sz w:val="24"/>
          <w:szCs w:val="24"/>
        </w:rPr>
        <w:t>, linear</w:t>
      </w:r>
      <w:r>
        <w:rPr>
          <w:sz w:val="24"/>
          <w:szCs w:val="24"/>
        </w:rPr>
        <w:t>)</w:t>
      </w:r>
    </w:p>
    <w:p w14:paraId="2093DCA7" w14:textId="27B45726" w:rsidR="009526CD" w:rsidRDefault="009526CD" w:rsidP="009526CD">
      <w:pPr>
        <w:rPr>
          <w:sz w:val="24"/>
          <w:szCs w:val="24"/>
        </w:rPr>
      </w:pPr>
      <w:r w:rsidRPr="009526CD">
        <w:rPr>
          <w:sz w:val="24"/>
          <w:szCs w:val="24"/>
          <w:lang w:val="en-US"/>
        </w:rPr>
        <w:t>s(t+1) = s(t) – number of resources invested*</w:t>
      </w:r>
      <w:r>
        <w:rPr>
          <w:sz w:val="24"/>
          <w:szCs w:val="24"/>
        </w:rPr>
        <w:t>k</w:t>
      </w:r>
      <w:r w:rsidR="00817341">
        <w:rPr>
          <w:sz w:val="24"/>
          <w:szCs w:val="24"/>
        </w:rPr>
        <w:t xml:space="preserve"> </w:t>
      </w:r>
      <w:r w:rsidR="00817341">
        <w:rPr>
          <w:sz w:val="24"/>
          <w:szCs w:val="24"/>
        </w:rPr>
        <w:t>(if s(t) = 0 then s(t+1) = 0)</w:t>
      </w:r>
      <w:r>
        <w:rPr>
          <w:sz w:val="24"/>
          <w:szCs w:val="24"/>
          <w:lang w:val="el-GR"/>
        </w:rPr>
        <w:tab/>
      </w:r>
      <w:r>
        <w:rPr>
          <w:sz w:val="24"/>
          <w:szCs w:val="24"/>
        </w:rPr>
        <w:t>(regulation</w:t>
      </w:r>
      <w:r w:rsidR="0015235C">
        <w:rPr>
          <w:sz w:val="24"/>
          <w:szCs w:val="24"/>
        </w:rPr>
        <w:t>, linear</w:t>
      </w:r>
      <w:r>
        <w:rPr>
          <w:sz w:val="24"/>
          <w:szCs w:val="24"/>
        </w:rPr>
        <w:t>)</w:t>
      </w:r>
    </w:p>
    <w:p w14:paraId="21BFE8B0" w14:textId="31067E92" w:rsidR="009526CD" w:rsidRPr="00563B4D" w:rsidRDefault="0015235C">
      <w:pPr>
        <w:rPr>
          <w:sz w:val="24"/>
          <w:szCs w:val="24"/>
        </w:rPr>
      </w:pPr>
      <w:r>
        <w:rPr>
          <w:sz w:val="24"/>
          <w:szCs w:val="24"/>
        </w:rPr>
        <w:t>production = s*l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(linear)</w:t>
      </w:r>
    </w:p>
    <w:sectPr w:rsidR="009526CD" w:rsidRPr="00563B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E39440" w14:textId="77777777" w:rsidR="00FF19F8" w:rsidRDefault="00FF19F8" w:rsidP="0015235C">
      <w:pPr>
        <w:spacing w:after="0" w:line="240" w:lineRule="auto"/>
      </w:pPr>
      <w:r>
        <w:separator/>
      </w:r>
    </w:p>
  </w:endnote>
  <w:endnote w:type="continuationSeparator" w:id="0">
    <w:p w14:paraId="4D45BC29" w14:textId="77777777" w:rsidR="00FF19F8" w:rsidRDefault="00FF19F8" w:rsidP="001523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5D4AB" w14:textId="77777777" w:rsidR="00FF19F8" w:rsidRDefault="00FF19F8" w:rsidP="0015235C">
      <w:pPr>
        <w:spacing w:after="0" w:line="240" w:lineRule="auto"/>
      </w:pPr>
      <w:r>
        <w:separator/>
      </w:r>
    </w:p>
  </w:footnote>
  <w:footnote w:type="continuationSeparator" w:id="0">
    <w:p w14:paraId="48DDBDFD" w14:textId="77777777" w:rsidR="00FF19F8" w:rsidRDefault="00FF19F8" w:rsidP="0015235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6CD"/>
    <w:rsid w:val="00011565"/>
    <w:rsid w:val="000431B7"/>
    <w:rsid w:val="000E5CE6"/>
    <w:rsid w:val="00134F17"/>
    <w:rsid w:val="0015235C"/>
    <w:rsid w:val="00217EC2"/>
    <w:rsid w:val="0024403C"/>
    <w:rsid w:val="002A236D"/>
    <w:rsid w:val="002B73BF"/>
    <w:rsid w:val="002C43F1"/>
    <w:rsid w:val="003621DB"/>
    <w:rsid w:val="004449DB"/>
    <w:rsid w:val="005035C3"/>
    <w:rsid w:val="00503771"/>
    <w:rsid w:val="00563B4D"/>
    <w:rsid w:val="006058B2"/>
    <w:rsid w:val="00753D53"/>
    <w:rsid w:val="007D24C4"/>
    <w:rsid w:val="00817341"/>
    <w:rsid w:val="008B3DE5"/>
    <w:rsid w:val="0090333E"/>
    <w:rsid w:val="009146B5"/>
    <w:rsid w:val="009526CD"/>
    <w:rsid w:val="00B637B4"/>
    <w:rsid w:val="00CB4114"/>
    <w:rsid w:val="00CD6CF4"/>
    <w:rsid w:val="00CF5F52"/>
    <w:rsid w:val="00D82B0D"/>
    <w:rsid w:val="00F316AC"/>
    <w:rsid w:val="00F82766"/>
    <w:rsid w:val="00FF1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C94FEC6"/>
  <w15:chartTrackingRefBased/>
  <w15:docId w15:val="{D953F057-0AF3-43FB-8C6B-04C89C1C3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526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61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8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3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483</TotalTime>
  <Pages>2</Pages>
  <Words>360</Words>
  <Characters>2056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Bristol</Company>
  <LinksUpToDate>false</LinksUpToDate>
  <CharactersWithSpaces>2412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Mathilda Whittle</dc:creator>
  <cp:keywords/>
  <dc:description/>
  <cp:lastModifiedBy>Mathilda Whittle</cp:lastModifiedBy>
  <cp:revision>25</cp:revision>
  <dcterms:created xsi:type="dcterms:W3CDTF">2021-06-02T12:28:00Z</dcterms:created>
  <dcterms:modified xsi:type="dcterms:W3CDTF">2021-06-17T16:54:00Z</dcterms:modified>
</cp:coreProperties>
</file>