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ACFE" w14:textId="77777777" w:rsidR="008D1C96" w:rsidRPr="00D91F28" w:rsidRDefault="008D1C96" w:rsidP="008D1C96">
      <w:pPr>
        <w:rPr>
          <w:rFonts w:asciiTheme="minorHAnsi" w:hAnsiTheme="minorHAnsi" w:cstheme="minorHAnsi"/>
          <w:sz w:val="26"/>
          <w:szCs w:val="26"/>
        </w:rPr>
      </w:pPr>
      <w:r w:rsidRPr="00D91F28">
        <w:rPr>
          <w:rFonts w:asciiTheme="minorHAnsi" w:hAnsiTheme="minorHAnsi" w:cstheme="minorHAnsi"/>
          <w:sz w:val="26"/>
          <w:szCs w:val="26"/>
        </w:rPr>
        <w:t>Total RNA extraction protocol for individual ants using the Bioline Isolate II kit</w:t>
      </w:r>
    </w:p>
    <w:p w14:paraId="046C61C5" w14:textId="77777777" w:rsidR="008D1C96" w:rsidRPr="00D91F28" w:rsidRDefault="008D1C96" w:rsidP="008D1C96">
      <w:pPr>
        <w:rPr>
          <w:rFonts w:asciiTheme="minorHAnsi" w:hAnsiTheme="minorHAnsi" w:cstheme="minorHAnsi"/>
        </w:rPr>
      </w:pPr>
      <w:r w:rsidRPr="00D91F28">
        <w:rPr>
          <w:rFonts w:asciiTheme="minorHAnsi" w:hAnsiTheme="minorHAnsi" w:cstheme="minorHAnsi"/>
        </w:rPr>
        <w:t xml:space="preserve">Modified from the manufacturer’s protocol available at https://www.bioline.com/uk/downloads/dl/file/id/3799/isolate_ii_rna_dna_protein_kit_manual.pdf </w:t>
      </w:r>
    </w:p>
    <w:p w14:paraId="4CEF7FB5" w14:textId="77777777" w:rsidR="008D1C96" w:rsidRPr="00D91F28" w:rsidRDefault="008D1C96" w:rsidP="008D1C96">
      <w:pPr>
        <w:rPr>
          <w:rFonts w:asciiTheme="minorHAnsi" w:hAnsiTheme="minorHAnsi" w:cstheme="minorHAnsi"/>
        </w:rPr>
      </w:pPr>
    </w:p>
    <w:p w14:paraId="1B0324FD" w14:textId="77777777" w:rsidR="008D1C96" w:rsidRPr="00D91F28" w:rsidRDefault="008D1C96" w:rsidP="008D1C96">
      <w:pPr>
        <w:rPr>
          <w:rFonts w:asciiTheme="minorHAnsi" w:hAnsiTheme="minorHAnsi" w:cstheme="minorHAnsi"/>
        </w:rPr>
      </w:pPr>
      <w:r w:rsidRPr="00D91F28">
        <w:rPr>
          <w:rFonts w:asciiTheme="minorHAnsi" w:hAnsiTheme="minorHAnsi" w:cstheme="minorHAnsi"/>
          <w:u w:val="single"/>
        </w:rPr>
        <w:t>Required</w:t>
      </w:r>
    </w:p>
    <w:p w14:paraId="62AEB668" w14:textId="77777777" w:rsidR="008D1C96" w:rsidRPr="00D91F28" w:rsidRDefault="008D1C96" w:rsidP="008D1C96">
      <w:pPr>
        <w:rPr>
          <w:rFonts w:asciiTheme="minorHAnsi" w:hAnsiTheme="minorHAnsi" w:cstheme="minorHAnsi"/>
        </w:rPr>
      </w:pPr>
      <w:r w:rsidRPr="00D91F28">
        <w:rPr>
          <w:rFonts w:asciiTheme="minorHAnsi" w:hAnsiTheme="minorHAnsi" w:cstheme="minorHAnsi"/>
        </w:rPr>
        <w:tab/>
        <w:t>-RNase-free 1.5 ml Eppendorf tubes</w:t>
      </w:r>
    </w:p>
    <w:p w14:paraId="63988BF8" w14:textId="77777777" w:rsidR="008D1C96" w:rsidRPr="00D91F28" w:rsidRDefault="008D1C96" w:rsidP="008D1C96">
      <w:pPr>
        <w:rPr>
          <w:rFonts w:asciiTheme="minorHAnsi" w:hAnsiTheme="minorHAnsi" w:cstheme="minorHAnsi"/>
        </w:rPr>
      </w:pPr>
      <w:r w:rsidRPr="00D91F28">
        <w:rPr>
          <w:rFonts w:asciiTheme="minorHAnsi" w:hAnsiTheme="minorHAnsi" w:cstheme="minorHAnsi"/>
        </w:rPr>
        <w:tab/>
        <w:t>-Liquid nitrogen</w:t>
      </w:r>
    </w:p>
    <w:p w14:paraId="6E3EA147" w14:textId="77777777" w:rsidR="008D1C96" w:rsidRPr="00D91F28" w:rsidRDefault="008D1C96" w:rsidP="008D1C96">
      <w:pPr>
        <w:rPr>
          <w:rFonts w:asciiTheme="minorHAnsi" w:hAnsiTheme="minorHAnsi" w:cstheme="minorHAnsi"/>
        </w:rPr>
      </w:pPr>
    </w:p>
    <w:p w14:paraId="73BE081E" w14:textId="77777777" w:rsidR="008D1C96" w:rsidRPr="00D91F28" w:rsidRDefault="008D1C96" w:rsidP="008D1C96">
      <w:pPr>
        <w:rPr>
          <w:rFonts w:asciiTheme="minorHAnsi" w:hAnsiTheme="minorHAnsi" w:cstheme="minorHAnsi"/>
          <w:u w:val="single"/>
        </w:rPr>
      </w:pPr>
      <w:r w:rsidRPr="00D91F28">
        <w:rPr>
          <w:rFonts w:asciiTheme="minorHAnsi" w:hAnsiTheme="minorHAnsi" w:cstheme="minorHAnsi"/>
          <w:u w:val="single"/>
        </w:rPr>
        <w:t xml:space="preserve">Lysate preparation </w:t>
      </w:r>
    </w:p>
    <w:p w14:paraId="5C4A5351" w14:textId="77777777" w:rsidR="008D1C96" w:rsidRPr="00D91F28" w:rsidRDefault="008D1C96" w:rsidP="008D1C96">
      <w:pPr>
        <w:pStyle w:val="ListParagraph"/>
        <w:numPr>
          <w:ilvl w:val="0"/>
          <w:numId w:val="1"/>
        </w:numPr>
        <w:rPr>
          <w:rFonts w:cstheme="minorHAnsi"/>
        </w:rPr>
      </w:pPr>
      <w:r w:rsidRPr="00D91F28">
        <w:rPr>
          <w:rFonts w:cstheme="minorHAnsi"/>
        </w:rPr>
        <w:t xml:space="preserve">Transfer starting material to an RNase-free 1.5 ml Eppendorf tube </w:t>
      </w:r>
      <w:r w:rsidRPr="00D91F28">
        <w:rPr>
          <w:rFonts w:cstheme="minorHAnsi"/>
          <w:i/>
        </w:rPr>
        <w:t>without thawing</w:t>
      </w:r>
      <w:r w:rsidRPr="00D91F28">
        <w:rPr>
          <w:rFonts w:cstheme="minorHAnsi"/>
        </w:rPr>
        <w:t>.</w:t>
      </w:r>
    </w:p>
    <w:p w14:paraId="2A6B4456" w14:textId="77777777" w:rsidR="008D1C96" w:rsidRPr="00D91F28" w:rsidRDefault="008D1C96" w:rsidP="008D1C96">
      <w:pPr>
        <w:pStyle w:val="ListParagraph"/>
        <w:numPr>
          <w:ilvl w:val="0"/>
          <w:numId w:val="1"/>
        </w:numPr>
        <w:rPr>
          <w:rFonts w:cstheme="minorHAnsi"/>
        </w:rPr>
      </w:pPr>
      <w:r w:rsidRPr="00D91F28">
        <w:rPr>
          <w:rFonts w:cstheme="minorHAnsi"/>
        </w:rPr>
        <w:t>Immediately submerge the (closed) tube in liquid nitrogen,</w:t>
      </w:r>
    </w:p>
    <w:p w14:paraId="70295F05" w14:textId="77777777" w:rsidR="008D1C96" w:rsidRPr="00D91F28" w:rsidRDefault="008D1C96" w:rsidP="008D1C96">
      <w:pPr>
        <w:pStyle w:val="ListParagraph"/>
        <w:numPr>
          <w:ilvl w:val="0"/>
          <w:numId w:val="1"/>
        </w:numPr>
        <w:rPr>
          <w:rFonts w:cstheme="minorHAnsi"/>
        </w:rPr>
      </w:pPr>
      <w:r w:rsidRPr="00D91F28">
        <w:rPr>
          <w:rFonts w:cstheme="minorHAnsi"/>
        </w:rPr>
        <w:t xml:space="preserve">Using long forceps, remove the tube from the liquid nitrogen.  Quickly open the lid and insert a clean, RNase-free pestle.  (If the material is not at the bottom of the tube, push it to the bottom using the pestle).  Immediately immerse the bottom half of the tube in liquid nitrogen, using the forceps to grip the tube around the arm of the lid.  (Avoid allowing liquid nitrogen into the open tube as the starting material may float away).  The liquid nitrogen will stop bubbling when the tube has been cooled.  Remove the tube and grind </w:t>
      </w:r>
      <w:r w:rsidRPr="00D91F28">
        <w:rPr>
          <w:rFonts w:cstheme="minorHAnsi"/>
          <w:i/>
        </w:rPr>
        <w:t>hard</w:t>
      </w:r>
      <w:r w:rsidRPr="00D91F28">
        <w:rPr>
          <w:rFonts w:cstheme="minorHAnsi"/>
        </w:rPr>
        <w:t xml:space="preserve"> – the starting material should crumble easily into a powder.  Immediately submerge the bottom of the tube in liquid nitrogen as before, and then remove and continue grinding.  It is important that the starting material is completely ground up and that it </w:t>
      </w:r>
      <w:r w:rsidRPr="00D91F28">
        <w:rPr>
          <w:rFonts w:cstheme="minorHAnsi"/>
          <w:i/>
        </w:rPr>
        <w:t>does not thaw</w:t>
      </w:r>
      <w:r w:rsidRPr="00D91F28">
        <w:rPr>
          <w:rFonts w:cstheme="minorHAnsi"/>
        </w:rPr>
        <w:t xml:space="preserve">.  </w:t>
      </w:r>
    </w:p>
    <w:p w14:paraId="7E2F4377" w14:textId="77777777" w:rsidR="008D1C96" w:rsidRPr="00D91F28" w:rsidRDefault="008D1C96" w:rsidP="008D1C96">
      <w:pPr>
        <w:pStyle w:val="ListParagraph"/>
        <w:numPr>
          <w:ilvl w:val="0"/>
          <w:numId w:val="1"/>
        </w:numPr>
        <w:rPr>
          <w:rFonts w:cstheme="minorHAnsi"/>
        </w:rPr>
      </w:pPr>
      <w:r w:rsidRPr="00D91F28">
        <w:rPr>
          <w:rFonts w:cstheme="minorHAnsi"/>
        </w:rPr>
        <w:t xml:space="preserve">Add </w:t>
      </w:r>
      <w:r w:rsidRPr="00D91F28">
        <w:rPr>
          <w:rFonts w:cstheme="minorHAnsi"/>
          <w:b/>
        </w:rPr>
        <w:t>300 ul of Lysis Buffer TX</w:t>
      </w:r>
      <w:r w:rsidRPr="00D91F28">
        <w:rPr>
          <w:rFonts w:cstheme="minorHAnsi"/>
        </w:rPr>
        <w:t xml:space="preserve"> and continue to grind until the sample has been homogenised.  </w:t>
      </w:r>
    </w:p>
    <w:p w14:paraId="763C27C9" w14:textId="77777777" w:rsidR="008D1C96" w:rsidRPr="00D91F28" w:rsidRDefault="008D1C96" w:rsidP="008D1C96">
      <w:pPr>
        <w:pStyle w:val="ListParagraph"/>
        <w:numPr>
          <w:ilvl w:val="0"/>
          <w:numId w:val="1"/>
        </w:numPr>
        <w:rPr>
          <w:rFonts w:cstheme="minorHAnsi"/>
          <w:u w:val="single"/>
        </w:rPr>
      </w:pPr>
      <w:r w:rsidRPr="00D91F28">
        <w:rPr>
          <w:rFonts w:cstheme="minorHAnsi"/>
          <w:u w:val="single"/>
        </w:rPr>
        <w:t>Vortex for 5 seconds.</w:t>
      </w:r>
    </w:p>
    <w:p w14:paraId="7CCF3816" w14:textId="77777777" w:rsidR="008D1C96" w:rsidRPr="00D91F28" w:rsidRDefault="008D1C96" w:rsidP="008D1C96">
      <w:pPr>
        <w:pStyle w:val="ListParagraph"/>
        <w:numPr>
          <w:ilvl w:val="0"/>
          <w:numId w:val="1"/>
        </w:numPr>
        <w:rPr>
          <w:rFonts w:cstheme="minorHAnsi"/>
          <w:u w:val="single"/>
        </w:rPr>
      </w:pPr>
      <w:r w:rsidRPr="00D91F28">
        <w:rPr>
          <w:rFonts w:cstheme="minorHAnsi"/>
          <w:i/>
        </w:rPr>
        <w:t>Optional</w:t>
      </w:r>
      <w:r w:rsidRPr="00D91F28">
        <w:rPr>
          <w:rFonts w:cstheme="minorHAnsi"/>
        </w:rPr>
        <w:t xml:space="preserve"> – </w:t>
      </w:r>
      <w:r w:rsidRPr="00D91F28">
        <w:rPr>
          <w:rFonts w:cstheme="minorHAnsi"/>
          <w:b/>
        </w:rPr>
        <w:t>incubate at 55 C for 10 minutes</w:t>
      </w:r>
      <w:r w:rsidRPr="00D91F28">
        <w:rPr>
          <w:rFonts w:cstheme="minorHAnsi"/>
        </w:rPr>
        <w:t xml:space="preserve">. </w:t>
      </w:r>
    </w:p>
    <w:p w14:paraId="34A79DC0" w14:textId="77777777" w:rsidR="008D1C96" w:rsidRPr="00D91F28" w:rsidRDefault="008D1C96" w:rsidP="008D1C96">
      <w:pPr>
        <w:pStyle w:val="ListParagraph"/>
        <w:numPr>
          <w:ilvl w:val="0"/>
          <w:numId w:val="1"/>
        </w:numPr>
        <w:rPr>
          <w:rFonts w:cstheme="minorHAnsi"/>
          <w:u w:val="single"/>
        </w:rPr>
      </w:pPr>
      <w:r w:rsidRPr="00D91F28">
        <w:rPr>
          <w:rFonts w:cstheme="minorHAnsi"/>
        </w:rPr>
        <w:t>Centrifuge at 14,000 x g for 2 minutes to pellet any cell debris.</w:t>
      </w:r>
    </w:p>
    <w:p w14:paraId="1D5BAF09" w14:textId="77777777" w:rsidR="008D1C96" w:rsidRPr="00D91F28" w:rsidRDefault="008D1C96" w:rsidP="008D1C96">
      <w:pPr>
        <w:pStyle w:val="ListParagraph"/>
        <w:numPr>
          <w:ilvl w:val="0"/>
          <w:numId w:val="1"/>
        </w:numPr>
        <w:rPr>
          <w:rFonts w:cstheme="minorHAnsi"/>
          <w:u w:val="single"/>
        </w:rPr>
      </w:pPr>
      <w:r w:rsidRPr="00D91F28">
        <w:rPr>
          <w:rFonts w:cstheme="minorHAnsi"/>
        </w:rPr>
        <w:t>Immediately move to next section (below).</w:t>
      </w:r>
    </w:p>
    <w:p w14:paraId="6156AF67" w14:textId="77777777" w:rsidR="008D1C96" w:rsidRPr="00D91F28" w:rsidRDefault="008D1C96" w:rsidP="008D1C96">
      <w:pPr>
        <w:rPr>
          <w:rFonts w:asciiTheme="minorHAnsi" w:hAnsiTheme="minorHAnsi" w:cstheme="minorHAnsi"/>
          <w:u w:val="single"/>
        </w:rPr>
      </w:pPr>
    </w:p>
    <w:p w14:paraId="5593F907" w14:textId="77777777" w:rsidR="008D1C96" w:rsidRPr="00D91F28" w:rsidRDefault="008D1C96" w:rsidP="008D1C96">
      <w:pPr>
        <w:rPr>
          <w:rFonts w:asciiTheme="minorHAnsi" w:hAnsiTheme="minorHAnsi" w:cstheme="minorHAnsi"/>
          <w:u w:val="single"/>
        </w:rPr>
      </w:pPr>
      <w:r w:rsidRPr="00D91F28">
        <w:rPr>
          <w:rFonts w:asciiTheme="minorHAnsi" w:hAnsiTheme="minorHAnsi" w:cstheme="minorHAnsi"/>
          <w:u w:val="single"/>
        </w:rPr>
        <w:t>RNA isolation</w:t>
      </w:r>
    </w:p>
    <w:p w14:paraId="28C56FFD" w14:textId="77777777" w:rsidR="008D1C96" w:rsidRPr="00D91F28" w:rsidRDefault="008D1C96" w:rsidP="008D1C96">
      <w:pPr>
        <w:pStyle w:val="ListParagraph"/>
        <w:numPr>
          <w:ilvl w:val="0"/>
          <w:numId w:val="2"/>
        </w:numPr>
        <w:rPr>
          <w:rFonts w:cstheme="minorHAnsi"/>
        </w:rPr>
      </w:pPr>
      <w:r w:rsidRPr="00D91F28">
        <w:rPr>
          <w:rFonts w:cstheme="minorHAnsi"/>
        </w:rPr>
        <w:t>Assemble an Isolate II DNA column</w:t>
      </w:r>
      <w:r w:rsidRPr="00D91F28">
        <w:rPr>
          <w:rFonts w:cstheme="minorHAnsi"/>
          <w:b/>
        </w:rPr>
        <w:t xml:space="preserve"> </w:t>
      </w:r>
      <w:r w:rsidRPr="00D91F28">
        <w:rPr>
          <w:rFonts w:cstheme="minorHAnsi"/>
        </w:rPr>
        <w:t>(white ring) with a collection tube.</w:t>
      </w:r>
    </w:p>
    <w:p w14:paraId="39660CB6" w14:textId="77777777" w:rsidR="008D1C96" w:rsidRPr="00D91F28" w:rsidRDefault="008D1C96" w:rsidP="008D1C96">
      <w:pPr>
        <w:pStyle w:val="ListParagraph"/>
        <w:numPr>
          <w:ilvl w:val="0"/>
          <w:numId w:val="2"/>
        </w:numPr>
        <w:rPr>
          <w:rFonts w:cstheme="minorHAnsi"/>
        </w:rPr>
      </w:pPr>
      <w:r w:rsidRPr="00D91F28">
        <w:rPr>
          <w:rFonts w:cstheme="minorHAnsi"/>
        </w:rPr>
        <w:t xml:space="preserve">Transfer supernatant onto the column and centrifuge at </w:t>
      </w:r>
      <w:r w:rsidRPr="00D91F28">
        <w:rPr>
          <w:rFonts w:cstheme="minorHAnsi"/>
          <w:b/>
        </w:rPr>
        <w:t>14,000 x g for 1 minute</w:t>
      </w:r>
      <w:r w:rsidRPr="00D91F28">
        <w:rPr>
          <w:rFonts w:cstheme="minorHAnsi"/>
        </w:rPr>
        <w:t>.</w:t>
      </w:r>
    </w:p>
    <w:p w14:paraId="1B0266C1" w14:textId="77777777" w:rsidR="008D1C96" w:rsidRPr="00D91F28" w:rsidRDefault="008D1C96" w:rsidP="008D1C96">
      <w:pPr>
        <w:pStyle w:val="ListParagraph"/>
        <w:numPr>
          <w:ilvl w:val="0"/>
          <w:numId w:val="2"/>
        </w:numPr>
        <w:rPr>
          <w:rFonts w:cstheme="minorHAnsi"/>
        </w:rPr>
      </w:pPr>
      <w:r w:rsidRPr="00D91F28">
        <w:rPr>
          <w:rFonts w:cstheme="minorHAnsi"/>
        </w:rPr>
        <w:t xml:space="preserve">Inspect the column and tube, looking for any un-transferred lysate.  If any lysate remains in the column and has not passed through into the collection tube, spin again at </w:t>
      </w:r>
      <w:r w:rsidRPr="00D91F28">
        <w:rPr>
          <w:rFonts w:cstheme="minorHAnsi"/>
          <w:b/>
        </w:rPr>
        <w:t>14,000 x g for 1 minute</w:t>
      </w:r>
      <w:r w:rsidRPr="00D91F28">
        <w:rPr>
          <w:rFonts w:cstheme="minorHAnsi"/>
        </w:rPr>
        <w:t>.</w:t>
      </w:r>
    </w:p>
    <w:p w14:paraId="462CBC46" w14:textId="77777777" w:rsidR="008D1C96" w:rsidRPr="00D91F28" w:rsidRDefault="008D1C96" w:rsidP="008D1C96">
      <w:pPr>
        <w:pStyle w:val="ListParagraph"/>
        <w:numPr>
          <w:ilvl w:val="0"/>
          <w:numId w:val="2"/>
        </w:numPr>
        <w:rPr>
          <w:rFonts w:cstheme="minorHAnsi"/>
        </w:rPr>
      </w:pPr>
      <w:r w:rsidRPr="00D91F28">
        <w:rPr>
          <w:rFonts w:cstheme="minorHAnsi"/>
        </w:rPr>
        <w:t>Place the collection tube on ice or at -20 C.  Discard the DNA column.</w:t>
      </w:r>
    </w:p>
    <w:p w14:paraId="3D3FB22E" w14:textId="77777777" w:rsidR="008D1C96" w:rsidRPr="00D91F28" w:rsidRDefault="008D1C96" w:rsidP="008D1C96">
      <w:pPr>
        <w:pStyle w:val="ListParagraph"/>
        <w:numPr>
          <w:ilvl w:val="0"/>
          <w:numId w:val="2"/>
        </w:numPr>
        <w:rPr>
          <w:rFonts w:cstheme="minorHAnsi"/>
        </w:rPr>
      </w:pPr>
      <w:r w:rsidRPr="00D91F28">
        <w:rPr>
          <w:rFonts w:cstheme="minorHAnsi"/>
        </w:rPr>
        <w:t xml:space="preserve">Add </w:t>
      </w:r>
      <w:r w:rsidRPr="00D91F28">
        <w:rPr>
          <w:rFonts w:cstheme="minorHAnsi"/>
          <w:b/>
        </w:rPr>
        <w:t>180 ul of 96% - 100% ethanol</w:t>
      </w:r>
      <w:r w:rsidRPr="00D91F28">
        <w:rPr>
          <w:rFonts w:cstheme="minorHAnsi"/>
        </w:rPr>
        <w:t xml:space="preserve"> to the collection tube.  Mix by </w:t>
      </w:r>
      <w:proofErr w:type="spellStart"/>
      <w:r w:rsidRPr="00D91F28">
        <w:rPr>
          <w:rFonts w:cstheme="minorHAnsi"/>
        </w:rPr>
        <w:t>vortexing</w:t>
      </w:r>
      <w:proofErr w:type="spellEnd"/>
      <w:r w:rsidRPr="00D91F28">
        <w:rPr>
          <w:rFonts w:cstheme="minorHAnsi"/>
        </w:rPr>
        <w:t>.</w:t>
      </w:r>
    </w:p>
    <w:p w14:paraId="4FA36600" w14:textId="77777777" w:rsidR="008D1C96" w:rsidRPr="00D91F28" w:rsidRDefault="008D1C96" w:rsidP="008D1C96">
      <w:pPr>
        <w:pStyle w:val="ListParagraph"/>
        <w:numPr>
          <w:ilvl w:val="0"/>
          <w:numId w:val="2"/>
        </w:numPr>
        <w:rPr>
          <w:rFonts w:cstheme="minorHAnsi"/>
        </w:rPr>
      </w:pPr>
      <w:r w:rsidRPr="00D91F28">
        <w:rPr>
          <w:rFonts w:cstheme="minorHAnsi"/>
        </w:rPr>
        <w:t>Assemble an Isolate II RNA/protein column (black ring) with a new collection tube.</w:t>
      </w:r>
    </w:p>
    <w:p w14:paraId="4A8CFF4B" w14:textId="77777777" w:rsidR="008D1C96" w:rsidRPr="00D91F28" w:rsidRDefault="008D1C96" w:rsidP="008D1C96">
      <w:pPr>
        <w:pStyle w:val="ListParagraph"/>
        <w:numPr>
          <w:ilvl w:val="0"/>
          <w:numId w:val="2"/>
        </w:numPr>
        <w:rPr>
          <w:rFonts w:cstheme="minorHAnsi"/>
        </w:rPr>
      </w:pPr>
      <w:r w:rsidRPr="00D91F28">
        <w:rPr>
          <w:rFonts w:cstheme="minorHAnsi"/>
        </w:rPr>
        <w:t xml:space="preserve">Transfer the contents of the old collection tube to the new column and spin at </w:t>
      </w:r>
      <w:r w:rsidRPr="00D91F28">
        <w:rPr>
          <w:rFonts w:cstheme="minorHAnsi"/>
          <w:b/>
        </w:rPr>
        <w:t>&gt;=3,500 x g for 1 minute</w:t>
      </w:r>
      <w:r w:rsidRPr="00D91F28">
        <w:rPr>
          <w:rFonts w:cstheme="minorHAnsi"/>
        </w:rPr>
        <w:t>.</w:t>
      </w:r>
    </w:p>
    <w:p w14:paraId="1E2AAC4D" w14:textId="77777777" w:rsidR="008D1C96" w:rsidRPr="00D91F28" w:rsidRDefault="008D1C96" w:rsidP="008D1C96">
      <w:pPr>
        <w:pStyle w:val="ListParagraph"/>
        <w:numPr>
          <w:ilvl w:val="0"/>
          <w:numId w:val="2"/>
        </w:numPr>
        <w:rPr>
          <w:rFonts w:cstheme="minorHAnsi"/>
        </w:rPr>
      </w:pPr>
      <w:r w:rsidRPr="00D91F28">
        <w:rPr>
          <w:rFonts w:cstheme="minorHAnsi"/>
        </w:rPr>
        <w:t xml:space="preserve">Inspect the column and tube, looking for any un-transferred liquid.  If any liquid remains in the column and has not passed through into the collection tube, spin again at </w:t>
      </w:r>
      <w:r w:rsidRPr="00D91F28">
        <w:rPr>
          <w:rFonts w:cstheme="minorHAnsi"/>
          <w:b/>
        </w:rPr>
        <w:t>14,000 x g for 1 minute</w:t>
      </w:r>
      <w:r w:rsidRPr="00D91F28">
        <w:rPr>
          <w:rFonts w:cstheme="minorHAnsi"/>
        </w:rPr>
        <w:t>.</w:t>
      </w:r>
    </w:p>
    <w:p w14:paraId="6620C775" w14:textId="77777777" w:rsidR="008D1C96" w:rsidRPr="00D91F28" w:rsidRDefault="008D1C96" w:rsidP="008D1C96">
      <w:pPr>
        <w:pStyle w:val="ListParagraph"/>
        <w:numPr>
          <w:ilvl w:val="0"/>
          <w:numId w:val="2"/>
        </w:numPr>
        <w:rPr>
          <w:rFonts w:cstheme="minorHAnsi"/>
        </w:rPr>
      </w:pPr>
      <w:r w:rsidRPr="00D91F28">
        <w:rPr>
          <w:rFonts w:cstheme="minorHAnsi"/>
        </w:rPr>
        <w:t>Discard the contents of the collection tube and re-assemble with the column.</w:t>
      </w:r>
    </w:p>
    <w:p w14:paraId="1290CA45" w14:textId="77777777" w:rsidR="008D1C96" w:rsidRPr="00D91F28" w:rsidRDefault="008D1C96" w:rsidP="008D1C96">
      <w:pPr>
        <w:pStyle w:val="ListParagraph"/>
        <w:numPr>
          <w:ilvl w:val="0"/>
          <w:numId w:val="2"/>
        </w:numPr>
        <w:rPr>
          <w:rFonts w:cstheme="minorHAnsi"/>
        </w:rPr>
      </w:pPr>
      <w:r w:rsidRPr="00D91F28">
        <w:rPr>
          <w:rFonts w:cstheme="minorHAnsi"/>
          <w:i/>
        </w:rPr>
        <w:t>Optional</w:t>
      </w:r>
      <w:r w:rsidRPr="00D91F28">
        <w:rPr>
          <w:rFonts w:cstheme="minorHAnsi"/>
        </w:rPr>
        <w:t xml:space="preserve"> – refer to Appendix B of the Isolate II manual for an extra DNase I treatment.  </w:t>
      </w:r>
    </w:p>
    <w:p w14:paraId="57AC68B8" w14:textId="77777777" w:rsidR="008D1C96" w:rsidRPr="00D91F28" w:rsidRDefault="008D1C96" w:rsidP="008D1C96">
      <w:pPr>
        <w:pStyle w:val="ListParagraph"/>
        <w:numPr>
          <w:ilvl w:val="0"/>
          <w:numId w:val="2"/>
        </w:numPr>
        <w:rPr>
          <w:rFonts w:cstheme="minorHAnsi"/>
        </w:rPr>
      </w:pPr>
      <w:r w:rsidRPr="00D91F28">
        <w:rPr>
          <w:rFonts w:cstheme="minorHAnsi"/>
        </w:rPr>
        <w:lastRenderedPageBreak/>
        <w:t xml:space="preserve">Apply </w:t>
      </w:r>
      <w:r w:rsidRPr="00D91F28">
        <w:rPr>
          <w:rFonts w:cstheme="minorHAnsi"/>
          <w:b/>
        </w:rPr>
        <w:t>400 ul of Wash Buffer W1</w:t>
      </w:r>
      <w:r w:rsidRPr="00D91F28">
        <w:rPr>
          <w:rFonts w:cstheme="minorHAnsi"/>
        </w:rPr>
        <w:t xml:space="preserve"> to the column and centrifuge at </w:t>
      </w:r>
      <w:r w:rsidRPr="00D91F28">
        <w:rPr>
          <w:rFonts w:cstheme="minorHAnsi"/>
          <w:b/>
        </w:rPr>
        <w:t>14,000 x g for 1 minute</w:t>
      </w:r>
      <w:r w:rsidRPr="00D91F28">
        <w:rPr>
          <w:rFonts w:cstheme="minorHAnsi"/>
        </w:rPr>
        <w:t>.</w:t>
      </w:r>
    </w:p>
    <w:p w14:paraId="0C3A48C4" w14:textId="77777777" w:rsidR="008D1C96" w:rsidRPr="00D91F28" w:rsidRDefault="008D1C96" w:rsidP="008D1C96">
      <w:pPr>
        <w:pStyle w:val="ListParagraph"/>
        <w:numPr>
          <w:ilvl w:val="0"/>
          <w:numId w:val="2"/>
        </w:numPr>
        <w:rPr>
          <w:rFonts w:cstheme="minorHAnsi"/>
        </w:rPr>
      </w:pPr>
      <w:r w:rsidRPr="00D91F28">
        <w:rPr>
          <w:rFonts w:cstheme="minorHAnsi"/>
        </w:rPr>
        <w:t xml:space="preserve">Inspect the column and tube, looking for any un-transferred liquid.  If any liquid remains in the column and has not passed through into the collection tube, spin again at </w:t>
      </w:r>
      <w:r w:rsidRPr="00D91F28">
        <w:rPr>
          <w:rFonts w:cstheme="minorHAnsi"/>
          <w:b/>
        </w:rPr>
        <w:t>14,000 x g for 1 minute</w:t>
      </w:r>
      <w:r w:rsidRPr="00D91F28">
        <w:rPr>
          <w:rFonts w:cstheme="minorHAnsi"/>
        </w:rPr>
        <w:t>.</w:t>
      </w:r>
    </w:p>
    <w:p w14:paraId="33064C96" w14:textId="77777777" w:rsidR="008D1C96" w:rsidRPr="00D91F28" w:rsidRDefault="008D1C96" w:rsidP="008D1C96">
      <w:pPr>
        <w:pStyle w:val="ListParagraph"/>
        <w:numPr>
          <w:ilvl w:val="0"/>
          <w:numId w:val="2"/>
        </w:numPr>
        <w:rPr>
          <w:rFonts w:cstheme="minorHAnsi"/>
        </w:rPr>
      </w:pPr>
      <w:r w:rsidRPr="00D91F28">
        <w:rPr>
          <w:rFonts w:cstheme="minorHAnsi"/>
        </w:rPr>
        <w:t>Discard flow-through and re-assemble the column and tube.</w:t>
      </w:r>
    </w:p>
    <w:p w14:paraId="13B4F7FA" w14:textId="77777777" w:rsidR="008D1C96" w:rsidRPr="00D91F28" w:rsidRDefault="008D1C96" w:rsidP="008D1C96">
      <w:pPr>
        <w:pStyle w:val="ListParagraph"/>
        <w:numPr>
          <w:ilvl w:val="0"/>
          <w:numId w:val="2"/>
        </w:numPr>
        <w:rPr>
          <w:rFonts w:cstheme="minorHAnsi"/>
        </w:rPr>
      </w:pPr>
      <w:r w:rsidRPr="00D91F28">
        <w:rPr>
          <w:rFonts w:cstheme="minorHAnsi"/>
        </w:rPr>
        <w:t xml:space="preserve">Wash the column a second time with </w:t>
      </w:r>
      <w:r w:rsidRPr="00D91F28">
        <w:rPr>
          <w:rFonts w:cstheme="minorHAnsi"/>
          <w:b/>
        </w:rPr>
        <w:t>400 ul Wash Buffer W1</w:t>
      </w:r>
      <w:r w:rsidRPr="00D91F28">
        <w:rPr>
          <w:rFonts w:cstheme="minorHAnsi"/>
        </w:rPr>
        <w:t xml:space="preserve"> and spin at </w:t>
      </w:r>
      <w:r w:rsidRPr="00D91F28">
        <w:rPr>
          <w:rFonts w:cstheme="minorHAnsi"/>
          <w:b/>
        </w:rPr>
        <w:t>14,000 x g for 1 minute</w:t>
      </w:r>
      <w:r w:rsidRPr="00D91F28">
        <w:rPr>
          <w:rFonts w:cstheme="minorHAnsi"/>
        </w:rPr>
        <w:t>.  As before, spin again if not all liquid transfers to the collection tube.</w:t>
      </w:r>
    </w:p>
    <w:p w14:paraId="2099F15D" w14:textId="77777777" w:rsidR="008D1C96" w:rsidRPr="00D91F28" w:rsidRDefault="008D1C96" w:rsidP="008D1C96">
      <w:pPr>
        <w:pStyle w:val="ListParagraph"/>
        <w:numPr>
          <w:ilvl w:val="0"/>
          <w:numId w:val="2"/>
        </w:numPr>
        <w:rPr>
          <w:rFonts w:cstheme="minorHAnsi"/>
        </w:rPr>
      </w:pPr>
      <w:r w:rsidRPr="00D91F28">
        <w:rPr>
          <w:rFonts w:cstheme="minorHAnsi"/>
        </w:rPr>
        <w:t>Discard the flow-through and reassemble the spin column and tube.</w:t>
      </w:r>
    </w:p>
    <w:p w14:paraId="4CCD3176" w14:textId="77777777" w:rsidR="008D1C96" w:rsidRPr="00D91F28" w:rsidRDefault="008D1C96" w:rsidP="008D1C96">
      <w:pPr>
        <w:pStyle w:val="ListParagraph"/>
        <w:numPr>
          <w:ilvl w:val="0"/>
          <w:numId w:val="2"/>
        </w:numPr>
        <w:rPr>
          <w:rFonts w:cstheme="minorHAnsi"/>
        </w:rPr>
      </w:pPr>
      <w:r w:rsidRPr="00D91F28">
        <w:rPr>
          <w:rFonts w:cstheme="minorHAnsi"/>
        </w:rPr>
        <w:t xml:space="preserve">Third wash with another </w:t>
      </w:r>
      <w:r w:rsidRPr="00D91F28">
        <w:rPr>
          <w:rFonts w:cstheme="minorHAnsi"/>
          <w:b/>
        </w:rPr>
        <w:t>400 ul Wash Buffer W1</w:t>
      </w:r>
      <w:r w:rsidRPr="00D91F28">
        <w:rPr>
          <w:rFonts w:cstheme="minorHAnsi"/>
        </w:rPr>
        <w:t xml:space="preserve"> and centrifuge at </w:t>
      </w:r>
      <w:r w:rsidRPr="00D91F28">
        <w:rPr>
          <w:rFonts w:cstheme="minorHAnsi"/>
          <w:b/>
        </w:rPr>
        <w:t>14,000 x g for 1 minute</w:t>
      </w:r>
      <w:r w:rsidRPr="00D91F28">
        <w:rPr>
          <w:rFonts w:cstheme="minorHAnsi"/>
        </w:rPr>
        <w:t xml:space="preserve"> (again spinning a second time if necessary).</w:t>
      </w:r>
    </w:p>
    <w:p w14:paraId="76EF49F0" w14:textId="77777777" w:rsidR="008D1C96" w:rsidRPr="00D91F28" w:rsidRDefault="008D1C96" w:rsidP="008D1C96">
      <w:pPr>
        <w:pStyle w:val="ListParagraph"/>
        <w:numPr>
          <w:ilvl w:val="0"/>
          <w:numId w:val="2"/>
        </w:numPr>
        <w:rPr>
          <w:rFonts w:cstheme="minorHAnsi"/>
        </w:rPr>
      </w:pPr>
      <w:r w:rsidRPr="00D91F28">
        <w:rPr>
          <w:rFonts w:cstheme="minorHAnsi"/>
        </w:rPr>
        <w:t>Discard flow-through and reassemble column and tube.</w:t>
      </w:r>
    </w:p>
    <w:p w14:paraId="54F486BB" w14:textId="77777777" w:rsidR="008D1C96" w:rsidRPr="00D91F28" w:rsidRDefault="008D1C96" w:rsidP="008D1C96">
      <w:pPr>
        <w:pStyle w:val="ListParagraph"/>
        <w:numPr>
          <w:ilvl w:val="0"/>
          <w:numId w:val="2"/>
        </w:numPr>
        <w:rPr>
          <w:rFonts w:cstheme="minorHAnsi"/>
        </w:rPr>
      </w:pPr>
      <w:r w:rsidRPr="00D91F28">
        <w:rPr>
          <w:rFonts w:cstheme="minorHAnsi"/>
        </w:rPr>
        <w:t xml:space="preserve">Spin the column for </w:t>
      </w:r>
      <w:r w:rsidRPr="00D91F28">
        <w:rPr>
          <w:rFonts w:cstheme="minorHAnsi"/>
          <w:b/>
        </w:rPr>
        <w:t>2 minutes at 14,000 x g</w:t>
      </w:r>
      <w:r w:rsidRPr="00D91F28">
        <w:rPr>
          <w:rFonts w:cstheme="minorHAnsi"/>
        </w:rPr>
        <w:t xml:space="preserve"> in order to thoroughly dry the column.  Check to see if any liquid is left on the column, spin again if necessary.  </w:t>
      </w:r>
    </w:p>
    <w:p w14:paraId="43E1883A" w14:textId="77777777" w:rsidR="008D1C96" w:rsidRPr="00D91F28" w:rsidRDefault="008D1C96" w:rsidP="008D1C96">
      <w:pPr>
        <w:pStyle w:val="ListParagraph"/>
        <w:numPr>
          <w:ilvl w:val="0"/>
          <w:numId w:val="2"/>
        </w:numPr>
        <w:rPr>
          <w:rFonts w:cstheme="minorHAnsi"/>
        </w:rPr>
      </w:pPr>
      <w:r w:rsidRPr="00D91F28">
        <w:rPr>
          <w:rFonts w:cstheme="minorHAnsi"/>
        </w:rPr>
        <w:t>Discard the collection tube.</w:t>
      </w:r>
    </w:p>
    <w:p w14:paraId="3E34002C" w14:textId="77777777" w:rsidR="008D1C96" w:rsidRPr="00D91F28" w:rsidRDefault="008D1C96" w:rsidP="008D1C96">
      <w:pPr>
        <w:pStyle w:val="ListParagraph"/>
        <w:numPr>
          <w:ilvl w:val="0"/>
          <w:numId w:val="2"/>
        </w:numPr>
        <w:rPr>
          <w:rFonts w:cstheme="minorHAnsi"/>
        </w:rPr>
      </w:pPr>
      <w:r w:rsidRPr="00D91F28">
        <w:rPr>
          <w:rFonts w:cstheme="minorHAnsi"/>
        </w:rPr>
        <w:t>Place the column into a fresh 1.7 ml Elution Tube (supplied in kit).</w:t>
      </w:r>
    </w:p>
    <w:p w14:paraId="6BF76F6C" w14:textId="77777777" w:rsidR="008D1C96" w:rsidRPr="00D91F28" w:rsidRDefault="008D1C96" w:rsidP="008D1C96">
      <w:pPr>
        <w:pStyle w:val="ListParagraph"/>
        <w:numPr>
          <w:ilvl w:val="0"/>
          <w:numId w:val="2"/>
        </w:numPr>
        <w:rPr>
          <w:rFonts w:cstheme="minorHAnsi"/>
        </w:rPr>
      </w:pPr>
      <w:r w:rsidRPr="00D91F28">
        <w:rPr>
          <w:rFonts w:cstheme="minorHAnsi"/>
        </w:rPr>
        <w:t xml:space="preserve">Add </w:t>
      </w:r>
      <w:r w:rsidRPr="00D91F28">
        <w:rPr>
          <w:rFonts w:cstheme="minorHAnsi"/>
          <w:b/>
        </w:rPr>
        <w:t>50 ul of RNA Elution Buffer</w:t>
      </w:r>
      <w:r w:rsidRPr="00D91F28">
        <w:rPr>
          <w:rFonts w:cstheme="minorHAnsi"/>
        </w:rPr>
        <w:t xml:space="preserve"> to the column.</w:t>
      </w:r>
    </w:p>
    <w:p w14:paraId="0E7A8177" w14:textId="77777777" w:rsidR="008D1C96" w:rsidRPr="00D91F28" w:rsidRDefault="008D1C96" w:rsidP="008D1C96">
      <w:pPr>
        <w:pStyle w:val="ListParagraph"/>
        <w:numPr>
          <w:ilvl w:val="0"/>
          <w:numId w:val="2"/>
        </w:numPr>
        <w:rPr>
          <w:rFonts w:cstheme="minorHAnsi"/>
        </w:rPr>
      </w:pPr>
      <w:r w:rsidRPr="00D91F28">
        <w:rPr>
          <w:rFonts w:cstheme="minorHAnsi"/>
        </w:rPr>
        <w:t xml:space="preserve">Centrifuge at </w:t>
      </w:r>
      <w:r w:rsidRPr="00D91F28">
        <w:rPr>
          <w:rFonts w:cstheme="minorHAnsi"/>
          <w:b/>
        </w:rPr>
        <w:t>200 x g for 2 minutes</w:t>
      </w:r>
      <w:r w:rsidRPr="00D91F28">
        <w:rPr>
          <w:rFonts w:cstheme="minorHAnsi"/>
        </w:rPr>
        <w:t xml:space="preserve">, followed by </w:t>
      </w:r>
      <w:r w:rsidRPr="00D91F28">
        <w:rPr>
          <w:rFonts w:cstheme="minorHAnsi"/>
          <w:b/>
        </w:rPr>
        <w:t>14,000 x g for 1 minute</w:t>
      </w:r>
      <w:r w:rsidRPr="00D91F28">
        <w:rPr>
          <w:rFonts w:cstheme="minorHAnsi"/>
        </w:rPr>
        <w:t xml:space="preserve">.  If any liquid remains visible on the column, spin again at </w:t>
      </w:r>
      <w:r w:rsidRPr="00D91F28">
        <w:rPr>
          <w:rFonts w:cstheme="minorHAnsi"/>
          <w:b/>
        </w:rPr>
        <w:t>14,000 x g for 1 minute.</w:t>
      </w:r>
    </w:p>
    <w:p w14:paraId="0CC57632" w14:textId="77777777" w:rsidR="008D1C96" w:rsidRPr="00D91F28" w:rsidRDefault="008D1C96" w:rsidP="008D1C96">
      <w:pPr>
        <w:pStyle w:val="ListParagraph"/>
        <w:numPr>
          <w:ilvl w:val="0"/>
          <w:numId w:val="2"/>
        </w:numPr>
        <w:rPr>
          <w:rFonts w:cstheme="minorHAnsi"/>
        </w:rPr>
      </w:pPr>
      <w:r w:rsidRPr="00D91F28">
        <w:rPr>
          <w:rFonts w:cstheme="minorHAnsi"/>
        </w:rPr>
        <w:t xml:space="preserve">The eluted RNA can be stored at -20 C for up to 3 days, or at -80 for long-term storage.  In either case it is vital to </w:t>
      </w:r>
      <w:r w:rsidRPr="00D91F28">
        <w:rPr>
          <w:rFonts w:cstheme="minorHAnsi"/>
          <w:i/>
        </w:rPr>
        <w:t>immediately transfer the tube to the chosen storage place</w:t>
      </w:r>
      <w:r w:rsidRPr="00D91F28">
        <w:rPr>
          <w:rFonts w:cstheme="minorHAnsi"/>
        </w:rPr>
        <w:t>.</w:t>
      </w:r>
    </w:p>
    <w:p w14:paraId="63BB590C" w14:textId="77777777" w:rsidR="00796C5E" w:rsidRDefault="008D1C96"/>
    <w:sectPr w:rsidR="00796C5E" w:rsidSect="001B11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018F"/>
    <w:multiLevelType w:val="hybridMultilevel"/>
    <w:tmpl w:val="F19C9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B44AE"/>
    <w:multiLevelType w:val="hybridMultilevel"/>
    <w:tmpl w:val="FACC2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96"/>
    <w:rsid w:val="001B113B"/>
    <w:rsid w:val="008D1C96"/>
    <w:rsid w:val="00B20AFF"/>
    <w:rsid w:val="00E5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676100C"/>
  <w15:chartTrackingRefBased/>
  <w15:docId w15:val="{3CC8A1B5-E5E3-3848-BEBC-3261F213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C9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C96"/>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 (PGR)</dc:creator>
  <cp:keywords/>
  <dc:description/>
  <cp:lastModifiedBy>JOHN, MAX (PGR)</cp:lastModifiedBy>
  <cp:revision>1</cp:revision>
  <dcterms:created xsi:type="dcterms:W3CDTF">2021-11-26T15:39:00Z</dcterms:created>
  <dcterms:modified xsi:type="dcterms:W3CDTF">2021-11-26T15:40:00Z</dcterms:modified>
</cp:coreProperties>
</file>