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80"/>
        <w:jc w:val="center"/>
      </w:pPr>
    </w:p>
    <w:p>
      <w:pPr>
        <w:spacing w:after="520"/>
        <w:jc w:val="center"/>
      </w:pPr>
      <w:r>
        <w:rPr>
          <w:rFonts w:ascii="Calibri" w:hAnsi="Calibri" w:cs="Calibri" w:eastAsia="Calibri"/>
          <w:b w:val="0"/>
          <w:i w:val="0"/>
          <w:color w:val="64748B"/>
          <w:sz w:val="20"/>
        </w:rPr>
        <w:t>TECHNICAL SPECIFICATION</w:t>
      </w:r>
    </w:p>
    <w:p>
      <w:pPr>
        <w:spacing w:after="160" w:line="252" w:lineRule="auto"/>
        <w:jc w:val="center"/>
      </w:pPr>
      <w:r>
        <w:rPr>
          <w:rFonts w:ascii="Calibri" w:hAnsi="Calibri" w:cs="Calibri" w:eastAsia="Calibri"/>
          <w:b/>
          <w:i w:val="0"/>
          <w:color w:val="0F172A"/>
          <w:sz w:val="60"/>
        </w:rPr>
        <w:t>Loan &amp; Inventory Management System</w:t>
      </w:r>
    </w:p>
    <w:p>
      <w:pPr>
        <w:spacing w:after="600" w:line="264" w:lineRule="auto"/>
        <w:jc w:val="center"/>
      </w:pPr>
      <w:r>
        <w:rPr>
          <w:rFonts w:ascii="Calibri" w:hAnsi="Calibri" w:cs="Calibri" w:eastAsia="Calibri"/>
          <w:b w:val="0"/>
          <w:i w:val="0"/>
          <w:color w:val="2563EB"/>
          <w:sz w:val="30"/>
        </w:rPr>
        <w:t>Technical Specification Audit &amp; Implementation Blueprint</w:t>
      </w:r>
    </w:p>
    <w:p>
      <w:pPr>
        <w:spacing w:after="520"/>
        <w:jc w:val="center"/>
        <w:pBdr>
          <w:bottom w:val="single" w:sz="12" w:space="4" w:color="2563EB"/>
        </w:pBdr>
      </w:pPr>
    </w:p>
    <w:p>
      <w:pPr>
        <w:spacing w:after="80"/>
        <w:jc w:val="center"/>
      </w:pPr>
      <w:r>
        <w:rPr>
          <w:rFonts w:ascii="Calibri" w:hAnsi="Calibri" w:cs="Calibri" w:eastAsia="Calibri"/>
          <w:b/>
          <w:i w:val="0"/>
          <w:color w:val="64748B"/>
          <w:sz w:val="18"/>
        </w:rPr>
        <w:t>PREPARED BY</w:t>
      </w:r>
    </w:p>
    <w:p>
      <w:pPr>
        <w:spacing w:after="20"/>
        <w:jc w:val="center"/>
      </w:pPr>
      <w:r>
        <w:rPr>
          <w:rFonts w:ascii="Calibri" w:hAnsi="Calibri" w:cs="Calibri" w:eastAsia="Calibri"/>
          <w:b/>
          <w:i w:val="0"/>
          <w:color w:val="0F172A"/>
          <w:sz w:val="30"/>
        </w:rPr>
        <w:t>Godfrey Shora</w:t>
      </w:r>
    </w:p>
    <w:p>
      <w:pPr>
        <w:spacing w:after="140"/>
        <w:jc w:val="center"/>
      </w:pPr>
      <w:r>
        <w:rPr>
          <w:rFonts w:ascii="Calibri" w:hAnsi="Calibri" w:cs="Calibri" w:eastAsia="Calibri"/>
          <w:b w:val="0"/>
          <w:i w:val="0"/>
          <w:color w:val="64748B"/>
          <w:sz w:val="19"/>
        </w:rPr>
        <w:t>Lead Developer</w:t>
      </w:r>
    </w:p>
    <w:p>
      <w:pPr>
        <w:spacing w:after="20"/>
        <w:jc w:val="center"/>
      </w:pPr>
      <w:r>
        <w:rPr>
          <w:rFonts w:ascii="Calibri" w:hAnsi="Calibri" w:cs="Calibri" w:eastAsia="Calibri"/>
          <w:b/>
          <w:i w:val="0"/>
          <w:color w:val="0F172A"/>
          <w:sz w:val="30"/>
        </w:rPr>
        <w:t>David Erick Mwijage</w:t>
      </w:r>
    </w:p>
    <w:p>
      <w:pPr>
        <w:spacing w:after="560"/>
        <w:jc w:val="center"/>
      </w:pPr>
      <w:r>
        <w:rPr>
          <w:rFonts w:ascii="Calibri" w:hAnsi="Calibri" w:cs="Calibri" w:eastAsia="Calibri"/>
          <w:b w:val="0"/>
          <w:i w:val="0"/>
          <w:color w:val="64748B"/>
          <w:sz w:val="19"/>
        </w:rPr>
        <w:t>Architecture &amp; Systems Engineering</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5040"/>
        <w:gridCol w:w="5040"/>
      </w:tblGrid>
      <w:tr>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Field</w:t>
            </w:r>
          </w:p>
        </w:tc>
        <w:tc>
          <w:tcPr>
            <w:tcW w:type="dxa" w:w="734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Detail</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Product</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Phone Loan &amp; Inventory Management System</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Platform</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Flutter (Dart) + Supabase (PostgreSQL)</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Document ID</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LIMS-SDD-2026-001</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Version</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1.0  ·  29 September 2026</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Status</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Approved for Execution</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Classification</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Internal — Engineering</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Stack Audit</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37 Dart files · ~6,430 LOC · 12 DB tables</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Lead Developer</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Architecture &amp; Systems</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David Erick Mwijage</w:t>
            </w:r>
          </w:p>
        </w:tc>
      </w:tr>
    </w:tbl>
    <w:p>
      <w:pPr>
        <w:spacing w:after="80"/>
      </w:pPr>
    </w:p>
    <w:p>
      <w:pPr>
        <w:spacing w:before="320"/>
        <w:jc w:val="center"/>
      </w:pPr>
      <w:r>
        <w:rPr>
          <w:rFonts w:ascii="Calibri" w:hAnsi="Calibri" w:cs="Calibri" w:eastAsia="Calibri"/>
          <w:b w:val="0"/>
          <w:i/>
          <w:color w:val="64748B"/>
          <w:sz w:val="17"/>
        </w:rPr>
        <w:t>Confidential — prepared for the engineering team. Not for external distribution.</w:t>
      </w:r>
    </w:p>
    <w:p>
      <w:pPr>
        <w:keepNext/>
        <w:pageBreakBefore/>
        <w:spacing w:before="40" w:after="180"/>
        <w:pBdr>
          <w:bottom w:val="single" w:sz="10" w:space="4" w:color="2563EB"/>
        </w:pBdr>
      </w:pPr>
      <w:r>
        <w:rPr>
          <w:rFonts w:ascii="Calibri" w:hAnsi="Calibri" w:cs="Calibri" w:eastAsia="Calibri"/>
          <w:b/>
          <w:i w:val="0"/>
          <w:color w:val="0F172A"/>
          <w:sz w:val="38"/>
        </w:rPr>
        <w:t>Contents</w:t>
      </w:r>
    </w:p>
    <w:p>
      <w:pPr>
        <w:spacing w:after="100"/>
        <w:ind w:left="72"/>
      </w:pPr>
      <w:r>
        <w:rPr>
          <w:rFonts w:ascii="Calibri" w:hAnsi="Calibri" w:cs="Calibri" w:eastAsia="Calibri"/>
          <w:b/>
          <w:i w:val="0"/>
          <w:color w:val="0F172A"/>
          <w:sz w:val="21"/>
        </w:rPr>
        <w:t>1. Executive Summary</w:t>
      </w:r>
    </w:p>
    <w:p>
      <w:pPr>
        <w:spacing w:after="100"/>
        <w:ind w:left="72"/>
      </w:pPr>
      <w:r>
        <w:rPr>
          <w:rFonts w:ascii="Calibri" w:hAnsi="Calibri" w:cs="Calibri" w:eastAsia="Calibri"/>
          <w:b/>
          <w:i w:val="0"/>
          <w:color w:val="0F172A"/>
          <w:sz w:val="21"/>
        </w:rPr>
        <w:t>2. Document Purpose, Scope &amp; Audience</w:t>
      </w:r>
    </w:p>
    <w:p>
      <w:pPr>
        <w:spacing w:after="100"/>
        <w:ind w:left="72"/>
      </w:pPr>
      <w:r>
        <w:rPr>
          <w:rFonts w:ascii="Calibri" w:hAnsi="Calibri" w:cs="Calibri" w:eastAsia="Calibri"/>
          <w:b/>
          <w:i w:val="0"/>
          <w:color w:val="0F172A"/>
          <w:sz w:val="21"/>
        </w:rPr>
        <w:t>3. System Overview — Current Architecture</w:t>
      </w:r>
    </w:p>
    <w:p>
      <w:pPr>
        <w:spacing w:after="100"/>
        <w:ind w:left="72"/>
      </w:pPr>
      <w:r>
        <w:rPr>
          <w:rFonts w:ascii="Calibri" w:hAnsi="Calibri" w:cs="Calibri" w:eastAsia="Calibri"/>
          <w:b/>
          <w:i w:val="0"/>
          <w:color w:val="0F172A"/>
          <w:sz w:val="21"/>
        </w:rPr>
        <w:t>4. Specification Compliance Audit — 20 Requirements</w:t>
      </w:r>
    </w:p>
    <w:p>
      <w:pPr>
        <w:spacing w:after="100"/>
        <w:ind w:left="72"/>
      </w:pPr>
      <w:r>
        <w:rPr>
          <w:rFonts w:ascii="Calibri" w:hAnsi="Calibri" w:cs="Calibri" w:eastAsia="Calibri"/>
          <w:b/>
          <w:i w:val="0"/>
          <w:color w:val="0F172A"/>
          <w:sz w:val="21"/>
        </w:rPr>
        <w:t>5. Critical Gap Analysis</w:t>
      </w:r>
    </w:p>
    <w:p>
      <w:pPr>
        <w:spacing w:after="100"/>
        <w:ind w:left="72"/>
      </w:pPr>
      <w:r>
        <w:rPr>
          <w:rFonts w:ascii="Calibri" w:hAnsi="Calibri" w:cs="Calibri" w:eastAsia="Calibri"/>
          <w:b/>
          <w:i w:val="0"/>
          <w:color w:val="0F172A"/>
          <w:sz w:val="21"/>
        </w:rPr>
        <w:t>6. Target Database Design — Schema Extensions</w:t>
      </w:r>
    </w:p>
    <w:p>
      <w:pPr>
        <w:spacing w:after="100"/>
        <w:ind w:left="72"/>
      </w:pPr>
      <w:r>
        <w:rPr>
          <w:rFonts w:ascii="Calibri" w:hAnsi="Calibri" w:cs="Calibri" w:eastAsia="Calibri"/>
          <w:b/>
          <w:i w:val="0"/>
          <w:color w:val="0F172A"/>
          <w:sz w:val="21"/>
        </w:rPr>
        <w:t>7. Offline-First Sync Architecture</w:t>
      </w:r>
    </w:p>
    <w:p>
      <w:pPr>
        <w:spacing w:after="100"/>
        <w:ind w:left="72"/>
      </w:pPr>
      <w:r>
        <w:rPr>
          <w:rFonts w:ascii="Calibri" w:hAnsi="Calibri" w:cs="Calibri" w:eastAsia="Calibri"/>
          <w:b/>
          <w:i w:val="0"/>
          <w:color w:val="0F172A"/>
          <w:sz w:val="21"/>
        </w:rPr>
        <w:t>8. Security &amp; Access Control</w:t>
      </w:r>
    </w:p>
    <w:p>
      <w:pPr>
        <w:spacing w:after="100"/>
        <w:ind w:left="72"/>
      </w:pPr>
      <w:r>
        <w:rPr>
          <w:rFonts w:ascii="Calibri" w:hAnsi="Calibri" w:cs="Calibri" w:eastAsia="Calibri"/>
          <w:b/>
          <w:i w:val="0"/>
          <w:color w:val="0F172A"/>
          <w:sz w:val="21"/>
        </w:rPr>
        <w:t>9. Implementation Roadmap</w:t>
      </w:r>
    </w:p>
    <w:p>
      <w:pPr>
        <w:spacing w:after="100"/>
        <w:ind w:left="72"/>
      </w:pPr>
      <w:r>
        <w:rPr>
          <w:rFonts w:ascii="Calibri" w:hAnsi="Calibri" w:cs="Calibri" w:eastAsia="Calibri"/>
          <w:b/>
          <w:i w:val="0"/>
          <w:color w:val="0F172A"/>
          <w:sz w:val="21"/>
        </w:rPr>
        <w:t>10. Delivery Ownership Matrix</w:t>
      </w:r>
    </w:p>
    <w:p>
      <w:pPr>
        <w:spacing w:after="100"/>
        <w:ind w:left="72"/>
      </w:pPr>
      <w:r>
        <w:rPr>
          <w:rFonts w:ascii="Calibri" w:hAnsi="Calibri" w:cs="Calibri" w:eastAsia="Calibri"/>
          <w:b/>
          <w:i w:val="0"/>
          <w:color w:val="0F172A"/>
          <w:sz w:val="21"/>
        </w:rPr>
        <w:t>11. Acceptance Criteria &amp; Test Coverage</w:t>
      </w:r>
    </w:p>
    <w:p>
      <w:pPr>
        <w:spacing w:after="100"/>
        <w:ind w:left="72"/>
      </w:pPr>
      <w:r>
        <w:rPr>
          <w:rFonts w:ascii="Calibri" w:hAnsi="Calibri" w:cs="Calibri" w:eastAsia="Calibri"/>
          <w:b/>
          <w:i w:val="0"/>
          <w:color w:val="0F172A"/>
          <w:sz w:val="21"/>
        </w:rPr>
        <w:t>12. Risk Register &amp; Mitigations</w:t>
      </w:r>
    </w:p>
    <w:p>
      <w:pPr>
        <w:spacing w:after="100"/>
        <w:ind w:left="72"/>
      </w:pPr>
      <w:r>
        <w:rPr>
          <w:rFonts w:ascii="Calibri" w:hAnsi="Calibri" w:cs="Calibri" w:eastAsia="Calibri"/>
          <w:b/>
          <w:i w:val="0"/>
          <w:color w:val="0F172A"/>
          <w:sz w:val="21"/>
        </w:rPr>
        <w:t>13. Muhtasari wa Kiswahili</w:t>
      </w:r>
    </w:p>
    <w:p>
      <w:pPr>
        <w:spacing w:after="100"/>
        <w:ind w:left="72"/>
      </w:pPr>
      <w:r>
        <w:rPr>
          <w:rFonts w:ascii="Calibri" w:hAnsi="Calibri" w:cs="Calibri" w:eastAsia="Calibri"/>
          <w:b/>
          <w:i w:val="0"/>
          <w:color w:val="0F172A"/>
          <w:sz w:val="21"/>
        </w:rPr>
        <w:t>Appendix A — Source File Inventory</w:t>
      </w:r>
    </w:p>
    <w:p>
      <w:pPr>
        <w:spacing w:after="100"/>
        <w:ind w:left="72"/>
      </w:pPr>
      <w:r>
        <w:rPr>
          <w:rFonts w:ascii="Calibri" w:hAnsi="Calibri" w:cs="Calibri" w:eastAsia="Calibri"/>
          <w:b/>
          <w:i w:val="0"/>
          <w:color w:val="0F172A"/>
          <w:sz w:val="21"/>
        </w:rPr>
        <w:t>Appendix B — Dependency Additions</w:t>
      </w:r>
    </w:p>
    <w:p>
      <w:pPr>
        <w:spacing w:after="100"/>
        <w:ind w:left="72"/>
      </w:pPr>
      <w:r>
        <w:rPr>
          <w:rFonts w:ascii="Calibri" w:hAnsi="Calibri" w:cs="Calibri" w:eastAsia="Calibri"/>
          <w:b/>
          <w:i w:val="0"/>
          <w:color w:val="0F172A"/>
          <w:sz w:val="21"/>
        </w:rPr>
        <w:t>Appendix C — Glossary</w:t>
      </w:r>
    </w:p>
    <w:p>
      <w:pPr>
        <w:spacing w:after="100"/>
        <w:ind w:left="72"/>
      </w:pPr>
      <w:r>
        <w:rPr>
          <w:rFonts w:ascii="Calibri" w:hAnsi="Calibri" w:cs="Calibri" w:eastAsia="Calibri"/>
          <w:b/>
          <w:i w:val="0"/>
          <w:color w:val="0F172A"/>
          <w:sz w:val="21"/>
        </w:rPr>
        <w:t>Sign-Off &amp; Approval</w:t>
      </w:r>
    </w:p>
    <w:p>
      <w:pPr>
        <w:keepNext/>
        <w:pageBreakBefore/>
        <w:spacing w:before="40" w:after="180"/>
        <w:pBdr>
          <w:bottom w:val="single" w:sz="10" w:space="4" w:color="2563EB"/>
        </w:pBdr>
      </w:pPr>
      <w:r>
        <w:rPr>
          <w:rFonts w:ascii="Calibri" w:hAnsi="Calibri" w:cs="Calibri" w:eastAsia="Calibri"/>
          <w:b/>
          <w:i w:val="0"/>
          <w:color w:val="0F172A"/>
          <w:sz w:val="38"/>
        </w:rPr>
        <w:t>1. Executive Summary</w:t>
      </w:r>
    </w:p>
    <w:p>
      <w:pPr>
        <w:spacing w:after="140" w:before="0" w:line="271" w:lineRule="auto"/>
      </w:pPr>
      <w:r>
        <w:rPr>
          <w:rFonts w:ascii="Calibri" w:hAnsi="Calibri" w:cs="Calibri" w:eastAsia="Calibri"/>
          <w:b w:val="0"/>
          <w:i w:val="0"/>
          <w:sz w:val="21"/>
        </w:rPr>
        <w:t>The Loan &amp; Inventory Management System (LIMS) is a multi-branch mobile phone retail platform built to run the full commercial cycle of a phone dealership: box-level intake, per-IMEI inventory tracking, retail sales, installment loans, inter-branch transfers, staff attendance, daily reconciliation, management reporting, and an AI intelligence layer for branch managers.</w:t>
      </w:r>
    </w:p>
    <w:p>
      <w:pPr>
        <w:spacing w:after="140" w:before="0" w:line="271" w:lineRule="auto"/>
      </w:pPr>
      <w:r>
        <w:rPr>
          <w:rFonts w:ascii="Calibri" w:hAnsi="Calibri" w:cs="Calibri" w:eastAsia="Calibri"/>
          <w:b w:val="0"/>
          <w:i w:val="0"/>
          <w:sz w:val="21"/>
        </w:rPr>
        <w:t xml:space="preserve">The application has been constructed </w:t>
      </w:r>
      <w:r>
        <w:rPr>
          <w:rFonts w:ascii="Calibri" w:hAnsi="Calibri" w:cs="Calibri" w:eastAsia="Calibri"/>
          <w:b/>
          <w:i w:val="0"/>
          <w:sz w:val="21"/>
        </w:rPr>
        <w:t>UI-first</w:t>
      </w:r>
      <w:r>
        <w:rPr>
          <w:rFonts w:ascii="Calibri" w:hAnsi="Calibri" w:cs="Calibri" w:eastAsia="Calibri"/>
          <w:b w:val="0"/>
          <w:i w:val="0"/>
          <w:sz w:val="21"/>
        </w:rPr>
        <w:t>. The Flutter front end is genuinely impressive in scope: 37 Dart source files, approximately 6,430 lines of hand-written application code, a complete go_router navigation graph, a localisation layer, and 16 reusable design-system widgets. Every screen a branch operator needs — scan, sell/loan, receive, transfer, attendance, daily close — already exists and renders.</w:t>
      </w:r>
    </w:p>
    <w:p>
      <w:pPr>
        <w:spacing w:after="140" w:before="0" w:line="271" w:lineRule="auto"/>
      </w:pPr>
      <w:r>
        <w:rPr>
          <w:rFonts w:ascii="Calibri" w:hAnsi="Calibri" w:cs="Calibri" w:eastAsia="Calibri"/>
          <w:b w:val="0"/>
          <w:i w:val="0"/>
          <w:sz w:val="21"/>
        </w:rPr>
        <w:t xml:space="preserve">What does not exist yet is the </w:t>
      </w:r>
      <w:r>
        <w:rPr>
          <w:rFonts w:ascii="Calibri" w:hAnsi="Calibri" w:cs="Calibri" w:eastAsia="Calibri"/>
          <w:b/>
          <w:i w:val="0"/>
          <w:sz w:val="21"/>
        </w:rPr>
        <w:t>engine underneath it</w:t>
      </w:r>
      <w:r>
        <w:rPr>
          <w:rFonts w:ascii="Calibri" w:hAnsi="Calibri" w:cs="Calibri" w:eastAsia="Calibri"/>
          <w:b w:val="0"/>
          <w:i w:val="0"/>
          <w:sz w:val="21"/>
        </w:rPr>
        <w:t>. This audit was conducted by direct inspection of the codebase at the path recorded in the Document Control table. The findings are unambiguous:</w:t>
      </w:r>
    </w:p>
    <w:p>
      <w:pPr>
        <w:spacing w:after="80" w:line="269" w:lineRule="auto"/>
        <w:ind w:left="403" w:hanging="259"/>
      </w:pPr>
      <w:r>
        <w:rPr>
          <w:rFonts w:ascii="Calibri" w:hAnsi="Calibri" w:cs="Calibri" w:eastAsia="Calibri"/>
          <w:b/>
          <w:i w:val="0"/>
          <w:color w:val="2563EB"/>
          <w:sz w:val="21"/>
        </w:rPr>
        <w:t xml:space="preserve">•  </w:t>
      </w:r>
      <w:r>
        <w:rPr>
          <w:rFonts w:ascii="Consolas" w:hAnsi="Consolas" w:cs="Consolas" w:eastAsia="Consolas"/>
          <w:b w:val="0"/>
          <w:i w:val="0"/>
          <w:color w:val="0284C7"/>
          <w:sz w:val="19"/>
        </w:rPr>
        <w:t>api_service.dart</w:t>
      </w:r>
      <w:r>
        <w:rPr>
          <w:rFonts w:ascii="Calibri" w:hAnsi="Calibri" w:cs="Calibri" w:eastAsia="Calibri"/>
          <w:b w:val="0"/>
          <w:i w:val="0"/>
          <w:sz w:val="21"/>
        </w:rPr>
        <w:t xml:space="preserve"> is a pure mock. Every method returns a hard-coded stub and the live Supabase calls sit beneath them, commented out.</w:t>
      </w:r>
    </w:p>
    <w:p>
      <w:pPr>
        <w:spacing w:after="80" w:line="269" w:lineRule="auto"/>
        <w:ind w:left="403" w:hanging="259"/>
      </w:pPr>
      <w:r>
        <w:rPr>
          <w:rFonts w:ascii="Calibri" w:hAnsi="Calibri" w:cs="Calibri" w:eastAsia="Calibri"/>
          <w:b/>
          <w:i w:val="0"/>
          <w:color w:val="2563EB"/>
          <w:sz w:val="21"/>
        </w:rPr>
        <w:t xml:space="preserve">•  </w:t>
      </w:r>
      <w:r>
        <w:rPr>
          <w:rFonts w:ascii="Consolas" w:hAnsi="Consolas" w:cs="Consolas" w:eastAsia="Consolas"/>
          <w:b w:val="0"/>
          <w:i w:val="0"/>
          <w:color w:val="0284C7"/>
          <w:sz w:val="19"/>
        </w:rPr>
        <w:t>backend/lib/supabase_client.dart</w:t>
      </w:r>
      <w:r>
        <w:rPr>
          <w:rFonts w:ascii="Calibri" w:hAnsi="Calibri" w:cs="Calibri" w:eastAsia="Calibri"/>
          <w:b w:val="0"/>
          <w:i w:val="0"/>
          <w:sz w:val="21"/>
        </w:rPr>
        <w:t xml:space="preserve"> contains the correct query shapes but its credentials are still the literal placeholders </w:t>
      </w:r>
      <w:r>
        <w:rPr>
          <w:rFonts w:ascii="Consolas" w:hAnsi="Consolas" w:cs="Consolas" w:eastAsia="Consolas"/>
          <w:b w:val="0"/>
          <w:i w:val="0"/>
          <w:color w:val="0284C7"/>
          <w:sz w:val="19"/>
        </w:rPr>
        <w:t>YOUR_SUPABASE_URL</w:t>
      </w:r>
      <w:r>
        <w:rPr>
          <w:rFonts w:ascii="Calibri" w:hAnsi="Calibri" w:cs="Calibri" w:eastAsia="Calibri"/>
          <w:b w:val="0"/>
          <w:i w:val="0"/>
          <w:sz w:val="21"/>
        </w:rPr>
        <w:t xml:space="preserve"> and </w:t>
      </w:r>
      <w:r>
        <w:rPr>
          <w:rFonts w:ascii="Consolas" w:hAnsi="Consolas" w:cs="Consolas" w:eastAsia="Consolas"/>
          <w:b w:val="0"/>
          <w:i w:val="0"/>
          <w:color w:val="0284C7"/>
          <w:sz w:val="19"/>
        </w:rPr>
        <w:t>YOUR_SUPABASE_ANON_KEY</w:t>
      </w:r>
      <w:r>
        <w:rPr>
          <w:rFonts w:ascii="Calibri" w:hAnsi="Calibri" w:cs="Calibri" w:eastAsia="Calibri"/>
          <w:b w:val="0"/>
          <w:i w:val="0"/>
          <w:sz w:val="21"/>
        </w:rPr>
        <w: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The database schema defines 12 tables with sound foreign keys and indexes, but is missing the two tables that make the system auditable: an immutable inventory ledger and an offline sync queue.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Thirteen navigation targets in the Admin and Reports dashboards are wired to </w:t>
      </w:r>
      <w:r>
        <w:rPr>
          <w:rFonts w:ascii="Consolas" w:hAnsi="Consolas" w:cs="Consolas" w:eastAsia="Consolas"/>
          <w:b w:val="0"/>
          <w:i w:val="0"/>
          <w:color w:val="0284C7"/>
          <w:sz w:val="19"/>
        </w:rPr>
        <w:t>onTap: () {}</w:t>
      </w:r>
      <w:r>
        <w:rPr>
          <w:rFonts w:ascii="Calibri" w:hAnsi="Calibri" w:cs="Calibri" w:eastAsia="Calibri"/>
          <w:b w:val="0"/>
          <w:i w:val="0"/>
          <w:sz w:val="21"/>
        </w:rPr>
        <w:t xml:space="preserve"> — dead buttons visible to users.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There is no local persistence package of any kind in </w:t>
      </w:r>
      <w:r>
        <w:rPr>
          <w:rFonts w:ascii="Consolas" w:hAnsi="Consolas" w:cs="Consolas" w:eastAsia="Consolas"/>
          <w:b w:val="0"/>
          <w:i w:val="0"/>
          <w:color w:val="0284C7"/>
          <w:sz w:val="19"/>
        </w:rPr>
        <w:t>pubspec.yaml</w:t>
      </w:r>
      <w:r>
        <w:rPr>
          <w:rFonts w:ascii="Calibri" w:hAnsi="Calibri" w:cs="Calibri" w:eastAsia="Calibri"/>
          <w:b w:val="0"/>
          <w:i w:val="0"/>
          <w:sz w:val="21"/>
        </w:rPr>
        <w:t>. The README promises an offline-first architecture that the front end has not yet begun to implement.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There is no barcode scanning package, no PDF/CSV export package, and no AI SDK. Consequently the scanner, the reporting engine, and the Gemini assistant are all shape without substance.</w:t>
      </w:r>
    </w:p>
    <w:p>
      <w:pPr>
        <w:spacing w:after="140" w:before="0" w:line="271" w:lineRule="auto"/>
      </w:pPr>
      <w:r>
        <w:rPr>
          <w:rFonts w:ascii="Calibri" w:hAnsi="Calibri" w:cs="Calibri" w:eastAsia="Calibri"/>
          <w:b w:val="0"/>
          <w:i w:val="0"/>
          <w:sz w:val="21"/>
        </w:rPr>
        <w:t>This document converts those findings into an executable engineering plan. It records the audit verdict against all 20 specification requirements, specifies the exact schema additions required, defines the offline sync contract, and sequences delivery into four phases with a named owner for every workstream.</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AUDIT VERDICT</w:t>
            </w:r>
          </w:p>
          <w:p>
            <w:pPr>
              <w:spacing w:after="0" w:line="271" w:lineRule="auto"/>
            </w:pPr>
            <w:r>
              <w:rPr>
                <w:rFonts w:ascii="Calibri" w:hAnsi="Calibri" w:cs="Calibri" w:eastAsia="Calibri"/>
                <w:b w:val="0"/>
                <w:i w:val="0"/>
                <w:sz w:val="21"/>
              </w:rPr>
              <w:t>The LIMS is a complete, well-architected presentation layer with an unfinished data layer. It is not a rewrite — it is a wiring, persistence and intelligence build. Estimated 4 phases to commercial readiness, with Phase 1 (database foundation and Supabase integration) unlocking the other three.</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2. Document Purpose, Scope &amp; Audience</w:t>
      </w:r>
    </w:p>
    <w:p>
      <w:pPr>
        <w:spacing w:after="140" w:before="0" w:line="271" w:lineRule="auto"/>
      </w:pPr>
      <w:r>
        <w:rPr>
          <w:rFonts w:ascii="Calibri" w:hAnsi="Calibri" w:cs="Calibri" w:eastAsia="Calibri"/>
          <w:b w:val="0"/>
          <w:i w:val="0"/>
          <w:sz w:val="21"/>
        </w:rPr>
        <w:t xml:space="preserve">This is the controlling technical document for LIMS development. It serves three functions: an audit record of what exists today, a specification of what must be built, and a delivery contract between the two engineers executing the build — </w:t>
      </w:r>
      <w:r>
        <w:rPr>
          <w:rFonts w:ascii="Calibri" w:hAnsi="Calibri" w:cs="Calibri" w:eastAsia="Calibri"/>
          <w:b/>
          <w:i w:val="0"/>
          <w:sz w:val="21"/>
        </w:rPr>
        <w:t>Godfrey Shora</w:t>
      </w:r>
      <w:r>
        <w:rPr>
          <w:rFonts w:ascii="Calibri" w:hAnsi="Calibri" w:cs="Calibri" w:eastAsia="Calibri"/>
          <w:b w:val="0"/>
          <w:i w:val="0"/>
          <w:sz w:val="21"/>
        </w:rPr>
        <w:t xml:space="preserve"> (Lead Developer) and </w:t>
      </w:r>
      <w:r>
        <w:rPr>
          <w:rFonts w:ascii="Calibri" w:hAnsi="Calibri" w:cs="Calibri" w:eastAsia="Calibri"/>
          <w:b/>
          <w:i w:val="0"/>
          <w:sz w:val="21"/>
        </w:rPr>
        <w:t>David Erick Mwijage</w:t>
      </w:r>
      <w:r>
        <w:rPr>
          <w:rFonts w:ascii="Calibri" w:hAnsi="Calibri" w:cs="Calibri" w:eastAsia="Calibri"/>
          <w:b w:val="0"/>
          <w:i w:val="0"/>
          <w:sz w:val="21"/>
        </w:rPr>
        <w:t xml:space="preserve"> (Architecture &amp; Systems).</w:t>
      </w:r>
    </w:p>
    <w:p>
      <w:pPr>
        <w:keepNext/>
        <w:pageBreakBefore w:val="0"/>
        <w:spacing w:before="260" w:after="100"/>
      </w:pPr>
      <w:r>
        <w:rPr>
          <w:rFonts w:ascii="Calibri" w:hAnsi="Calibri" w:cs="Calibri" w:eastAsia="Calibri"/>
          <w:b/>
          <w:i w:val="0"/>
          <w:color w:val="2563EB"/>
          <w:sz w:val="26"/>
        </w:rPr>
        <w:t>2.1 In Scope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Full 20-point specification compliance audit against the live codebase.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Database design extensions: </w:t>
      </w:r>
      <w:r>
        <w:rPr>
          <w:rFonts w:ascii="Consolas" w:hAnsi="Consolas" w:cs="Consolas" w:eastAsia="Consolas"/>
          <w:b w:val="0"/>
          <w:i w:val="0"/>
          <w:color w:val="0284C7"/>
          <w:sz w:val="19"/>
        </w:rPr>
        <w:t>inventory_movements</w:t>
      </w:r>
      <w:r>
        <w:rPr>
          <w:rFonts w:ascii="Calibri" w:hAnsi="Calibri" w:cs="Calibri" w:eastAsia="Calibri"/>
          <w:b w:val="0"/>
          <w:i w:val="0"/>
          <w:sz w:val="21"/>
        </w:rPr>
        <w:t xml:space="preserve">, </w:t>
      </w:r>
      <w:r>
        <w:rPr>
          <w:rFonts w:ascii="Consolas" w:hAnsi="Consolas" w:cs="Consolas" w:eastAsia="Consolas"/>
          <w:b w:val="0"/>
          <w:i w:val="0"/>
          <w:color w:val="0284C7"/>
          <w:sz w:val="19"/>
        </w:rPr>
        <w:t>sync_operations</w:t>
      </w:r>
      <w:r>
        <w:rPr>
          <w:rFonts w:ascii="Calibri" w:hAnsi="Calibri" w:cs="Calibri" w:eastAsia="Calibri"/>
          <w:b w:val="0"/>
          <w:i w:val="0"/>
          <w:sz w:val="21"/>
        </w:rPr>
        <w:t xml:space="preserve">, </w:t>
      </w:r>
      <w:r>
        <w:rPr>
          <w:rFonts w:ascii="Consolas" w:hAnsi="Consolas" w:cs="Consolas" w:eastAsia="Consolas"/>
          <w:b w:val="0"/>
          <w:i w:val="0"/>
          <w:color w:val="0284C7"/>
          <w:sz w:val="19"/>
        </w:rPr>
        <w:t>loan_schedules</w:t>
      </w:r>
      <w:r>
        <w:rPr>
          <w:rFonts w:ascii="Calibri" w:hAnsi="Calibri" w:cs="Calibri" w:eastAsia="Calibri"/>
          <w:b w:val="0"/>
          <w:i w:val="0"/>
          <w:sz w:val="21"/>
        </w:rPr>
        <w:t xml:space="preserve">, </w:t>
      </w:r>
      <w:r>
        <w:rPr>
          <w:rFonts w:ascii="Consolas" w:hAnsi="Consolas" w:cs="Consolas" w:eastAsia="Consolas"/>
          <w:b w:val="0"/>
          <w:i w:val="0"/>
          <w:color w:val="0284C7"/>
          <w:sz w:val="19"/>
        </w:rPr>
        <w:t>alert_rules</w:t>
      </w:r>
      <w:r>
        <w:rPr>
          <w:rFonts w:ascii="Calibri" w:hAnsi="Calibri" w:cs="Calibri" w:eastAsia="Calibri"/>
          <w:b w:val="0"/>
          <w:i w:val="0"/>
          <w:sz w:val="21"/>
        </w:rPr>
        <w: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Supabase integration and authentication wiring.</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Offline-first persistence and sync-worker design.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Transaction mathematics for sales, loans and amortisation.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Scanning, reporting and export capability.</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Gemini AI integration with function calling against live store data.</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Security architecture: Row Level Security policies and session handling.</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Phase sequencing, ownership allocation, acceptance criteria and risk register.</w:t>
      </w:r>
    </w:p>
    <w:p>
      <w:pPr>
        <w:keepNext/>
        <w:pageBreakBefore w:val="0"/>
        <w:spacing w:before="260" w:after="100"/>
      </w:pPr>
      <w:r>
        <w:rPr>
          <w:rFonts w:ascii="Calibri" w:hAnsi="Calibri" w:cs="Calibri" w:eastAsia="Calibri"/>
          <w:b/>
          <w:i w:val="0"/>
          <w:color w:val="2563EB"/>
          <w:sz w:val="26"/>
        </w:rPr>
        <w:t>2.2 Out of Scope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Hardware procurement and USB scanner device selection.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Commercial pricing, licensing and customer onboarding.</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Production hosting cost modelling beyond Supabase tier selection.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Play Store and App Store storefront submission workflows.</w:t>
      </w:r>
    </w:p>
    <w:p>
      <w:pPr>
        <w:keepNext/>
        <w:pageBreakBefore w:val="0"/>
        <w:spacing w:before="260" w:after="100"/>
      </w:pPr>
      <w:r>
        <w:rPr>
          <w:rFonts w:ascii="Calibri" w:hAnsi="Calibri" w:cs="Calibri" w:eastAsia="Calibri"/>
          <w:b/>
          <w:i w:val="0"/>
          <w:color w:val="2563EB"/>
          <w:sz w:val="26"/>
        </w:rPr>
        <w:t>2.3 Audience</w:t>
      </w:r>
    </w:p>
    <w:p>
      <w:pPr>
        <w:spacing w:after="140" w:before="0" w:line="271" w:lineRule="auto"/>
      </w:pPr>
      <w:r>
        <w:rPr>
          <w:rFonts w:ascii="Calibri" w:hAnsi="Calibri" w:cs="Calibri" w:eastAsia="Calibri"/>
          <w:b w:val="0"/>
          <w:i w:val="0"/>
          <w:sz w:val="21"/>
        </w:rPr>
        <w:t>Primary readers are the two development owners. Secondary readers are branch operations leadership who need to understand what capability becomes available in each phase, and any future engineer inheriting the codebase.</w:t>
      </w:r>
    </w:p>
    <w:p>
      <w:pPr>
        <w:keepNext/>
        <w:pageBreakBefore/>
        <w:spacing w:before="40" w:after="180"/>
        <w:pBdr>
          <w:bottom w:val="single" w:sz="10" w:space="4" w:color="2563EB"/>
        </w:pBdr>
      </w:pPr>
      <w:r>
        <w:rPr>
          <w:rFonts w:ascii="Calibri" w:hAnsi="Calibri" w:cs="Calibri" w:eastAsia="Calibri"/>
          <w:b/>
          <w:i w:val="0"/>
          <w:color w:val="0F172A"/>
          <w:sz w:val="38"/>
        </w:rPr>
        <w:t>3. System Overview — Current Architecture</w:t>
      </w:r>
    </w:p>
    <w:p>
      <w:pPr>
        <w:spacing w:after="140" w:before="0" w:line="271" w:lineRule="auto"/>
      </w:pPr>
      <w:r>
        <w:rPr>
          <w:rFonts w:ascii="Calibri" w:hAnsi="Calibri" w:cs="Calibri" w:eastAsia="Calibri"/>
          <w:b w:val="0"/>
          <w:i w:val="0"/>
          <w:sz w:val="21"/>
        </w:rPr>
        <w:t>The codebase is organised as two sibling projects under a single repository root, with a product specification document alongside them.</w:t>
      </w:r>
    </w:p>
    <w:p>
      <w:pPr>
        <w:keepNext/>
        <w:pageBreakBefore w:val="0"/>
        <w:spacing w:before="260" w:after="100"/>
      </w:pPr>
      <w:r>
        <w:rPr>
          <w:rFonts w:ascii="Calibri" w:hAnsi="Calibri" w:cs="Calibri" w:eastAsia="Calibri"/>
          <w:b/>
          <w:i w:val="0"/>
          <w:color w:val="2563EB"/>
          <w:sz w:val="26"/>
        </w:rPr>
        <w:t>3.1 Repository Layout</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LOAN APP/</w:t>
            </w:r>
          </w:p>
          <w:p>
            <w:pPr>
              <w:spacing w:after="0" w:before="0" w:line="240" w:lineRule="auto"/>
            </w:pPr>
            <w:r>
              <w:rPr>
                <w:rFonts w:ascii="Consolas" w:hAnsi="Consolas" w:cs="Consolas" w:eastAsia="Consolas"/>
                <w:b w:val="0"/>
                <w:i w:val="0"/>
                <w:color w:val="1E293B"/>
                <w:sz w:val="17"/>
              </w:rPr>
              <w:t xml:space="preserve">  frontend/                    Flutter application (37 Dart files, ~6,430 LOC)</w:t>
            </w:r>
          </w:p>
          <w:p>
            <w:pPr>
              <w:spacing w:after="0" w:before="0" w:line="240" w:lineRule="auto"/>
            </w:pPr>
            <w:r>
              <w:rPr>
                <w:rFonts w:ascii="Consolas" w:hAnsi="Consolas" w:cs="Consolas" w:eastAsia="Consolas"/>
                <w:b w:val="0"/>
                <w:i w:val="0"/>
                <w:color w:val="1E293B"/>
                <w:sz w:val="17"/>
              </w:rPr>
              <w:t xml:space="preserve">    lib/main.dart              App entry, Riverpod scope</w:t>
            </w:r>
          </w:p>
          <w:p>
            <w:pPr>
              <w:spacing w:after="0" w:before="0" w:line="240" w:lineRule="auto"/>
            </w:pPr>
            <w:r>
              <w:rPr>
                <w:rFonts w:ascii="Consolas" w:hAnsi="Consolas" w:cs="Consolas" w:eastAsia="Consolas"/>
                <w:b w:val="0"/>
                <w:i w:val="0"/>
                <w:color w:val="1E293B"/>
                <w:sz w:val="17"/>
              </w:rPr>
              <w:t xml:space="preserve">    lib/core/routing/          app_router.dart — go_router graph, 12 routes</w:t>
            </w:r>
          </w:p>
          <w:p>
            <w:pPr>
              <w:spacing w:after="0" w:before="0" w:line="240" w:lineRule="auto"/>
            </w:pPr>
            <w:r>
              <w:rPr>
                <w:rFonts w:ascii="Consolas" w:hAnsi="Consolas" w:cs="Consolas" w:eastAsia="Consolas"/>
                <w:b w:val="0"/>
                <w:i w:val="0"/>
                <w:color w:val="1E293B"/>
                <w:sz w:val="17"/>
              </w:rPr>
              <w:t xml:space="preserve">    lib/core/services/         api_service.dart — MOCK DATA PROVIDER</w:t>
            </w:r>
          </w:p>
          <w:p>
            <w:pPr>
              <w:spacing w:after="0" w:before="0" w:line="240" w:lineRule="auto"/>
            </w:pPr>
            <w:r>
              <w:rPr>
                <w:rFonts w:ascii="Consolas" w:hAnsi="Consolas" w:cs="Consolas" w:eastAsia="Consolas"/>
                <w:b w:val="0"/>
                <w:i w:val="0"/>
                <w:color w:val="1E293B"/>
                <w:sz w:val="17"/>
              </w:rPr>
              <w:t xml:space="preserve">    lib/core/theme/            app_theme.dart, app_localizations.dart</w:t>
            </w:r>
          </w:p>
          <w:p>
            <w:pPr>
              <w:spacing w:after="0" w:before="0" w:line="240" w:lineRule="auto"/>
            </w:pPr>
            <w:r>
              <w:rPr>
                <w:rFonts w:ascii="Consolas" w:hAnsi="Consolas" w:cs="Consolas" w:eastAsia="Consolas"/>
                <w:b w:val="0"/>
                <w:i w:val="0"/>
                <w:color w:val="1E293B"/>
                <w:sz w:val="17"/>
              </w:rPr>
              <w:t xml:space="preserve">    lib/core/widgets/          16 reusable design-system widgets</w:t>
            </w:r>
          </w:p>
          <w:p>
            <w:pPr>
              <w:spacing w:after="0" w:before="0" w:line="240" w:lineRule="auto"/>
            </w:pPr>
            <w:r>
              <w:rPr>
                <w:rFonts w:ascii="Consolas" w:hAnsi="Consolas" w:cs="Consolas" w:eastAsia="Consolas"/>
                <w:b w:val="0"/>
                <w:i w:val="0"/>
                <w:color w:val="1E293B"/>
                <w:sz w:val="17"/>
              </w:rPr>
              <w:t xml:space="preserve">    lib/core/constants/        app_constants.dart</w:t>
            </w:r>
          </w:p>
          <w:p>
            <w:pPr>
              <w:spacing w:after="0" w:before="0" w:line="240" w:lineRule="auto"/>
            </w:pPr>
            <w:r>
              <w:rPr>
                <w:rFonts w:ascii="Consolas" w:hAnsi="Consolas" w:cs="Consolas" w:eastAsia="Consolas"/>
                <w:b w:val="0"/>
                <w:i w:val="0"/>
                <w:color w:val="1E293B"/>
                <w:sz w:val="17"/>
              </w:rPr>
              <w:t xml:space="preserve">    lib/features/&lt;feature&gt;/presentation/  15 feature screens</w:t>
            </w:r>
          </w:p>
          <w:p>
            <w:pPr>
              <w:spacing w:after="0" w:before="0" w:line="240" w:lineRule="auto"/>
            </w:pPr>
            <w:r>
              <w:rPr>
                <w:rFonts w:ascii="Consolas" w:hAnsi="Consolas" w:cs="Consolas" w:eastAsia="Consolas"/>
                <w:b w:val="0"/>
                <w:i w:val="0"/>
                <w:color w:val="1E293B"/>
                <w:sz w:val="17"/>
              </w:rPr>
              <w:t xml:space="preserve">    pubspec.yaml               4 runtime dependencies only</w:t>
            </w:r>
          </w:p>
          <w:p>
            <w:pPr>
              <w:spacing w:after="0" w:before="0" w:line="240" w:lineRule="auto"/>
            </w:pPr>
            <w:r>
              <w:rPr>
                <w:rFonts w:ascii="Consolas" w:hAnsi="Consolas" w:cs="Consolas" w:eastAsia="Consolas"/>
                <w:b w:val="0"/>
                <w:i w:val="0"/>
                <w:color w:val="1E293B"/>
                <w:sz w:val="17"/>
              </w:rPr>
              <w:t xml:space="preserve">    test/widget_test.dart      Default scaffold test</w:t>
            </w:r>
          </w:p>
          <w:p>
            <w:pPr>
              <w:spacing w:after="0" w:before="0" w:line="240" w:lineRule="auto"/>
            </w:pPr>
            <w:r>
              <w:rPr>
                <w:rFonts w:ascii="Consolas" w:hAnsi="Consolas" w:cs="Consolas" w:eastAsia="Consolas"/>
                <w:b w:val="0"/>
                <w:i w:val="0"/>
                <w:color w:val="1E293B"/>
                <w:sz w:val="17"/>
              </w:rPr>
              <w:t xml:space="preserve">  backend/</w:t>
            </w:r>
          </w:p>
          <w:p>
            <w:pPr>
              <w:spacing w:after="0" w:before="0" w:line="240" w:lineRule="auto"/>
            </w:pPr>
            <w:r>
              <w:rPr>
                <w:rFonts w:ascii="Consolas" w:hAnsi="Consolas" w:cs="Consolas" w:eastAsia="Consolas"/>
                <w:b w:val="0"/>
                <w:i w:val="0"/>
                <w:color w:val="1E293B"/>
                <w:sz w:val="17"/>
              </w:rPr>
              <w:t xml:space="preserve">    lib/supabase_client.dart   Query layer (credentials are placeholders)</w:t>
            </w:r>
          </w:p>
          <w:p>
            <w:pPr>
              <w:spacing w:after="0" w:before="0" w:line="240" w:lineRule="auto"/>
            </w:pPr>
            <w:r>
              <w:rPr>
                <w:rFonts w:ascii="Consolas" w:hAnsi="Consolas" w:cs="Consolas" w:eastAsia="Consolas"/>
                <w:b w:val="0"/>
                <w:i w:val="0"/>
                <w:color w:val="1E293B"/>
                <w:sz w:val="17"/>
              </w:rPr>
              <w:t xml:space="preserve">    supabase/schema.sql        12 tables, 8 indexes, FK constraints</w:t>
            </w:r>
          </w:p>
          <w:p>
            <w:pPr>
              <w:spacing w:after="0" w:before="0" w:line="240" w:lineRule="auto"/>
            </w:pPr>
            <w:r>
              <w:rPr>
                <w:rFonts w:ascii="Consolas" w:hAnsi="Consolas" w:cs="Consolas" w:eastAsia="Consolas"/>
                <w:b w:val="0"/>
                <w:i w:val="0"/>
                <w:color w:val="1E293B"/>
                <w:sz w:val="17"/>
              </w:rPr>
              <w:t xml:space="preserve">    .env.example</w:t>
            </w:r>
          </w:p>
          <w:p>
            <w:pPr>
              <w:spacing w:after="0" w:before="0" w:line="240" w:lineRule="auto"/>
            </w:pPr>
            <w:r>
              <w:rPr>
                <w:rFonts w:ascii="Consolas" w:hAnsi="Consolas" w:cs="Consolas" w:eastAsia="Consolas"/>
                <w:b w:val="0"/>
                <w:i w:val="0"/>
                <w:color w:val="1E293B"/>
                <w:sz w:val="17"/>
              </w:rPr>
              <w:t xml:space="preserve">  README.md, specification document</w:t>
            </w:r>
          </w:p>
        </w:tc>
      </w:tr>
    </w:tbl>
    <w:p>
      <w:pPr>
        <w:spacing w:after="80"/>
      </w:pPr>
    </w:p>
    <w:p>
      <w:pPr>
        <w:keepNext/>
        <w:pageBreakBefore w:val="0"/>
        <w:spacing w:before="260" w:after="100"/>
      </w:pPr>
      <w:r>
        <w:rPr>
          <w:rFonts w:ascii="Calibri" w:hAnsi="Calibri" w:cs="Calibri" w:eastAsia="Calibri"/>
          <w:b/>
          <w:i w:val="0"/>
          <w:color w:val="2563EB"/>
          <w:sz w:val="26"/>
        </w:rPr>
        <w:t>3.2 Front-End Stack</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16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Layer</w:t>
            </w:r>
          </w:p>
        </w:tc>
        <w:tc>
          <w:tcPr>
            <w:tcW w:type="dxa" w:w="432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Implementation</w:t>
            </w:r>
          </w:p>
        </w:tc>
        <w:tc>
          <w:tcPr>
            <w:tcW w:type="dxa" w:w="360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Assessment</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State management</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flutter_riverpod ^2.4.9</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Correct choice. Providers present but no repository layer between provider and mock.</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Navigation</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go_router ^13.0.1</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Complete. 12 routes of which 8 sit outside the shell — no persistent branch context.</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Localisation</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flutter_localizations + intl ^0.20.2</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Present. Swahili and English strings exist.</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Data transport</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supabase_flutter ^2.3.0</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Declared in pubspec but never invoked from the front end.</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Design system</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16 custom widgets</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Strong. metric_card, status_badge, discrepancy_card, sync_status already exist.</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Persistence</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None</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 GAP. No sqflite, drift or hive. Offline-first is unimplemented.</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Scanning</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None</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 GAP. No mobile_scanner or barcode package. Scan screens are keyboard-only.</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Export</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None</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 GAP. No pdf, printing or csv package.</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AI</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None</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 GAP. AIScreen does keyword matching on local strings only.</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Testing</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widget_test.dart scaffold</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Only the default counter test exists.</w:t>
            </w:r>
          </w:p>
        </w:tc>
      </w:tr>
    </w:tbl>
    <w:p>
      <w:pPr>
        <w:spacing w:after="80"/>
      </w:pPr>
    </w:p>
    <w:p>
      <w:pPr>
        <w:keepNext/>
        <w:pageBreakBefore w:val="0"/>
        <w:spacing w:before="260" w:after="100"/>
      </w:pPr>
      <w:r>
        <w:rPr>
          <w:rFonts w:ascii="Calibri" w:hAnsi="Calibri" w:cs="Calibri" w:eastAsia="Calibri"/>
          <w:b/>
          <w:i w:val="0"/>
          <w:color w:val="2563EB"/>
          <w:sz w:val="26"/>
        </w:rPr>
        <w:t>3.3 Back-End &amp; Database</w:t>
      </w:r>
    </w:p>
    <w:p>
      <w:pPr>
        <w:spacing w:after="140" w:before="0" w:line="271" w:lineRule="auto"/>
      </w:pPr>
      <w:r>
        <w:rPr>
          <w:rFonts w:ascii="Calibri" w:hAnsi="Calibri" w:cs="Calibri" w:eastAsia="Calibri"/>
          <w:b w:val="0"/>
          <w:i w:val="0"/>
          <w:sz w:val="21"/>
        </w:rPr>
        <w:t xml:space="preserve">The supplied schema is well-formed. It uses UUID primary keys via </w:t>
      </w:r>
      <w:r>
        <w:rPr>
          <w:rFonts w:ascii="Consolas" w:hAnsi="Consolas" w:cs="Consolas" w:eastAsia="Consolas"/>
          <w:b w:val="0"/>
          <w:i w:val="0"/>
          <w:color w:val="0284C7"/>
          <w:sz w:val="19"/>
        </w:rPr>
        <w:t>uuid-ossp</w:t>
      </w:r>
      <w:r>
        <w:rPr>
          <w:rFonts w:ascii="Calibri" w:hAnsi="Calibri" w:cs="Calibri" w:eastAsia="Calibri"/>
          <w:b w:val="0"/>
          <w:i w:val="0"/>
          <w:sz w:val="21"/>
        </w:rPr>
        <w:t xml:space="preserve">, </w:t>
      </w:r>
      <w:r>
        <w:rPr>
          <w:rFonts w:ascii="Consolas" w:hAnsi="Consolas" w:cs="Consolas" w:eastAsia="Consolas"/>
          <w:b w:val="0"/>
          <w:i w:val="0"/>
          <w:color w:val="0284C7"/>
          <w:sz w:val="19"/>
        </w:rPr>
        <w:t>TIMESTAMP WITH TIME ZONE</w:t>
      </w:r>
      <w:r>
        <w:rPr>
          <w:rFonts w:ascii="Calibri" w:hAnsi="Calibri" w:cs="Calibri" w:eastAsia="Calibri"/>
          <w:b w:val="0"/>
          <w:i w:val="0"/>
          <w:sz w:val="21"/>
        </w:rPr>
        <w:t xml:space="preserve"> for all temporal columns, explicit foreign key relationships, and eight targeted indexes including </w:t>
      </w:r>
      <w:r>
        <w:rPr>
          <w:rFonts w:ascii="Consolas" w:hAnsi="Consolas" w:cs="Consolas" w:eastAsia="Consolas"/>
          <w:b w:val="0"/>
          <w:i w:val="0"/>
          <w:color w:val="0284C7"/>
          <w:sz w:val="19"/>
        </w:rPr>
        <w:t>idx_phones_imei</w:t>
      </w:r>
      <w:r>
        <w:rPr>
          <w:rFonts w:ascii="Calibri" w:hAnsi="Calibri" w:cs="Calibri" w:eastAsia="Calibri"/>
          <w:b w:val="0"/>
          <w:i w:val="0"/>
          <w:sz w:val="21"/>
        </w:rPr>
        <w:t xml:space="preserve">, </w:t>
      </w:r>
      <w:r>
        <w:rPr>
          <w:rFonts w:ascii="Consolas" w:hAnsi="Consolas" w:cs="Consolas" w:eastAsia="Consolas"/>
          <w:b w:val="0"/>
          <w:i w:val="0"/>
          <w:color w:val="0284C7"/>
          <w:sz w:val="19"/>
        </w:rPr>
        <w:t>idx_phones_status</w:t>
      </w:r>
      <w:r>
        <w:rPr>
          <w:rFonts w:ascii="Calibri" w:hAnsi="Calibri" w:cs="Calibri" w:eastAsia="Calibri"/>
          <w:b w:val="0"/>
          <w:i w:val="0"/>
          <w:sz w:val="21"/>
        </w:rPr>
        <w:t xml:space="preserve">, </w:t>
      </w:r>
      <w:r>
        <w:rPr>
          <w:rFonts w:ascii="Consolas" w:hAnsi="Consolas" w:cs="Consolas" w:eastAsia="Consolas"/>
          <w:b w:val="0"/>
          <w:i w:val="0"/>
          <w:color w:val="0284C7"/>
          <w:sz w:val="19"/>
        </w:rPr>
        <w:t>idx_phones_branch</w:t>
      </w:r>
      <w:r>
        <w:rPr>
          <w:rFonts w:ascii="Calibri" w:hAnsi="Calibri" w:cs="Calibri" w:eastAsia="Calibri"/>
          <w:b w:val="0"/>
          <w:i w:val="0"/>
          <w:sz w:val="21"/>
        </w:rPr>
        <w:t xml:space="preserve"> and </w:t>
      </w:r>
      <w:r>
        <w:rPr>
          <w:rFonts w:ascii="Consolas" w:hAnsi="Consolas" w:cs="Consolas" w:eastAsia="Consolas"/>
          <w:b w:val="0"/>
          <w:i w:val="0"/>
          <w:color w:val="0284C7"/>
          <w:sz w:val="19"/>
        </w:rPr>
        <w:t>idx_sales_date</w:t>
      </w:r>
      <w:r>
        <w:rPr>
          <w:rFonts w:ascii="Calibri" w:hAnsi="Calibri" w:cs="Calibri" w:eastAsia="Calibri"/>
          <w:b w:val="0"/>
          <w:i w:val="0"/>
          <w:sz w:val="21"/>
        </w:rPr>
        <w:t xml:space="preserve"> — precisely the access paths a phone dealership hammers.</w:t>
      </w:r>
    </w:p>
    <w:p>
      <w:pPr>
        <w:spacing w:after="140" w:before="0" w:line="271" w:lineRule="auto"/>
      </w:pPr>
      <w:r>
        <w:rPr>
          <w:rFonts w:ascii="Calibri" w:hAnsi="Calibri" w:cs="Calibri" w:eastAsia="Calibri"/>
          <w:b w:val="0"/>
          <w:i w:val="0"/>
          <w:sz w:val="21"/>
        </w:rPr>
        <w:t>The existing twelve tables are:</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branches            employees           phones              customers</w:t>
            </w:r>
          </w:p>
          <w:p>
            <w:pPr>
              <w:spacing w:after="0" w:before="0" w:line="240" w:lineRule="auto"/>
            </w:pPr>
            <w:r>
              <w:rPr>
                <w:rFonts w:ascii="Consolas" w:hAnsi="Consolas" w:cs="Consolas" w:eastAsia="Consolas"/>
                <w:b w:val="0"/>
                <w:i w:val="0"/>
                <w:color w:val="1E293B"/>
                <w:sz w:val="17"/>
              </w:rPr>
              <w:t>sales               loans               loan_payments       stock_transfers</w:t>
            </w:r>
          </w:p>
          <w:p>
            <w:pPr>
              <w:spacing w:after="0" w:before="0" w:line="240" w:lineRule="auto"/>
            </w:pPr>
            <w:r>
              <w:rPr>
                <w:rFonts w:ascii="Consolas" w:hAnsi="Consolas" w:cs="Consolas" w:eastAsia="Consolas"/>
                <w:b w:val="0"/>
                <w:i w:val="0"/>
                <w:color w:val="1E293B"/>
                <w:sz w:val="17"/>
              </w:rPr>
              <w:t>transfer_items      attendance          daily_closing       notifications</w:t>
            </w:r>
          </w:p>
          <w:p>
            <w:pPr>
              <w:spacing w:after="0" w:before="0" w:line="240" w:lineRule="auto"/>
            </w:pPr>
            <w:r>
              <w:rPr>
                <w:rFonts w:ascii="Consolas" w:hAnsi="Consolas" w:cs="Consolas" w:eastAsia="Consolas"/>
                <w:b w:val="0"/>
                <w:i w:val="0"/>
                <w:color w:val="1E293B"/>
                <w:sz w:val="17"/>
              </w:rPr>
              <w:t>audit_logs</w:t>
            </w:r>
          </w:p>
        </w:tc>
      </w:tr>
    </w:tbl>
    <w:p>
      <w:pPr>
        <w:spacing w:after="80"/>
      </w:pPr>
    </w:p>
    <w:p>
      <w:pPr>
        <w:spacing w:after="140" w:before="0" w:line="271" w:lineRule="auto"/>
      </w:pPr>
      <w:r>
        <w:rPr>
          <w:rFonts w:ascii="Calibri" w:hAnsi="Calibri" w:cs="Calibri" w:eastAsia="Calibri"/>
          <w:b w:val="0"/>
          <w:i w:val="0"/>
          <w:sz w:val="21"/>
        </w:rPr>
        <w:t xml:space="preserve">The gap is architectural rather than structural. </w:t>
      </w:r>
      <w:r>
        <w:rPr>
          <w:rFonts w:ascii="Consolas" w:hAnsi="Consolas" w:cs="Consolas" w:eastAsia="Consolas"/>
          <w:b w:val="0"/>
          <w:i w:val="0"/>
          <w:color w:val="0284C7"/>
          <w:sz w:val="19"/>
        </w:rPr>
        <w:t>phones.status</w:t>
      </w:r>
      <w:r>
        <w:rPr>
          <w:rFonts w:ascii="Calibri" w:hAnsi="Calibri" w:cs="Calibri" w:eastAsia="Calibri"/>
          <w:b w:val="0"/>
          <w:i w:val="0"/>
          <w:sz w:val="21"/>
        </w:rPr>
        <w:t xml:space="preserve"> is a mutable single-value column, which means the system knows what a phone </w:t>
      </w:r>
      <w:r>
        <w:rPr>
          <w:rFonts w:ascii="Calibri" w:hAnsi="Calibri" w:cs="Calibri" w:eastAsia="Calibri"/>
          <w:b/>
          <w:i w:val="0"/>
          <w:sz w:val="21"/>
        </w:rPr>
        <w:t>is</w:t>
      </w:r>
      <w:r>
        <w:rPr>
          <w:rFonts w:ascii="Calibri" w:hAnsi="Calibri" w:cs="Calibri" w:eastAsia="Calibri"/>
          <w:b w:val="0"/>
          <w:i w:val="0"/>
          <w:sz w:val="21"/>
        </w:rPr>
        <w:t xml:space="preserve"> but not what happened to it. There is no append-only event record, so a dispute over a device's location or a loan's history cannot be reconstructed. And </w:t>
      </w:r>
      <w:r>
        <w:rPr>
          <w:rFonts w:ascii="Consolas" w:hAnsi="Consolas" w:cs="Consolas" w:eastAsia="Consolas"/>
          <w:b w:val="0"/>
          <w:i w:val="0"/>
          <w:color w:val="0284C7"/>
          <w:sz w:val="19"/>
        </w:rPr>
        <w:t>stock_transfers</w:t>
      </w:r>
      <w:r>
        <w:rPr>
          <w:rFonts w:ascii="Calibri" w:hAnsi="Calibri" w:cs="Calibri" w:eastAsia="Calibri"/>
          <w:b w:val="0"/>
          <w:i w:val="0"/>
          <w:sz w:val="21"/>
        </w:rPr>
        <w:t xml:space="preserve"> and </w:t>
      </w:r>
      <w:r>
        <w:rPr>
          <w:rFonts w:ascii="Consolas" w:hAnsi="Consolas" w:cs="Consolas" w:eastAsia="Consolas"/>
          <w:b w:val="0"/>
          <w:i w:val="0"/>
          <w:color w:val="0284C7"/>
          <w:sz w:val="19"/>
        </w:rPr>
        <w:t>transfer_items</w:t>
      </w:r>
      <w:r>
        <w:rPr>
          <w:rFonts w:ascii="Calibri" w:hAnsi="Calibri" w:cs="Calibri" w:eastAsia="Calibri"/>
          <w:b w:val="0"/>
          <w:i w:val="0"/>
          <w:sz w:val="21"/>
        </w:rPr>
        <w:t xml:space="preserve"> are written directly, with no outbox to survive a dead network.</w:t>
      </w:r>
    </w:p>
    <w:p>
      <w:pPr>
        <w:keepNext/>
        <w:pageBreakBefore/>
        <w:spacing w:before="40" w:after="180"/>
        <w:pBdr>
          <w:bottom w:val="single" w:sz="10" w:space="4" w:color="2563EB"/>
        </w:pBdr>
      </w:pPr>
      <w:r>
        <w:rPr>
          <w:rFonts w:ascii="Calibri" w:hAnsi="Calibri" w:cs="Calibri" w:eastAsia="Calibri"/>
          <w:b/>
          <w:i w:val="0"/>
          <w:color w:val="0F172A"/>
          <w:sz w:val="38"/>
        </w:rPr>
        <w:t>4. Specification Compliance Audit — 20 Requirements</w:t>
      </w:r>
    </w:p>
    <w:p>
      <w:pPr>
        <w:spacing w:after="140" w:before="0" w:line="271" w:lineRule="auto"/>
      </w:pPr>
      <w:r>
        <w:rPr>
          <w:rFonts w:ascii="Calibri" w:hAnsi="Calibri" w:cs="Calibri" w:eastAsia="Calibri"/>
          <w:b w:val="0"/>
          <w:i w:val="0"/>
          <w:sz w:val="21"/>
        </w:rPr>
        <w:t xml:space="preserve">Each requirement is assessed against the live codebase. Status values are </w:t>
      </w:r>
      <w:r>
        <w:rPr>
          <w:rFonts w:ascii="Calibri" w:hAnsi="Calibri" w:cs="Calibri" w:eastAsia="Calibri"/>
          <w:b/>
          <w:i w:val="0"/>
          <w:sz w:val="21"/>
        </w:rPr>
        <w:t>Complete</w:t>
      </w:r>
      <w:r>
        <w:rPr>
          <w:rFonts w:ascii="Calibri" w:hAnsi="Calibri" w:cs="Calibri" w:eastAsia="Calibri"/>
          <w:b w:val="0"/>
          <w:i w:val="0"/>
          <w:sz w:val="21"/>
        </w:rPr>
        <w:t xml:space="preserve">, </w:t>
      </w:r>
      <w:r>
        <w:rPr>
          <w:rFonts w:ascii="Calibri" w:hAnsi="Calibri" w:cs="Calibri" w:eastAsia="Calibri"/>
          <w:b/>
          <w:i w:val="0"/>
          <w:sz w:val="21"/>
        </w:rPr>
        <w:t>Partial</w:t>
      </w:r>
      <w:r>
        <w:rPr>
          <w:rFonts w:ascii="Calibri" w:hAnsi="Calibri" w:cs="Calibri" w:eastAsia="Calibri"/>
          <w:b w:val="0"/>
          <w:i w:val="0"/>
          <w:sz w:val="21"/>
        </w:rPr>
        <w:t xml:space="preserve"> (UI exists, logic absent), and </w:t>
      </w:r>
      <w:r>
        <w:rPr>
          <w:rFonts w:ascii="Calibri" w:hAnsi="Calibri" w:cs="Calibri" w:eastAsia="Calibri"/>
          <w:b/>
          <w:i w:val="0"/>
          <w:sz w:val="21"/>
        </w:rPr>
        <w:t>Missing</w:t>
      </w:r>
      <w:r>
        <w:rPr>
          <w:rFonts w:ascii="Calibri" w:hAnsi="Calibri" w:cs="Calibri" w:eastAsia="Calibri"/>
          <w:b w:val="0"/>
          <w:i w:val="0"/>
          <w:sz w:val="21"/>
        </w:rPr>
        <w:t xml:space="preserve"> (no implementation found).</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016"/>
        <w:gridCol w:w="2016"/>
        <w:gridCol w:w="2016"/>
        <w:gridCol w:w="2016"/>
        <w:gridCol w:w="2016"/>
      </w:tblGrid>
      <w:tr>
        <w:trPr>
          <w:tblHeader/>
        </w:trPr>
        <w:tc>
          <w:tcPr>
            <w:tcW w:type="dxa" w:w="50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No</w:t>
            </w:r>
          </w:p>
        </w:tc>
        <w:tc>
          <w:tcPr>
            <w:tcW w:type="dxa" w:w="165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Requirement</w:t>
            </w:r>
          </w:p>
        </w:tc>
        <w:tc>
          <w:tcPr>
            <w:tcW w:type="dxa" w:w="100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Status</w:t>
            </w:r>
          </w:p>
        </w:tc>
        <w:tc>
          <w:tcPr>
            <w:tcW w:type="dxa" w:w="309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Current State in Codebase</w:t>
            </w:r>
          </w:p>
        </w:tc>
        <w:tc>
          <w:tcPr>
            <w:tcW w:type="dxa" w:w="381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Gap — What Must Be Built</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01</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Product Overview &amp; Architecture</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tcMar>
              <w:top w:w="60" w:type="dxa"/>
              <w:left w:w="90" w:type="dxa"/>
              <w:bottom w:w="60" w:type="dxa"/>
              <w:right w:w="90" w:type="dxa"/>
            </w:tcMar>
          </w:tcPr>
          <w:p>
            <w:pPr>
              <w:spacing w:after="0" w:before="0" w:line="259" w:lineRule="auto"/>
            </w:pPr>
            <w:r>
              <w:rPr>
                <w:rFonts w:ascii="Calibri" w:hAnsi="Calibri" w:cs="Calibri" w:eastAsia="Calibri"/>
                <w:b w:val="0"/>
                <w:i w:val="0"/>
                <w:sz w:val="18"/>
              </w:rPr>
              <w:t>UI correctly split into Branch UI and Admin UI. Router graph complete.</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Supabase backend not connected to front end. </w:t>
            </w:r>
            <w:r>
              <w:rPr>
                <w:rFonts w:ascii="Consolas" w:hAnsi="Consolas" w:cs="Consolas" w:eastAsia="Consolas"/>
                <w:b w:val="0"/>
                <w:i w:val="0"/>
                <w:color w:val="0284C7"/>
                <w:sz w:val="16"/>
              </w:rPr>
              <w:t>api_service.dart</w:t>
            </w:r>
            <w:r>
              <w:rPr>
                <w:rFonts w:ascii="Calibri" w:hAnsi="Calibri" w:cs="Calibri" w:eastAsia="Calibri"/>
                <w:b w:val="0"/>
                <w:i w:val="0"/>
                <w:sz w:val="18"/>
              </w:rPr>
              <w:t xml:space="preserve"> returns mock data only.</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02</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Problem to Solve</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IMEI, Transfers, Reports and AI screens all render.</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No local database or outbox. No real IMEI uniqueness validation while offline.</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03</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User Experience</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tcMar>
              <w:top w:w="60" w:type="dxa"/>
              <w:left w:w="90" w:type="dxa"/>
              <w:bottom w:w="60" w:type="dxa"/>
              <w:right w:w="90" w:type="dxa"/>
            </w:tcMar>
          </w:tcPr>
          <w:p>
            <w:pPr>
              <w:spacing w:after="0" w:before="0" w:line="259" w:lineRule="auto"/>
            </w:pPr>
            <w:r>
              <w:rPr>
                <w:rFonts w:ascii="Calibri" w:hAnsi="Calibri" w:cs="Calibri" w:eastAsia="Calibri"/>
                <w:b w:val="0"/>
                <w:i w:val="0"/>
                <w:sz w:val="18"/>
              </w:rPr>
              <w:t>All branch screens present (Scan, Sell/Loan, Receive, Transfer, Attendance, Daily Close) plus Admin dashboard.</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13 admin/report menu targets are dead: </w:t>
            </w:r>
            <w:r>
              <w:rPr>
                <w:rFonts w:ascii="Consolas" w:hAnsi="Consolas" w:cs="Consolas" w:eastAsia="Consolas"/>
                <w:b w:val="0"/>
                <w:i w:val="0"/>
                <w:color w:val="0284C7"/>
                <w:sz w:val="16"/>
              </w:rPr>
              <w:t>onTap: () {}</w:t>
            </w:r>
            <w:r>
              <w:rPr>
                <w:rFonts w:ascii="Calibri" w:hAnsi="Calibri" w:cs="Calibri" w:eastAsia="Calibri"/>
                <w:b w:val="0"/>
                <w:i w:val="0"/>
                <w:sz w:val="18"/>
              </w:rPr>
              <w:t xml:space="preserve"> on Audit Logs, Settings, Employees and report actions.</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04</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Box / Batch Receiving</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receive_stock_screen.dart</w:t>
            </w:r>
            <w:r>
              <w:rPr>
                <w:rFonts w:ascii="Calibri" w:hAnsi="Calibri" w:cs="Calibri" w:eastAsia="Calibri"/>
                <w:b w:val="0"/>
                <w:i w:val="0"/>
                <w:sz w:val="18"/>
              </w:rPr>
              <w:t xml:space="preserve"> models box BX-1024, brand counts, discrepancy card.</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Static sample data. Needs real batch intake of an IMEI manifest with expected-vs-received reconciliation.</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05</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Inventory &amp; Transfer Engine</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stock_transfers</w:t>
            </w:r>
            <w:r>
              <w:rPr>
                <w:rFonts w:ascii="Calibri" w:hAnsi="Calibri" w:cs="Calibri" w:eastAsia="Calibri"/>
                <w:b w:val="0"/>
                <w:i w:val="0"/>
                <w:sz w:val="18"/>
              </w:rPr>
              <w:t xml:space="preserve"> and </w:t>
            </w:r>
            <w:r>
              <w:rPr>
                <w:rFonts w:ascii="Consolas" w:hAnsi="Consolas" w:cs="Consolas" w:eastAsia="Consolas"/>
                <w:b w:val="0"/>
                <w:i w:val="0"/>
                <w:color w:val="0284C7"/>
                <w:sz w:val="16"/>
              </w:rPr>
              <w:t>transfer_items</w:t>
            </w:r>
            <w:r>
              <w:rPr>
                <w:rFonts w:ascii="Calibri" w:hAnsi="Calibri" w:cs="Calibri" w:eastAsia="Calibri"/>
                <w:b w:val="0"/>
                <w:i w:val="0"/>
                <w:sz w:val="18"/>
              </w:rPr>
              <w:t xml:space="preserve"> exist in schema.sql.</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Missing </w:t>
            </w:r>
            <w:r>
              <w:rPr>
                <w:rFonts w:ascii="Consolas" w:hAnsi="Consolas" w:cs="Consolas" w:eastAsia="Consolas"/>
                <w:b w:val="0"/>
                <w:i w:val="0"/>
                <w:color w:val="0284C7"/>
                <w:sz w:val="16"/>
              </w:rPr>
              <w:t>inventory_movements</w:t>
            </w:r>
            <w:r>
              <w:rPr>
                <w:rFonts w:ascii="Calibri" w:hAnsi="Calibri" w:cs="Calibri" w:eastAsia="Calibri"/>
                <w:b w:val="0"/>
                <w:i w:val="0"/>
                <w:sz w:val="18"/>
              </w:rPr>
              <w:t xml:space="preserve"> — an immutable ledger so every device state change is a traceable event.</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06</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Sales &amp; Loan Flow</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sell_loan_screen.dart</w:t>
            </w:r>
            <w:r>
              <w:rPr>
                <w:rFonts w:ascii="Calibri" w:hAnsi="Calibri" w:cs="Calibri" w:eastAsia="Calibri"/>
                <w:b w:val="0"/>
                <w:i w:val="0"/>
                <w:sz w:val="18"/>
              </w:rPr>
              <w:t xml:space="preserve"> has sale, loan, deposit and repayment forms.</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No formal installment amortisation schedule and no database transaction binding.</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07</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Stocktake &amp; Daily Closing</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daily_closing_screen.dart</w:t>
            </w:r>
            <w:r>
              <w:rPr>
                <w:rFonts w:ascii="Calibri" w:hAnsi="Calibri" w:cs="Calibri" w:eastAsia="Calibri"/>
                <w:b w:val="0"/>
                <w:i w:val="0"/>
                <w:sz w:val="18"/>
              </w:rPr>
              <w:t xml:space="preserve"> computes Opening, Received, Transfers, Sold, Expected vs Physical.</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Not linked to a real scan that diffs shelf stock against the database to produce a discrepancy report.</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08</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Attendance</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attendance_screen.dart</w:t>
            </w:r>
            <w:r>
              <w:rPr>
                <w:rFonts w:ascii="Calibri" w:hAnsi="Calibri" w:cs="Calibri" w:eastAsia="Calibri"/>
                <w:b w:val="0"/>
                <w:i w:val="0"/>
                <w:sz w:val="18"/>
              </w:rPr>
              <w:t xml:space="preserve"> has a check-in action.</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Requires authoritative server timestamp and employee session recording to prevent device-clock tampering.</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09</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Notifications &amp; Alerts</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notifications_screen.dart</w:t>
            </w:r>
            <w:r>
              <w:rPr>
                <w:rFonts w:ascii="Calibri" w:hAnsi="Calibri" w:cs="Calibri" w:eastAsia="Calibri"/>
                <w:b w:val="0"/>
                <w:i w:val="0"/>
                <w:sz w:val="18"/>
              </w:rPr>
              <w:t xml:space="preserve"> renders a list.</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Alerts are a static array. Must be generated by database rules (low stock, missing report, discrepancy, overdue loan).</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10</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Reporting Engine</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reports_screen.dart</w:t>
            </w:r>
            <w:r>
              <w:rPr>
                <w:rFonts w:ascii="Calibri" w:hAnsi="Calibri" w:cs="Calibri" w:eastAsia="Calibri"/>
                <w:b w:val="0"/>
                <w:i w:val="0"/>
                <w:sz w:val="18"/>
              </w:rPr>
              <w:t xml:space="preserve"> and </w:t>
            </w:r>
            <w:r>
              <w:rPr>
                <w:rFonts w:ascii="Consolas" w:hAnsi="Consolas" w:cs="Consolas" w:eastAsia="Consolas"/>
                <w:b w:val="0"/>
                <w:i w:val="0"/>
                <w:color w:val="0284C7"/>
                <w:sz w:val="16"/>
              </w:rPr>
              <w:t>branch_performance_screen.dart</w:t>
            </w:r>
            <w:r>
              <w:rPr>
                <w:rFonts w:ascii="Calibri" w:hAnsi="Calibri" w:cs="Calibri" w:eastAsia="Calibri"/>
                <w:b w:val="0"/>
                <w:i w:val="0"/>
                <w:sz w:val="18"/>
              </w:rPr>
              <w:t xml:space="preserve"> with basic charts.</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Needs PDF/Excel/CSV export and live queries against database tables instead of literals.</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11</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AI Intelligence Layer</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ai_screen.dart</w:t>
            </w:r>
            <w:r>
              <w:rPr>
                <w:rFonts w:ascii="Calibri" w:hAnsi="Calibri" w:cs="Calibri" w:eastAsia="Calibri"/>
                <w:b w:val="0"/>
                <w:i w:val="0"/>
                <w:sz w:val="18"/>
              </w:rPr>
              <w:t xml:space="preserve"> has chat with keyword detection for sales, stock, loan, IMEI.</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Must connect to Google Gemini with function calling so it answers from live store data and can never write directly.</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12</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Alert &amp; Automation Engine</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Missing</w:t>
            </w:r>
          </w:p>
        </w:tc>
        <w:tc>
          <w:tcPr>
            <w:tcW w:type="dxa" w:w="30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No rules engine of any kind.</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Build </w:t>
            </w:r>
            <w:r>
              <w:rPr>
                <w:rFonts w:ascii="Consolas" w:hAnsi="Consolas" w:cs="Consolas" w:eastAsia="Consolas"/>
                <w:b w:val="0"/>
                <w:i w:val="0"/>
                <w:color w:val="0284C7"/>
                <w:sz w:val="16"/>
              </w:rPr>
              <w:t>alert_rules</w:t>
            </w:r>
            <w:r>
              <w:rPr>
                <w:rFonts w:ascii="Calibri" w:hAnsi="Calibri" w:cs="Calibri" w:eastAsia="Calibri"/>
                <w:b w:val="0"/>
                <w:i w:val="0"/>
                <w:sz w:val="18"/>
              </w:rPr>
              <w:t xml:space="preserve"> table plus a scheduled evaluator that raises notifications on threshold breach.</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13</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Offline-First Architecture</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Missing</w:t>
            </w:r>
          </w:p>
        </w:tc>
        <w:tc>
          <w:tcPr>
            <w:tcW w:type="dxa" w:w="3096"/>
            <w:tcMar>
              <w:top w:w="60" w:type="dxa"/>
              <w:left w:w="90" w:type="dxa"/>
              <w:bottom w:w="60" w:type="dxa"/>
              <w:right w:w="90" w:type="dxa"/>
            </w:tcMar>
          </w:tcPr>
          <w:p>
            <w:pPr>
              <w:spacing w:after="0" w:before="0" w:line="259" w:lineRule="auto"/>
            </w:pPr>
            <w:r>
              <w:rPr>
                <w:rFonts w:ascii="Calibri" w:hAnsi="Calibri" w:cs="Calibri" w:eastAsia="Calibri"/>
                <w:b w:val="0"/>
                <w:i w:val="0"/>
                <w:sz w:val="18"/>
              </w:rPr>
              <w:t>Claimed in README. No persistence package in pubspec.</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Implement SQLite/Drift/Hive outbox queue keyed by </w:t>
            </w:r>
            <w:r>
              <w:rPr>
                <w:rFonts w:ascii="Consolas" w:hAnsi="Consolas" w:cs="Consolas" w:eastAsia="Consolas"/>
                <w:b w:val="0"/>
                <w:i w:val="0"/>
                <w:color w:val="0284C7"/>
                <w:sz w:val="16"/>
              </w:rPr>
              <w:t>client_operation_id</w:t>
            </w:r>
            <w:r>
              <w:rPr>
                <w:rFonts w:ascii="Calibri" w:hAnsi="Calibri" w:cs="Calibri" w:eastAsia="Calibri"/>
                <w:b w:val="0"/>
                <w:i w:val="0"/>
                <w:sz w:val="18"/>
              </w:rPr>
              <w:t xml:space="preserve"> plus a background sync worker.</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14</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Security Architecture</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login_screen.dart</w:t>
            </w:r>
            <w:r>
              <w:rPr>
                <w:rFonts w:ascii="Calibri" w:hAnsi="Calibri" w:cs="Calibri" w:eastAsia="Calibri"/>
                <w:b w:val="0"/>
                <w:i w:val="0"/>
                <w:sz w:val="18"/>
              </w:rPr>
              <w:t xml:space="preserve"> exists; </w:t>
            </w:r>
            <w:r>
              <w:rPr>
                <w:rFonts w:ascii="Consolas" w:hAnsi="Consolas" w:cs="Consolas" w:eastAsia="Consolas"/>
                <w:b w:val="0"/>
                <w:i w:val="0"/>
                <w:color w:val="0284C7"/>
                <w:sz w:val="16"/>
              </w:rPr>
              <w:t>signIn</w:t>
            </w:r>
            <w:r>
              <w:rPr>
                <w:rFonts w:ascii="Calibri" w:hAnsi="Calibri" w:cs="Calibri" w:eastAsia="Calibri"/>
                <w:b w:val="0"/>
                <w:i w:val="0"/>
                <w:sz w:val="18"/>
              </w:rPr>
              <w:t xml:space="preserve"> wrapper written.</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Needs Supabase Auth sessions, token expiry handling and Row Level Security policies on every table.</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15</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Database Design</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schema.sql</w:t>
            </w:r>
            <w:r>
              <w:rPr>
                <w:rFonts w:ascii="Calibri" w:hAnsi="Calibri" w:cs="Calibri" w:eastAsia="Calibri"/>
                <w:b w:val="0"/>
                <w:i w:val="0"/>
                <w:sz w:val="18"/>
              </w:rPr>
              <w:t>: 12 tables, good indexes and foreign keys.</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Add </w:t>
            </w:r>
            <w:r>
              <w:rPr>
                <w:rFonts w:ascii="Consolas" w:hAnsi="Consolas" w:cs="Consolas" w:eastAsia="Consolas"/>
                <w:b w:val="0"/>
                <w:i w:val="0"/>
                <w:color w:val="0284C7"/>
                <w:sz w:val="16"/>
              </w:rPr>
              <w:t>inventory_movements</w:t>
            </w:r>
            <w:r>
              <w:rPr>
                <w:rFonts w:ascii="Calibri" w:hAnsi="Calibri" w:cs="Calibri" w:eastAsia="Calibri"/>
                <w:b w:val="0"/>
                <w:i w:val="0"/>
                <w:sz w:val="18"/>
              </w:rPr>
              <w:t xml:space="preserve"> and </w:t>
            </w:r>
            <w:r>
              <w:rPr>
                <w:rFonts w:ascii="Consolas" w:hAnsi="Consolas" w:cs="Consolas" w:eastAsia="Consolas"/>
                <w:b w:val="0"/>
                <w:i w:val="0"/>
                <w:color w:val="0284C7"/>
                <w:sz w:val="16"/>
              </w:rPr>
              <w:t>sync_operations</w:t>
            </w:r>
            <w:r>
              <w:rPr>
                <w:rFonts w:ascii="Calibri" w:hAnsi="Calibri" w:cs="Calibri" w:eastAsia="Calibri"/>
                <w:b w:val="0"/>
                <w:i w:val="0"/>
                <w:sz w:val="18"/>
              </w:rPr>
              <w:t xml:space="preserve">. Recommend </w:t>
            </w:r>
            <w:r>
              <w:rPr>
                <w:rFonts w:ascii="Consolas" w:hAnsi="Consolas" w:cs="Consolas" w:eastAsia="Consolas"/>
                <w:b w:val="0"/>
                <w:i w:val="0"/>
                <w:color w:val="0284C7"/>
                <w:sz w:val="16"/>
              </w:rPr>
              <w:t>loan_schedules</w:t>
            </w:r>
            <w:r>
              <w:rPr>
                <w:rFonts w:ascii="Calibri" w:hAnsi="Calibri" w:cs="Calibri" w:eastAsia="Calibri"/>
                <w:b w:val="0"/>
                <w:i w:val="0"/>
                <w:sz w:val="18"/>
              </w:rPr>
              <w:t xml:space="preserve"> and </w:t>
            </w:r>
            <w:r>
              <w:rPr>
                <w:rFonts w:ascii="Consolas" w:hAnsi="Consolas" w:cs="Consolas" w:eastAsia="Consolas"/>
                <w:b w:val="0"/>
                <w:i w:val="0"/>
                <w:color w:val="0284C7"/>
                <w:sz w:val="16"/>
              </w:rPr>
              <w:t>alert_rules</w:t>
            </w:r>
            <w:r>
              <w:rPr>
                <w:rFonts w:ascii="Calibri" w:hAnsi="Calibri" w:cs="Calibri" w:eastAsia="Calibri"/>
                <w:b w:val="0"/>
                <w:i w:val="0"/>
                <w:sz w:val="18"/>
              </w:rPr>
              <w:t>.</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16</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API &amp; Real-time Layer</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30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Supabase client setup present in backend.</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Front end has zero </w:t>
            </w:r>
            <w:r>
              <w:rPr>
                <w:rFonts w:ascii="Consolas" w:hAnsi="Consolas" w:cs="Consolas" w:eastAsia="Consolas"/>
                <w:b w:val="0"/>
                <w:i w:val="0"/>
                <w:color w:val="0284C7"/>
                <w:sz w:val="16"/>
              </w:rPr>
              <w:t>supabase_flutter</w:t>
            </w:r>
            <w:r>
              <w:rPr>
                <w:rFonts w:ascii="Calibri" w:hAnsi="Calibri" w:cs="Calibri" w:eastAsia="Calibri"/>
                <w:b w:val="0"/>
                <w:i w:val="0"/>
                <w:sz w:val="18"/>
              </w:rPr>
              <w:t xml:space="preserve"> calls — all commented out. Needs repository layer and realtime subscriptions.</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17</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Performance</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Complete</w:t>
            </w:r>
          </w:p>
        </w:tc>
        <w:tc>
          <w:tcPr>
            <w:tcW w:type="dxa" w:w="3096"/>
            <w:tcMar>
              <w:top w:w="60" w:type="dxa"/>
              <w:left w:w="90" w:type="dxa"/>
              <w:bottom w:w="60" w:type="dxa"/>
              <w:right w:w="90" w:type="dxa"/>
            </w:tcMar>
          </w:tcPr>
          <w:p>
            <w:pPr>
              <w:spacing w:after="0" w:before="0" w:line="259" w:lineRule="auto"/>
            </w:pPr>
            <w:r>
              <w:rPr>
                <w:rFonts w:ascii="Calibri" w:hAnsi="Calibri" w:cs="Calibri" w:eastAsia="Calibri"/>
                <w:b w:val="0"/>
                <w:i w:val="0"/>
                <w:sz w:val="18"/>
              </w:rPr>
              <w:t>App is light and cold-starts under 2 seconds.</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Add camera barcode scanning and USB wedge-mode scanner support to the scan flow.</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18</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Testing &amp; Acceptance</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Missing</w:t>
            </w:r>
          </w:p>
        </w:tc>
        <w:tc>
          <w:tcPr>
            <w:tcW w:type="dxa" w:w="30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Only the default </w:t>
            </w:r>
            <w:r>
              <w:rPr>
                <w:rFonts w:ascii="Consolas" w:hAnsi="Consolas" w:cs="Consolas" w:eastAsia="Consolas"/>
                <w:b w:val="0"/>
                <w:i w:val="0"/>
                <w:color w:val="0284C7"/>
                <w:sz w:val="16"/>
              </w:rPr>
              <w:t>widget_test.dart</w:t>
            </w:r>
            <w:r>
              <w:rPr>
                <w:rFonts w:ascii="Calibri" w:hAnsi="Calibri" w:cs="Calibri" w:eastAsia="Calibri"/>
                <w:b w:val="0"/>
                <w:i w:val="0"/>
                <w:sz w:val="18"/>
              </w:rPr>
              <w:t>.</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Needs integration tests covering end-to-end sale, transfer and stocktake flows.</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19</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Phases Delivery</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Complete</w:t>
            </w:r>
          </w:p>
        </w:tc>
        <w:tc>
          <w:tcPr>
            <w:tcW w:type="dxa" w:w="3096"/>
            <w:tcMar>
              <w:top w:w="60" w:type="dxa"/>
              <w:left w:w="90" w:type="dxa"/>
              <w:bottom w:w="60" w:type="dxa"/>
              <w:right w:w="90" w:type="dxa"/>
            </w:tcMar>
          </w:tcPr>
          <w:p>
            <w:pPr>
              <w:spacing w:after="0" w:before="0" w:line="259" w:lineRule="auto"/>
            </w:pPr>
            <w:r>
              <w:rPr>
                <w:rFonts w:ascii="Calibri" w:hAnsi="Calibri" w:cs="Calibri" w:eastAsia="Calibri"/>
                <w:b w:val="0"/>
                <w:i w:val="0"/>
                <w:sz w:val="18"/>
              </w:rPr>
              <w:t>Phases defined in specification.</w:t>
            </w:r>
          </w:p>
        </w:tc>
        <w:tc>
          <w:tcPr>
            <w:tcW w:type="dxa" w:w="3816"/>
            <w:tcMar>
              <w:top w:w="60" w:type="dxa"/>
              <w:left w:w="90" w:type="dxa"/>
              <w:bottom w:w="60" w:type="dxa"/>
              <w:right w:w="90" w:type="dxa"/>
            </w:tcMar>
          </w:tcPr>
          <w:p>
            <w:pPr>
              <w:spacing w:after="0" w:before="0" w:line="259" w:lineRule="auto"/>
            </w:pPr>
            <w:r>
              <w:rPr>
                <w:rFonts w:ascii="Calibri" w:hAnsi="Calibri" w:cs="Calibri" w:eastAsia="Calibri"/>
                <w:b w:val="0"/>
                <w:i w:val="0"/>
                <w:sz w:val="18"/>
              </w:rPr>
              <w:t>Now sequenced in Section 9 of this document with owners and acceptance gates.</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20</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Final System Model</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Complete</w:t>
            </w:r>
          </w:p>
        </w:tc>
        <w:tc>
          <w:tcPr>
            <w:tcW w:type="dxa" w:w="30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Model matches the original design description.</w:t>
            </w:r>
          </w:p>
        </w:tc>
        <w:tc>
          <w:tcPr>
            <w:tcW w:type="dxa" w:w="38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Approved. Ready for implementation.</w:t>
            </w:r>
          </w:p>
        </w:tc>
      </w:tr>
    </w:tbl>
    <w:p>
      <w:pPr>
        <w:spacing w:after="80"/>
      </w:pPr>
    </w:p>
    <w:p>
      <w:pPr>
        <w:keepNext/>
        <w:pageBreakBefore w:val="0"/>
        <w:spacing w:before="260" w:after="100"/>
      </w:pPr>
      <w:r>
        <w:rPr>
          <w:rFonts w:ascii="Calibri" w:hAnsi="Calibri" w:cs="Calibri" w:eastAsia="Calibri"/>
          <w:b/>
          <w:i w:val="0"/>
          <w:color w:val="2563EB"/>
          <w:sz w:val="26"/>
        </w:rPr>
        <w:t>4.1 Audit Summary</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158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Status</w:t>
            </w:r>
          </w:p>
        </w:tc>
        <w:tc>
          <w:tcPr>
            <w:tcW w:type="dxa" w:w="100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Count</w:t>
            </w:r>
          </w:p>
        </w:tc>
        <w:tc>
          <w:tcPr>
            <w:tcW w:type="dxa" w:w="748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Requirements</w:t>
            </w:r>
          </w:p>
        </w:tc>
      </w:tr>
      <w:tr>
        <w:tc>
          <w:tcPr>
            <w:tcW w:type="dxa" w:w="1584"/>
            <w:tcMar>
              <w:top w:w="60" w:type="dxa"/>
              <w:left w:w="90" w:type="dxa"/>
              <w:bottom w:w="60" w:type="dxa"/>
              <w:right w:w="90" w:type="dxa"/>
            </w:tcMar>
          </w:tcPr>
          <w:p>
            <w:pPr>
              <w:spacing w:after="0" w:before="0" w:line="259" w:lineRule="auto"/>
            </w:pPr>
            <w:r>
              <w:rPr>
                <w:rFonts w:ascii="Calibri" w:hAnsi="Calibri" w:cs="Calibri" w:eastAsia="Calibri"/>
                <w:b w:val="0"/>
                <w:i w:val="0"/>
                <w:sz w:val="18"/>
              </w:rPr>
              <w:t>Complete</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3</w:t>
            </w:r>
          </w:p>
        </w:tc>
        <w:tc>
          <w:tcPr>
            <w:tcW w:type="dxa" w:w="7488"/>
            <w:tcMar>
              <w:top w:w="60" w:type="dxa"/>
              <w:left w:w="90" w:type="dxa"/>
              <w:bottom w:w="60" w:type="dxa"/>
              <w:right w:w="90" w:type="dxa"/>
            </w:tcMar>
          </w:tcPr>
          <w:p>
            <w:pPr>
              <w:spacing w:after="0" w:before="0" w:line="259" w:lineRule="auto"/>
            </w:pPr>
            <w:r>
              <w:rPr>
                <w:rFonts w:ascii="Calibri" w:hAnsi="Calibri" w:cs="Calibri" w:eastAsia="Calibri"/>
                <w:b w:val="0"/>
                <w:i w:val="0"/>
                <w:sz w:val="18"/>
              </w:rPr>
              <w:t>17 Performance · 19 Phases Delivery · 20 Final System Model</w:t>
            </w:r>
          </w:p>
        </w:tc>
      </w:tr>
      <w:tr>
        <w:tc>
          <w:tcPr>
            <w:tcW w:type="dxa" w:w="158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Partial</w:t>
            </w:r>
          </w:p>
        </w:tc>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14</w:t>
            </w:r>
          </w:p>
        </w:tc>
        <w:tc>
          <w:tcPr>
            <w:tcW w:type="dxa" w:w="74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01, 02, 03, 04, 05, 06, 07, 08, 09, 10, 11, 14, 15, 16</w:t>
            </w:r>
          </w:p>
        </w:tc>
      </w:tr>
      <w:tr>
        <w:tc>
          <w:tcPr>
            <w:tcW w:type="dxa" w:w="1584"/>
            <w:tcMar>
              <w:top w:w="60" w:type="dxa"/>
              <w:left w:w="90" w:type="dxa"/>
              <w:bottom w:w="60" w:type="dxa"/>
              <w:right w:w="90" w:type="dxa"/>
            </w:tcMar>
          </w:tcPr>
          <w:p>
            <w:pPr>
              <w:spacing w:after="0" w:before="0" w:line="259" w:lineRule="auto"/>
            </w:pPr>
            <w:r>
              <w:rPr>
                <w:rFonts w:ascii="Calibri" w:hAnsi="Calibri" w:cs="Calibri" w:eastAsia="Calibri"/>
                <w:b w:val="0"/>
                <w:i w:val="0"/>
                <w:sz w:val="18"/>
              </w:rPr>
              <w:t>Missing</w:t>
            </w:r>
          </w:p>
        </w:tc>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3</w:t>
            </w:r>
          </w:p>
        </w:tc>
        <w:tc>
          <w:tcPr>
            <w:tcW w:type="dxa" w:w="7488"/>
            <w:tcMar>
              <w:top w:w="60" w:type="dxa"/>
              <w:left w:w="90" w:type="dxa"/>
              <w:bottom w:w="60" w:type="dxa"/>
              <w:right w:w="90" w:type="dxa"/>
            </w:tcMar>
          </w:tcPr>
          <w:p>
            <w:pPr>
              <w:spacing w:after="0" w:before="0" w:line="259" w:lineRule="auto"/>
            </w:pPr>
            <w:r>
              <w:rPr>
                <w:rFonts w:ascii="Calibri" w:hAnsi="Calibri" w:cs="Calibri" w:eastAsia="Calibri"/>
                <w:b w:val="0"/>
                <w:i w:val="0"/>
                <w:sz w:val="18"/>
              </w:rPr>
              <w:t>12 Alert &amp; Automation Engine · 13 Offline-First Architecture · 18 Testing &amp; Acceptance</w:t>
            </w:r>
          </w:p>
        </w:tc>
      </w:tr>
    </w:tbl>
    <w:p>
      <w:pPr>
        <w:spacing w:after="80"/>
      </w:pPr>
    </w:p>
    <w:p>
      <w:pPr>
        <w:spacing w:after="140" w:before="0" w:line="271" w:lineRule="auto"/>
      </w:pPr>
      <w:r>
        <w:rPr>
          <w:rFonts w:ascii="Calibri" w:hAnsi="Calibri" w:cs="Calibri" w:eastAsia="Calibri"/>
          <w:b w:val="0"/>
          <w:i w:val="0"/>
          <w:sz w:val="21"/>
        </w:rPr>
        <w:t>Three of twenty requirements are satisfied outright. Fourteen are partial — and in every partial case the missing half is the data layer, not the interface. Three are entirely absent: the rules engine, offline persistence, and integration testing.</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READ THIS FIRST</w:t>
            </w:r>
          </w:p>
          <w:p>
            <w:pPr>
              <w:spacing w:after="0" w:line="271" w:lineRule="auto"/>
            </w:pPr>
            <w:r>
              <w:rPr>
                <w:rFonts w:ascii="Calibri" w:hAnsi="Calibri" w:cs="Calibri" w:eastAsia="Calibri"/>
                <w:b w:val="0"/>
                <w:i w:val="0"/>
                <w:sz w:val="21"/>
              </w:rPr>
              <w:t xml:space="preserve">The fourteen partial failures share one root cause: </w:t>
            </w:r>
            <w:r>
              <w:rPr>
                <w:rFonts w:ascii="Calibri" w:hAnsi="Calibri" w:cs="Calibri" w:eastAsia="Calibri"/>
                <w:b/>
                <w:i w:val="0"/>
                <w:sz w:val="21"/>
              </w:rPr>
              <w:t>no repository layer</w:t>
            </w:r>
            <w:r>
              <w:rPr>
                <w:rFonts w:ascii="Calibri" w:hAnsi="Calibri" w:cs="Calibri" w:eastAsia="Calibri"/>
                <w:b w:val="0"/>
                <w:i w:val="0"/>
                <w:sz w:val="21"/>
              </w:rPr>
              <w:t xml:space="preserve">. Every screen calls </w:t>
            </w:r>
            <w:r>
              <w:rPr>
                <w:rFonts w:ascii="Consolas" w:hAnsi="Consolas" w:cs="Consolas" w:eastAsia="Consolas"/>
                <w:b w:val="0"/>
                <w:i w:val="0"/>
                <w:color w:val="0284C7"/>
                <w:sz w:val="19"/>
              </w:rPr>
              <w:t>ApiService</w:t>
            </w:r>
            <w:r>
              <w:rPr>
                <w:rFonts w:ascii="Calibri" w:hAnsi="Calibri" w:cs="Calibri" w:eastAsia="Calibri"/>
                <w:b w:val="0"/>
                <w:i w:val="0"/>
                <w:sz w:val="21"/>
              </w:rPr>
              <w:t>, which returns stubs. Build the repository layer and Supabase wiring once, and those fourteen requirements move together.</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5. Critical Gap Analysis</w:t>
      </w:r>
    </w:p>
    <w:p>
      <w:pPr>
        <w:spacing w:after="140" w:before="0" w:line="271" w:lineRule="auto"/>
      </w:pPr>
      <w:r>
        <w:rPr>
          <w:rFonts w:ascii="Calibri" w:hAnsi="Calibri" w:cs="Calibri" w:eastAsia="Calibri"/>
          <w:b w:val="0"/>
          <w:i w:val="0"/>
          <w:sz w:val="21"/>
        </w:rPr>
        <w:t>The audit surfaces six gaps that block commercial operation. They are ordered by blast radius — Gap 1 unblocks the most downstream work.</w:t>
      </w:r>
    </w:p>
    <w:p>
      <w:pPr>
        <w:keepNext/>
        <w:pageBreakBefore w:val="0"/>
        <w:spacing w:before="260" w:after="100"/>
      </w:pPr>
      <w:r>
        <w:rPr>
          <w:rFonts w:ascii="Calibri" w:hAnsi="Calibri" w:cs="Calibri" w:eastAsia="Calibri"/>
          <w:b/>
          <w:i w:val="0"/>
          <w:color w:val="2563EB"/>
          <w:sz w:val="26"/>
        </w:rPr>
        <w:t>5.1 Gap 1 — No Live Data Layer</w:t>
      </w:r>
    </w:p>
    <w:p>
      <w:pPr>
        <w:spacing w:after="140" w:before="0" w:line="271" w:lineRule="auto"/>
      </w:pPr>
      <w:r>
        <w:rPr>
          <w:rFonts w:ascii="Consolas" w:hAnsi="Consolas" w:cs="Consolas" w:eastAsia="Consolas"/>
          <w:b w:val="0"/>
          <w:i w:val="0"/>
          <w:color w:val="0284C7"/>
          <w:sz w:val="19"/>
        </w:rPr>
        <w:t>api_service.dart</w:t>
      </w:r>
      <w:r>
        <w:rPr>
          <w:rFonts w:ascii="Calibri" w:hAnsi="Calibri" w:cs="Calibri" w:eastAsia="Calibri"/>
          <w:b w:val="0"/>
          <w:i w:val="0"/>
          <w:sz w:val="21"/>
        </w:rPr>
        <w:t xml:space="preserve"> is a singleton whose every method returns fabrication. </w:t>
      </w:r>
      <w:r>
        <w:rPr>
          <w:rFonts w:ascii="Consolas" w:hAnsi="Consolas" w:cs="Consolas" w:eastAsia="Consolas"/>
          <w:b w:val="0"/>
          <w:i w:val="0"/>
          <w:color w:val="0284C7"/>
          <w:sz w:val="19"/>
        </w:rPr>
        <w:t>login()</w:t>
      </w:r>
      <w:r>
        <w:rPr>
          <w:rFonts w:ascii="Calibri" w:hAnsi="Calibri" w:cs="Calibri" w:eastAsia="Calibri"/>
          <w:b w:val="0"/>
          <w:i w:val="0"/>
          <w:sz w:val="21"/>
        </w:rPr>
        <w:t xml:space="preserve"> waits one second then returns a user named John at Kariakoo Branch. </w:t>
      </w:r>
      <w:r>
        <w:rPr>
          <w:rFonts w:ascii="Consolas" w:hAnsi="Consolas" w:cs="Consolas" w:eastAsia="Consolas"/>
          <w:b w:val="0"/>
          <w:i w:val="0"/>
          <w:color w:val="0284C7"/>
          <w:sz w:val="19"/>
        </w:rPr>
        <w:t>getPhones()</w:t>
      </w:r>
      <w:r>
        <w:rPr>
          <w:rFonts w:ascii="Calibri" w:hAnsi="Calibri" w:cs="Calibri" w:eastAsia="Calibri"/>
          <w:b w:val="0"/>
          <w:i w:val="0"/>
          <w:sz w:val="21"/>
        </w:rPr>
        <w:t xml:space="preserve"> returns an empty list. </w:t>
      </w:r>
      <w:r>
        <w:rPr>
          <w:rFonts w:ascii="Consolas" w:hAnsi="Consolas" w:cs="Consolas" w:eastAsia="Consolas"/>
          <w:b w:val="0"/>
          <w:i w:val="0"/>
          <w:color w:val="0284C7"/>
          <w:sz w:val="19"/>
        </w:rPr>
        <w:t>createSale()</w:t>
      </w:r>
      <w:r>
        <w:rPr>
          <w:rFonts w:ascii="Calibri" w:hAnsi="Calibri" w:cs="Calibri" w:eastAsia="Calibri"/>
          <w:b w:val="0"/>
          <w:i w:val="0"/>
          <w:sz w:val="21"/>
        </w:rPr>
        <w:t xml:space="preserve"> echoes its input back with </w:t>
      </w:r>
      <w:r>
        <w:rPr>
          <w:rFonts w:ascii="Consolas" w:hAnsi="Consolas" w:cs="Consolas" w:eastAsia="Consolas"/>
          <w:b w:val="0"/>
          <w:i w:val="0"/>
          <w:color w:val="0284C7"/>
          <w:sz w:val="19"/>
        </w:rPr>
        <w:t>id: '1'</w:t>
      </w:r>
      <w:r>
        <w:rPr>
          <w:rFonts w:ascii="Calibri" w:hAnsi="Calibri" w:cs="Calibri" w:eastAsia="Calibri"/>
          <w:b w:val="0"/>
          <w:i w:val="0"/>
          <w:sz w:val="21"/>
        </w:rPr>
        <w:t>. Approximately 30 lines of commented Supabase calls sit beneath them, ready but unwired.</w:t>
      </w:r>
    </w:p>
    <w:p>
      <w:pPr>
        <w:spacing w:after="140" w:before="0" w:line="271" w:lineRule="auto"/>
      </w:pPr>
      <w:r>
        <w:rPr>
          <w:rFonts w:ascii="Calibri" w:hAnsi="Calibri" w:cs="Calibri" w:eastAsia="Calibri"/>
          <w:b w:val="0"/>
          <w:i w:val="0"/>
          <w:sz w:val="21"/>
        </w:rPr>
        <w:t xml:space="preserve">The correct fix is not to uncomment those lines inside the service. Introduce a </w:t>
      </w:r>
      <w:r>
        <w:rPr>
          <w:rFonts w:ascii="Consolas" w:hAnsi="Consolas" w:cs="Consolas" w:eastAsia="Consolas"/>
          <w:b w:val="0"/>
          <w:i w:val="0"/>
          <w:color w:val="0284C7"/>
          <w:sz w:val="19"/>
        </w:rPr>
        <w:t>SupabaseRepository</w:t>
      </w:r>
      <w:r>
        <w:rPr>
          <w:rFonts w:ascii="Calibri" w:hAnsi="Calibri" w:cs="Calibri" w:eastAsia="Calibri"/>
          <w:b w:val="0"/>
          <w:i w:val="0"/>
          <w:sz w:val="21"/>
        </w:rPr>
        <w:t xml:space="preserve"> implementing an abstract </w:t>
      </w:r>
      <w:r>
        <w:rPr>
          <w:rFonts w:ascii="Consolas" w:hAnsi="Consolas" w:cs="Consolas" w:eastAsia="Consolas"/>
          <w:b w:val="0"/>
          <w:i w:val="0"/>
          <w:color w:val="0284C7"/>
          <w:sz w:val="19"/>
        </w:rPr>
        <w:t>LimsRepository</w:t>
      </w:r>
      <w:r>
        <w:rPr>
          <w:rFonts w:ascii="Calibri" w:hAnsi="Calibri" w:cs="Calibri" w:eastAsia="Calibri"/>
          <w:b w:val="0"/>
          <w:i w:val="0"/>
          <w:sz w:val="21"/>
        </w:rPr>
        <w:t xml:space="preserve">, and have </w:t>
      </w:r>
      <w:r>
        <w:rPr>
          <w:rFonts w:ascii="Consolas" w:hAnsi="Consolas" w:cs="Consolas" w:eastAsia="Consolas"/>
          <w:b w:val="0"/>
          <w:i w:val="0"/>
          <w:color w:val="0284C7"/>
          <w:sz w:val="19"/>
        </w:rPr>
        <w:t>apiServiceProvider</w:t>
      </w:r>
      <w:r>
        <w:rPr>
          <w:rFonts w:ascii="Calibri" w:hAnsi="Calibri" w:cs="Calibri" w:eastAsia="Calibri"/>
          <w:b w:val="0"/>
          <w:i w:val="0"/>
          <w:sz w:val="21"/>
        </w:rPr>
        <w:t xml:space="preserve"> select between the live implementation and a seeded </w:t>
      </w:r>
      <w:r>
        <w:rPr>
          <w:rFonts w:ascii="Consolas" w:hAnsi="Consolas" w:cs="Consolas" w:eastAsia="Consolas"/>
          <w:b w:val="0"/>
          <w:i w:val="0"/>
          <w:color w:val="0284C7"/>
          <w:sz w:val="19"/>
        </w:rPr>
        <w:t>MockRepository</w:t>
      </w:r>
      <w:r>
        <w:rPr>
          <w:rFonts w:ascii="Calibri" w:hAnsi="Calibri" w:cs="Calibri" w:eastAsia="Calibri"/>
          <w:b w:val="0"/>
          <w:i w:val="0"/>
          <w:sz w:val="21"/>
        </w:rPr>
        <w:t xml:space="preserve"> by environment flag. This preserves demonstrability while making the live path the production default.</w:t>
      </w:r>
    </w:p>
    <w:p>
      <w:pPr>
        <w:keepNext/>
        <w:pageBreakBefore w:val="0"/>
        <w:spacing w:before="260" w:after="100"/>
      </w:pPr>
      <w:r>
        <w:rPr>
          <w:rFonts w:ascii="Calibri" w:hAnsi="Calibri" w:cs="Calibri" w:eastAsia="Calibri"/>
          <w:b/>
          <w:i w:val="0"/>
          <w:color w:val="2563EB"/>
          <w:sz w:val="26"/>
        </w:rPr>
        <w:t>5.2 Gap 2 — No Immutable Inventory Ledger</w:t>
      </w:r>
    </w:p>
    <w:p>
      <w:pPr>
        <w:spacing w:after="140" w:before="0" w:line="271" w:lineRule="auto"/>
      </w:pPr>
      <w:r>
        <w:rPr>
          <w:rFonts w:ascii="Calibri" w:hAnsi="Calibri" w:cs="Calibri" w:eastAsia="Calibri"/>
          <w:b w:val="0"/>
          <w:i w:val="0"/>
          <w:sz w:val="21"/>
        </w:rPr>
        <w:t>A dealership's most expensive failure mode is an untraceable device. The current schema records only current state. If a phone's branch changes, the prior location is lost. If a loan is disputed, the payment sequence must be inferred from timestamps.</w:t>
      </w:r>
    </w:p>
    <w:p>
      <w:pPr>
        <w:spacing w:after="140" w:before="0" w:line="271" w:lineRule="auto"/>
      </w:pPr>
      <w:r>
        <w:rPr>
          <w:rFonts w:ascii="Consolas" w:hAnsi="Consolas" w:cs="Consolas" w:eastAsia="Consolas"/>
          <w:b w:val="0"/>
          <w:i w:val="0"/>
          <w:color w:val="0284C7"/>
          <w:sz w:val="19"/>
        </w:rPr>
        <w:t>inventory_movements</w:t>
      </w:r>
      <w:r>
        <w:rPr>
          <w:rFonts w:ascii="Calibri" w:hAnsi="Calibri" w:cs="Calibri" w:eastAsia="Calibri"/>
          <w:b w:val="0"/>
          <w:i w:val="0"/>
          <w:sz w:val="21"/>
        </w:rPr>
        <w:t xml:space="preserve"> closes this. It is append-only by policy: inserts only, no updates, no deletes, enforced by RLS. Every intake, sale, loan issuance, transfer dispatch, transfer receipt, return and write-off writes one row. Device location and history then become derivable projections rather than mutable facts.</w:t>
      </w:r>
    </w:p>
    <w:p>
      <w:pPr>
        <w:keepNext/>
        <w:pageBreakBefore w:val="0"/>
        <w:spacing w:before="260" w:after="100"/>
      </w:pPr>
      <w:r>
        <w:rPr>
          <w:rFonts w:ascii="Calibri" w:hAnsi="Calibri" w:cs="Calibri" w:eastAsia="Calibri"/>
          <w:b/>
          <w:i w:val="0"/>
          <w:color w:val="2563EB"/>
          <w:sz w:val="26"/>
        </w:rPr>
        <w:t>5.3 Gap 3 — No Offline Persistence or Sync Queue</w:t>
      </w:r>
    </w:p>
    <w:p>
      <w:pPr>
        <w:spacing w:after="140" w:before="0" w:line="271" w:lineRule="auto"/>
      </w:pPr>
      <w:r>
        <w:rPr>
          <w:rFonts w:ascii="Calibri" w:hAnsi="Calibri" w:cs="Calibri" w:eastAsia="Calibri"/>
          <w:b w:val="0"/>
          <w:i w:val="0"/>
          <w:sz w:val="21"/>
        </w:rPr>
        <w:t>Branch connectivity in Tanzanian retail environments is intermittent. A sales terminal that cannot complete a transaction when the link drops is unusable. The README promises offline-first; the implementation has no persistence package at all.</w:t>
      </w:r>
    </w:p>
    <w:p>
      <w:pPr>
        <w:spacing w:after="140" w:before="0" w:line="271" w:lineRule="auto"/>
      </w:pPr>
      <w:r>
        <w:rPr>
          <w:rFonts w:ascii="Calibri" w:hAnsi="Calibri" w:cs="Calibri" w:eastAsia="Calibri"/>
          <w:b w:val="0"/>
          <w:i w:val="0"/>
          <w:sz w:val="21"/>
        </w:rPr>
        <w:t xml:space="preserve">The remedy is a local SQLite database (via </w:t>
      </w:r>
      <w:r>
        <w:rPr>
          <w:rFonts w:ascii="Consolas" w:hAnsi="Consolas" w:cs="Consolas" w:eastAsia="Consolas"/>
          <w:b w:val="0"/>
          <w:i w:val="0"/>
          <w:color w:val="0284C7"/>
          <w:sz w:val="19"/>
        </w:rPr>
        <w:t>drift</w:t>
      </w:r>
      <w:r>
        <w:rPr>
          <w:rFonts w:ascii="Calibri" w:hAnsi="Calibri" w:cs="Calibri" w:eastAsia="Calibri"/>
          <w:b w:val="0"/>
          <w:i w:val="0"/>
          <w:sz w:val="21"/>
        </w:rPr>
        <w:t xml:space="preserve"> for typed queries) holding a mirrored subset of the catalogue plus a durable outbox. Every mutation is written locally first with a client-generated </w:t>
      </w:r>
      <w:r>
        <w:rPr>
          <w:rFonts w:ascii="Consolas" w:hAnsi="Consolas" w:cs="Consolas" w:eastAsia="Consolas"/>
          <w:b w:val="0"/>
          <w:i w:val="0"/>
          <w:color w:val="0284C7"/>
          <w:sz w:val="19"/>
        </w:rPr>
        <w:t>client_operation_id</w:t>
      </w:r>
      <w:r>
        <w:rPr>
          <w:rFonts w:ascii="Calibri" w:hAnsi="Calibri" w:cs="Calibri" w:eastAsia="Calibri"/>
          <w:b w:val="0"/>
          <w:i w:val="0"/>
          <w:sz w:val="21"/>
        </w:rPr>
        <w:t xml:space="preserve"> UUID, then enqueued. A sync worker drains the queue when connectivity returns. Server-side idempotency on that UUID guarantees replay safety.</w:t>
      </w:r>
    </w:p>
    <w:p>
      <w:pPr>
        <w:keepNext/>
        <w:pageBreakBefore w:val="0"/>
        <w:spacing w:before="260" w:after="100"/>
      </w:pPr>
      <w:r>
        <w:rPr>
          <w:rFonts w:ascii="Calibri" w:hAnsi="Calibri" w:cs="Calibri" w:eastAsia="Calibri"/>
          <w:b/>
          <w:i w:val="0"/>
          <w:color w:val="2563EB"/>
          <w:sz w:val="26"/>
        </w:rPr>
        <w:t>5.4 Gap 4 — Thirteen Dead Navigation Targets</w:t>
      </w:r>
    </w:p>
    <w:p>
      <w:pPr>
        <w:spacing w:after="140" w:before="0" w:line="271" w:lineRule="auto"/>
      </w:pPr>
      <w:r>
        <w:rPr>
          <w:rFonts w:ascii="Calibri" w:hAnsi="Calibri" w:cs="Calibri" w:eastAsia="Calibri"/>
          <w:b w:val="0"/>
          <w:i w:val="0"/>
          <w:sz w:val="21"/>
        </w:rPr>
        <w:t xml:space="preserve">Direct inspection found 13 occurrences of </w:t>
      </w:r>
      <w:r>
        <w:rPr>
          <w:rFonts w:ascii="Consolas" w:hAnsi="Consolas" w:cs="Consolas" w:eastAsia="Consolas"/>
          <w:b w:val="0"/>
          <w:i w:val="0"/>
          <w:color w:val="0284C7"/>
          <w:sz w:val="19"/>
        </w:rPr>
        <w:t>onTap: () {}</w:t>
      </w:r>
      <w:r>
        <w:rPr>
          <w:rFonts w:ascii="Calibri" w:hAnsi="Calibri" w:cs="Calibri" w:eastAsia="Calibri"/>
          <w:b w:val="0"/>
          <w:i w:val="0"/>
          <w:sz w:val="21"/>
        </w:rPr>
        <w:t xml:space="preserve"> across two files:</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417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File</w:t>
            </w:r>
          </w:p>
        </w:tc>
        <w:tc>
          <w:tcPr>
            <w:tcW w:type="dxa" w:w="129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Occurrences</w:t>
            </w:r>
          </w:p>
        </w:tc>
        <w:tc>
          <w:tcPr>
            <w:tcW w:type="dxa" w:w="460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Affected Actions</w:t>
            </w:r>
          </w:p>
        </w:tc>
      </w:tr>
      <w:tr>
        <w:tc>
          <w:tcPr>
            <w:tcW w:type="dxa" w:w="417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features/admin/presentation/admin_dashboard_screen.dart</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9</w:t>
            </w:r>
          </w:p>
        </w:tc>
        <w:tc>
          <w:tcPr>
            <w:tcW w:type="dxa" w:w="4608"/>
            <w:tcMar>
              <w:top w:w="60" w:type="dxa"/>
              <w:left w:w="90" w:type="dxa"/>
              <w:bottom w:w="60" w:type="dxa"/>
              <w:right w:w="90" w:type="dxa"/>
            </w:tcMar>
          </w:tcPr>
          <w:p>
            <w:pPr>
              <w:spacing w:after="0" w:before="0" w:line="259" w:lineRule="auto"/>
            </w:pPr>
            <w:r>
              <w:rPr>
                <w:rFonts w:ascii="Calibri" w:hAnsi="Calibri" w:cs="Calibri" w:eastAsia="Calibri"/>
                <w:b w:val="0"/>
                <w:i w:val="0"/>
                <w:sz w:val="18"/>
              </w:rPr>
              <w:t>Audit Logs, Employees, Settings, Branch Management, and five secondary admin tiles</w:t>
            </w:r>
          </w:p>
        </w:tc>
      </w:tr>
      <w:tr>
        <w:tc>
          <w:tcPr>
            <w:tcW w:type="dxa" w:w="417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features/reports/presentation/reports_screen.dart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4</w:t>
            </w:r>
          </w:p>
        </w:tc>
        <w:tc>
          <w:tcPr>
            <w:tcW w:type="dxa" w:w="46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Export and report-generation actions</w:t>
            </w:r>
          </w:p>
        </w:tc>
      </w:tr>
    </w:tbl>
    <w:p>
      <w:pPr>
        <w:spacing w:after="80"/>
      </w:pPr>
    </w:p>
    <w:p>
      <w:pPr>
        <w:spacing w:after="140" w:before="0" w:line="271" w:lineRule="auto"/>
      </w:pPr>
      <w:r>
        <w:rPr>
          <w:rFonts w:ascii="Calibri" w:hAnsi="Calibri" w:cs="Calibri" w:eastAsia="Calibri"/>
          <w:b w:val="0"/>
          <w:i w:val="0"/>
          <w:sz w:val="21"/>
        </w:rPr>
        <w:t>These are visible to end users and read as defects. Each must either be implemented or removed from the interface. Shipping a menu that does nothing costs more trust than shipping a shorter menu.</w:t>
      </w:r>
    </w:p>
    <w:p>
      <w:pPr>
        <w:keepNext/>
        <w:pageBreakBefore w:val="0"/>
        <w:spacing w:before="260" w:after="100"/>
      </w:pPr>
      <w:r>
        <w:rPr>
          <w:rFonts w:ascii="Calibri" w:hAnsi="Calibri" w:cs="Calibri" w:eastAsia="Calibri"/>
          <w:b/>
          <w:i w:val="0"/>
          <w:color w:val="2563EB"/>
          <w:sz w:val="26"/>
        </w:rPr>
        <w:t>5.5 Gap 5 — Transaction Mathematics Absent</w:t>
      </w:r>
    </w:p>
    <w:p>
      <w:pPr>
        <w:spacing w:after="140" w:before="0" w:line="271" w:lineRule="auto"/>
      </w:pPr>
      <w:r>
        <w:rPr>
          <w:rFonts w:ascii="Calibri" w:hAnsi="Calibri" w:cs="Calibri" w:eastAsia="Calibri"/>
          <w:b w:val="0"/>
          <w:i w:val="0"/>
          <w:sz w:val="21"/>
        </w:rPr>
        <w:t xml:space="preserve">The loan form captures </w:t>
      </w:r>
      <w:r>
        <w:rPr>
          <w:rFonts w:ascii="Consolas" w:hAnsi="Consolas" w:cs="Consolas" w:eastAsia="Consolas"/>
          <w:b w:val="0"/>
          <w:i w:val="0"/>
          <w:color w:val="0284C7"/>
          <w:sz w:val="19"/>
        </w:rPr>
        <w:t>loan_amount</w:t>
      </w:r>
      <w:r>
        <w:rPr>
          <w:rFonts w:ascii="Calibri" w:hAnsi="Calibri" w:cs="Calibri" w:eastAsia="Calibri"/>
          <w:b w:val="0"/>
          <w:i w:val="0"/>
          <w:sz w:val="21"/>
        </w:rPr>
        <w:t xml:space="preserve">, </w:t>
      </w:r>
      <w:r>
        <w:rPr>
          <w:rFonts w:ascii="Consolas" w:hAnsi="Consolas" w:cs="Consolas" w:eastAsia="Consolas"/>
          <w:b w:val="0"/>
          <w:i w:val="0"/>
          <w:color w:val="0284C7"/>
          <w:sz w:val="19"/>
        </w:rPr>
        <w:t>deposit</w:t>
      </w:r>
      <w:r>
        <w:rPr>
          <w:rFonts w:ascii="Calibri" w:hAnsi="Calibri" w:cs="Calibri" w:eastAsia="Calibri"/>
          <w:b w:val="0"/>
          <w:i w:val="0"/>
          <w:sz w:val="21"/>
        </w:rPr>
        <w:t xml:space="preserve">, </w:t>
      </w:r>
      <w:r>
        <w:rPr>
          <w:rFonts w:ascii="Consolas" w:hAnsi="Consolas" w:cs="Consolas" w:eastAsia="Consolas"/>
          <w:b w:val="0"/>
          <w:i w:val="0"/>
          <w:color w:val="0284C7"/>
          <w:sz w:val="19"/>
        </w:rPr>
        <w:t>installment</w:t>
      </w:r>
      <w:r>
        <w:rPr>
          <w:rFonts w:ascii="Calibri" w:hAnsi="Calibri" w:cs="Calibri" w:eastAsia="Calibri"/>
          <w:b w:val="0"/>
          <w:i w:val="0"/>
          <w:sz w:val="21"/>
        </w:rPr>
        <w:t xml:space="preserve"> and </w:t>
      </w:r>
      <w:r>
        <w:rPr>
          <w:rFonts w:ascii="Consolas" w:hAnsi="Consolas" w:cs="Consolas" w:eastAsia="Consolas"/>
          <w:b w:val="0"/>
          <w:i w:val="0"/>
          <w:color w:val="0284C7"/>
          <w:sz w:val="19"/>
        </w:rPr>
        <w:t>due_date</w:t>
      </w:r>
      <w:r>
        <w:rPr>
          <w:rFonts w:ascii="Calibri" w:hAnsi="Calibri" w:cs="Calibri" w:eastAsia="Calibri"/>
          <w:b w:val="0"/>
          <w:i w:val="0"/>
          <w:sz w:val="21"/>
        </w:rPr>
        <w:t xml:space="preserve"> as free inputs. The schema stores them as independent columns with no relationship enforced. There is no amortisation schedule, no derived outstanding balance, and no overdue calculation.</w:t>
      </w:r>
    </w:p>
    <w:p>
      <w:pPr>
        <w:spacing w:after="140" w:before="0" w:line="271" w:lineRule="auto"/>
      </w:pPr>
      <w:r>
        <w:rPr>
          <w:rFonts w:ascii="Calibri" w:hAnsi="Calibri" w:cs="Calibri" w:eastAsia="Calibri"/>
          <w:b w:val="0"/>
          <w:i w:val="0"/>
          <w:sz w:val="21"/>
        </w:rPr>
        <w:t xml:space="preserve">Loan terms must be computed, not typed. A </w:t>
      </w:r>
      <w:r>
        <w:rPr>
          <w:rFonts w:ascii="Consolas" w:hAnsi="Consolas" w:cs="Consolas" w:eastAsia="Consolas"/>
          <w:b w:val="0"/>
          <w:i w:val="0"/>
          <w:color w:val="0284C7"/>
          <w:sz w:val="19"/>
        </w:rPr>
        <w:t>loan_schedules</w:t>
      </w:r>
      <w:r>
        <w:rPr>
          <w:rFonts w:ascii="Calibri" w:hAnsi="Calibri" w:cs="Calibri" w:eastAsia="Calibri"/>
          <w:b w:val="0"/>
          <w:i w:val="0"/>
          <w:sz w:val="21"/>
        </w:rPr>
        <w:t xml:space="preserve"> table stores one row per installment with due date, amount due, amount paid and status, generated at issuance. Outstanding balance becomes </w:t>
      </w:r>
      <w:r>
        <w:rPr>
          <w:rFonts w:ascii="Consolas" w:hAnsi="Consolas" w:cs="Consolas" w:eastAsia="Consolas"/>
          <w:b w:val="0"/>
          <w:i w:val="0"/>
          <w:color w:val="0284C7"/>
          <w:sz w:val="19"/>
        </w:rPr>
        <w:t>SUM(scheduled) - SUM(paid)</w:t>
      </w:r>
      <w:r>
        <w:rPr>
          <w:rFonts w:ascii="Calibri" w:hAnsi="Calibri" w:cs="Calibri" w:eastAsia="Calibri"/>
          <w:b w:val="0"/>
          <w:i w:val="0"/>
          <w:sz w:val="21"/>
        </w:rPr>
        <w:t>, which cannot drift the way a hand-maintained field does.</w:t>
      </w:r>
    </w:p>
    <w:p>
      <w:pPr>
        <w:keepNext/>
        <w:pageBreakBefore w:val="0"/>
        <w:spacing w:before="260" w:after="100"/>
      </w:pPr>
      <w:r>
        <w:rPr>
          <w:rFonts w:ascii="Calibri" w:hAnsi="Calibri" w:cs="Calibri" w:eastAsia="Calibri"/>
          <w:b/>
          <w:i w:val="0"/>
          <w:color w:val="2563EB"/>
          <w:sz w:val="26"/>
        </w:rPr>
        <w:t>5.6 Gap 6 — AI Layer Has No Data Access</w:t>
      </w:r>
    </w:p>
    <w:p>
      <w:pPr>
        <w:spacing w:after="140" w:before="0" w:line="271" w:lineRule="auto"/>
      </w:pPr>
      <w:r>
        <w:rPr>
          <w:rFonts w:ascii="Consolas" w:hAnsi="Consolas" w:cs="Consolas" w:eastAsia="Consolas"/>
          <w:b w:val="0"/>
          <w:i w:val="0"/>
          <w:color w:val="0284C7"/>
          <w:sz w:val="19"/>
        </w:rPr>
        <w:t>ai_screen.dart</w:t>
      </w:r>
      <w:r>
        <w:rPr>
          <w:rFonts w:ascii="Calibri" w:hAnsi="Calibri" w:cs="Calibri" w:eastAsia="Calibri"/>
          <w:b w:val="0"/>
          <w:i w:val="0"/>
          <w:sz w:val="21"/>
        </w:rPr>
        <w:t xml:space="preserve"> performs substring matching against local constants. It can recognise the word "sales" but cannot answer "Mauzo ya leo Kariakoo yakoje?" because it has no query path. The AI layer must be rebuilt as a Gemini function-calling client with a read-only tool surface.</w:t>
      </w:r>
    </w:p>
    <w:p>
      <w:pPr>
        <w:keepNext/>
        <w:pageBreakBefore/>
        <w:spacing w:before="40" w:after="180"/>
        <w:pBdr>
          <w:bottom w:val="single" w:sz="10" w:space="4" w:color="2563EB"/>
        </w:pBdr>
      </w:pPr>
      <w:r>
        <w:rPr>
          <w:rFonts w:ascii="Calibri" w:hAnsi="Calibri" w:cs="Calibri" w:eastAsia="Calibri"/>
          <w:b/>
          <w:i w:val="0"/>
          <w:color w:val="0F172A"/>
          <w:sz w:val="38"/>
        </w:rPr>
        <w:t>6. Target Database Design — Schema Extensions</w:t>
      </w:r>
    </w:p>
    <w:p>
      <w:pPr>
        <w:spacing w:after="140" w:before="0" w:line="271" w:lineRule="auto"/>
      </w:pPr>
      <w:r>
        <w:rPr>
          <w:rFonts w:ascii="Calibri" w:hAnsi="Calibri" w:cs="Calibri" w:eastAsia="Calibri"/>
          <w:b w:val="0"/>
          <w:i w:val="0"/>
          <w:sz w:val="21"/>
        </w:rPr>
        <w:t xml:space="preserve">Four tables are added to </w:t>
      </w:r>
      <w:r>
        <w:rPr>
          <w:rFonts w:ascii="Consolas" w:hAnsi="Consolas" w:cs="Consolas" w:eastAsia="Consolas"/>
          <w:b w:val="0"/>
          <w:i w:val="0"/>
          <w:color w:val="0284C7"/>
          <w:sz w:val="19"/>
        </w:rPr>
        <w:t>backend/supabase/schema.sql</w:t>
      </w:r>
      <w:r>
        <w:rPr>
          <w:rFonts w:ascii="Calibri" w:hAnsi="Calibri" w:cs="Calibri" w:eastAsia="Calibri"/>
          <w:b w:val="0"/>
          <w:i w:val="0"/>
          <w:sz w:val="21"/>
        </w:rPr>
        <w:t>. Tables 1 and 2 are mandatory and map directly to audit requirements 05 and 13. Tables 3 and 4 close gaps 5 and 12 respectively.</w:t>
      </w:r>
    </w:p>
    <w:p>
      <w:pPr>
        <w:keepNext/>
        <w:pageBreakBefore w:val="0"/>
        <w:spacing w:before="260" w:after="100"/>
      </w:pPr>
      <w:r>
        <w:rPr>
          <w:rFonts w:ascii="Calibri" w:hAnsi="Calibri" w:cs="Calibri" w:eastAsia="Calibri"/>
          <w:b/>
          <w:i w:val="0"/>
          <w:color w:val="2563EB"/>
          <w:sz w:val="26"/>
        </w:rPr>
        <w:t>6.1 inventory_movements — Mandatory</w:t>
      </w:r>
    </w:p>
    <w:p>
      <w:pPr>
        <w:spacing w:after="140" w:before="0" w:line="271" w:lineRule="auto"/>
      </w:pPr>
      <w:r>
        <w:rPr>
          <w:rFonts w:ascii="Calibri" w:hAnsi="Calibri" w:cs="Calibri" w:eastAsia="Calibri"/>
          <w:b w:val="0"/>
          <w:i w:val="0"/>
          <w:sz w:val="21"/>
        </w:rPr>
        <w:t xml:space="preserve">Append-only ledger of every device state transition. Immutability enforced by RLS: </w:t>
      </w:r>
      <w:r>
        <w:rPr>
          <w:rFonts w:ascii="Consolas" w:hAnsi="Consolas" w:cs="Consolas" w:eastAsia="Consolas"/>
          <w:b w:val="0"/>
          <w:i w:val="0"/>
          <w:color w:val="0284C7"/>
          <w:sz w:val="19"/>
        </w:rPr>
        <w:t>INSERT</w:t>
      </w:r>
      <w:r>
        <w:rPr>
          <w:rFonts w:ascii="Calibri" w:hAnsi="Calibri" w:cs="Calibri" w:eastAsia="Calibri"/>
          <w:b w:val="0"/>
          <w:i w:val="0"/>
          <w:sz w:val="21"/>
        </w:rPr>
        <w:t xml:space="preserve"> permitted, </w:t>
      </w:r>
      <w:r>
        <w:rPr>
          <w:rFonts w:ascii="Consolas" w:hAnsi="Consolas" w:cs="Consolas" w:eastAsia="Consolas"/>
          <w:b w:val="0"/>
          <w:i w:val="0"/>
          <w:color w:val="0284C7"/>
          <w:sz w:val="19"/>
        </w:rPr>
        <w:t>UPDATE</w:t>
      </w:r>
      <w:r>
        <w:rPr>
          <w:rFonts w:ascii="Calibri" w:hAnsi="Calibri" w:cs="Calibri" w:eastAsia="Calibri"/>
          <w:b w:val="0"/>
          <w:i w:val="0"/>
          <w:sz w:val="21"/>
        </w:rPr>
        <w:t xml:space="preserve"> and </w:t>
      </w:r>
      <w:r>
        <w:rPr>
          <w:rFonts w:ascii="Consolas" w:hAnsi="Consolas" w:cs="Consolas" w:eastAsia="Consolas"/>
          <w:b w:val="0"/>
          <w:i w:val="0"/>
          <w:color w:val="0284C7"/>
          <w:sz w:val="19"/>
        </w:rPr>
        <w:t>DELETE</w:t>
      </w:r>
      <w:r>
        <w:rPr>
          <w:rFonts w:ascii="Calibri" w:hAnsi="Calibri" w:cs="Calibri" w:eastAsia="Calibri"/>
          <w:b w:val="0"/>
          <w:i w:val="0"/>
          <w:sz w:val="21"/>
        </w:rPr>
        <w:t xml:space="preserve"> denied for all roles.</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TYPE movement_type AS ENUM (</w:t>
            </w:r>
          </w:p>
          <w:p>
            <w:pPr>
              <w:spacing w:after="0" w:before="0" w:line="240" w:lineRule="auto"/>
            </w:pPr>
            <w:r>
              <w:rPr>
                <w:rFonts w:ascii="Consolas" w:hAnsi="Consolas" w:cs="Consolas" w:eastAsia="Consolas"/>
                <w:b w:val="0"/>
                <w:i w:val="0"/>
                <w:color w:val="1E293B"/>
                <w:sz w:val="17"/>
              </w:rPr>
              <w:t xml:space="preserve">  'intake', 'transfer_out', 'transfer_in', 'sale',</w:t>
            </w:r>
          </w:p>
          <w:p>
            <w:pPr>
              <w:spacing w:after="0" w:before="0" w:line="240" w:lineRule="auto"/>
            </w:pPr>
            <w:r>
              <w:rPr>
                <w:rFonts w:ascii="Consolas" w:hAnsi="Consolas" w:cs="Consolas" w:eastAsia="Consolas"/>
                <w:b w:val="0"/>
                <w:i w:val="0"/>
                <w:color w:val="1E293B"/>
                <w:sz w:val="17"/>
              </w:rPr>
              <w:t xml:space="preserve">  'loan_issue', 'loan_return', 'write_off', 'adjustment'</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inventory_movements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phone_id           UUID NOT NULL REFERENCES phones(id),</w:t>
            </w:r>
          </w:p>
          <w:p>
            <w:pPr>
              <w:spacing w:after="0" w:before="0" w:line="240" w:lineRule="auto"/>
            </w:pPr>
            <w:r>
              <w:rPr>
                <w:rFonts w:ascii="Consolas" w:hAnsi="Consolas" w:cs="Consolas" w:eastAsia="Consolas"/>
                <w:b w:val="0"/>
                <w:i w:val="0"/>
                <w:color w:val="1E293B"/>
                <w:sz w:val="17"/>
              </w:rPr>
              <w:t xml:space="preserve">  imei               VARCHAR(50) NOT NULL,</w:t>
            </w:r>
          </w:p>
          <w:p>
            <w:pPr>
              <w:spacing w:after="0" w:before="0" w:line="240" w:lineRule="auto"/>
            </w:pPr>
            <w:r>
              <w:rPr>
                <w:rFonts w:ascii="Consolas" w:hAnsi="Consolas" w:cs="Consolas" w:eastAsia="Consolas"/>
                <w:b w:val="0"/>
                <w:i w:val="0"/>
                <w:color w:val="1E293B"/>
                <w:sz w:val="17"/>
              </w:rPr>
              <w:t xml:space="preserve">  movement_type      movement_type NOT NULL,</w:t>
            </w:r>
          </w:p>
          <w:p>
            <w:pPr>
              <w:spacing w:after="0" w:before="0" w:line="240" w:lineRule="auto"/>
            </w:pPr>
            <w:r>
              <w:rPr>
                <w:rFonts w:ascii="Consolas" w:hAnsi="Consolas" w:cs="Consolas" w:eastAsia="Consolas"/>
                <w:b w:val="0"/>
                <w:i w:val="0"/>
                <w:color w:val="1E293B"/>
                <w:sz w:val="17"/>
              </w:rPr>
              <w:t xml:space="preserve">  from_branch_id     UUID REFERENCES branches(id),</w:t>
            </w:r>
          </w:p>
          <w:p>
            <w:pPr>
              <w:spacing w:after="0" w:before="0" w:line="240" w:lineRule="auto"/>
            </w:pPr>
            <w:r>
              <w:rPr>
                <w:rFonts w:ascii="Consolas" w:hAnsi="Consolas" w:cs="Consolas" w:eastAsia="Consolas"/>
                <w:b w:val="0"/>
                <w:i w:val="0"/>
                <w:color w:val="1E293B"/>
                <w:sz w:val="17"/>
              </w:rPr>
              <w:t xml:space="preserve">  to_branch_id       UUID REFERENCES branches(id),</w:t>
            </w:r>
          </w:p>
          <w:p>
            <w:pPr>
              <w:spacing w:after="0" w:before="0" w:line="240" w:lineRule="auto"/>
            </w:pPr>
            <w:r>
              <w:rPr>
                <w:rFonts w:ascii="Consolas" w:hAnsi="Consolas" w:cs="Consolas" w:eastAsia="Consolas"/>
                <w:b w:val="0"/>
                <w:i w:val="0"/>
                <w:color w:val="1E293B"/>
                <w:sz w:val="17"/>
              </w:rPr>
              <w:t xml:space="preserve">  reference_table    VARCHAR(100),</w:t>
            </w:r>
          </w:p>
          <w:p>
            <w:pPr>
              <w:spacing w:after="0" w:before="0" w:line="240" w:lineRule="auto"/>
            </w:pPr>
            <w:r>
              <w:rPr>
                <w:rFonts w:ascii="Consolas" w:hAnsi="Consolas" w:cs="Consolas" w:eastAsia="Consolas"/>
                <w:b w:val="0"/>
                <w:i w:val="0"/>
                <w:color w:val="1E293B"/>
                <w:sz w:val="17"/>
              </w:rPr>
              <w:t xml:space="preserve">  reference_id       UUID,</w:t>
            </w:r>
          </w:p>
          <w:p>
            <w:pPr>
              <w:spacing w:after="0" w:before="0" w:line="240" w:lineRule="auto"/>
            </w:pPr>
            <w:r>
              <w:rPr>
                <w:rFonts w:ascii="Consolas" w:hAnsi="Consolas" w:cs="Consolas" w:eastAsia="Consolas"/>
                <w:b w:val="0"/>
                <w:i w:val="0"/>
                <w:color w:val="1E293B"/>
                <w:sz w:val="17"/>
              </w:rPr>
              <w:t xml:space="preserve">  employee_id        UUID REFERENCES employees(id),</w:t>
            </w:r>
          </w:p>
          <w:p>
            <w:pPr>
              <w:spacing w:after="0" w:before="0" w:line="240" w:lineRule="auto"/>
            </w:pPr>
            <w:r>
              <w:rPr>
                <w:rFonts w:ascii="Consolas" w:hAnsi="Consolas" w:cs="Consolas" w:eastAsia="Consolas"/>
                <w:b w:val="0"/>
                <w:i w:val="0"/>
                <w:color w:val="1E293B"/>
                <w:sz w:val="17"/>
              </w:rPr>
              <w:t xml:space="preserve">  client_operation_id UUID UNIQUE NOT NULL,</w:t>
            </w:r>
          </w:p>
          <w:p>
            <w:pPr>
              <w:spacing w:after="0" w:before="0" w:line="240" w:lineRule="auto"/>
            </w:pPr>
            <w:r>
              <w:rPr>
                <w:rFonts w:ascii="Consolas" w:hAnsi="Consolas" w:cs="Consolas" w:eastAsia="Consolas"/>
                <w:b w:val="0"/>
                <w:i w:val="0"/>
                <w:color w:val="1E293B"/>
                <w:sz w:val="17"/>
              </w:rPr>
              <w:t xml:space="preserve">  notes              TEXT,</w:t>
            </w:r>
          </w:p>
          <w:p>
            <w:pPr>
              <w:spacing w:after="0" w:before="0" w:line="240" w:lineRule="auto"/>
            </w:pPr>
            <w:r>
              <w:rPr>
                <w:rFonts w:ascii="Consolas" w:hAnsi="Consolas" w:cs="Consolas" w:eastAsia="Consolas"/>
                <w:b w:val="0"/>
                <w:i w:val="0"/>
                <w:color w:val="1E293B"/>
                <w:sz w:val="17"/>
              </w:rPr>
              <w:t xml:space="preserve">  occurred_at        TIMESTAMP WITH TIME ZONE DEFAULT NOW(),</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INDEX idx_movements_phone   ON inventory_movements(phone_id);</w:t>
            </w:r>
          </w:p>
          <w:p>
            <w:pPr>
              <w:spacing w:after="0" w:before="0" w:line="240" w:lineRule="auto"/>
            </w:pPr>
            <w:r>
              <w:rPr>
                <w:rFonts w:ascii="Consolas" w:hAnsi="Consolas" w:cs="Consolas" w:eastAsia="Consolas"/>
                <w:b w:val="0"/>
                <w:i w:val="0"/>
                <w:color w:val="1E293B"/>
                <w:sz w:val="17"/>
              </w:rPr>
              <w:t>CREATE INDEX idx_movements_imei    ON inventory_movements(imei);</w:t>
            </w:r>
          </w:p>
          <w:p>
            <w:pPr>
              <w:spacing w:after="0" w:before="0" w:line="240" w:lineRule="auto"/>
            </w:pPr>
            <w:r>
              <w:rPr>
                <w:rFonts w:ascii="Consolas" w:hAnsi="Consolas" w:cs="Consolas" w:eastAsia="Consolas"/>
                <w:b w:val="0"/>
                <w:i w:val="0"/>
                <w:color w:val="1E293B"/>
                <w:sz w:val="17"/>
              </w:rPr>
              <w:t>CREATE INDEX idx_movements_branch  ON inventory_movements(to_branch_id);</w:t>
            </w:r>
          </w:p>
          <w:p>
            <w:pPr>
              <w:spacing w:after="0" w:before="0" w:line="240" w:lineRule="auto"/>
            </w:pPr>
            <w:r>
              <w:rPr>
                <w:rFonts w:ascii="Consolas" w:hAnsi="Consolas" w:cs="Consolas" w:eastAsia="Consolas"/>
                <w:b w:val="0"/>
                <w:i w:val="0"/>
                <w:color w:val="1E293B"/>
                <w:sz w:val="17"/>
              </w:rPr>
              <w:t>CREATE INDEX idx_movements_time    ON inventory_movements(occurred_at DESC);</w:t>
            </w:r>
          </w:p>
          <w:p>
            <w:pPr>
              <w:spacing w:after="0" w:before="0" w:line="240" w:lineRule="auto"/>
            </w:pPr>
            <w:r>
              <w:rPr>
                <w:rFonts w:ascii="Consolas" w:hAnsi="Consolas" w:cs="Consolas" w:eastAsia="Consolas"/>
                <w:b w:val="0"/>
                <w:i w:val="0"/>
                <w:color w:val="1E293B"/>
                <w:sz w:val="17"/>
              </w:rPr>
              <w:t>CREATE INDEX idx_movements_client  ON inventory_movements(client_operation_id);</w:t>
            </w:r>
          </w:p>
        </w:tc>
      </w:tr>
    </w:tbl>
    <w:p>
      <w:pPr>
        <w:spacing w:after="80"/>
      </w:pPr>
    </w:p>
    <w:p>
      <w:pPr>
        <w:keepNext/>
        <w:pageBreakBefore w:val="0"/>
        <w:spacing w:before="260" w:after="100"/>
      </w:pPr>
      <w:r>
        <w:rPr>
          <w:rFonts w:ascii="Calibri" w:hAnsi="Calibri" w:cs="Calibri" w:eastAsia="Calibri"/>
          <w:b/>
          <w:i w:val="0"/>
          <w:color w:val="2563EB"/>
          <w:sz w:val="26"/>
        </w:rPr>
        <w:t>6.2 sync_operations — Mandatory</w:t>
      </w:r>
    </w:p>
    <w:p>
      <w:pPr>
        <w:spacing w:after="140" w:before="0" w:line="271" w:lineRule="auto"/>
      </w:pPr>
      <w:r>
        <w:rPr>
          <w:rFonts w:ascii="Calibri" w:hAnsi="Calibri" w:cs="Calibri" w:eastAsia="Calibri"/>
          <w:b w:val="0"/>
          <w:i w:val="0"/>
          <w:sz w:val="21"/>
        </w:rPr>
        <w:t>Server-side record of every client mutation attempt, enabling idempotent replay and per-device sync diagnostics.</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TABLE IF NOT EXISTS sync_operations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client_operation_id UUID UNIQUE NOT NULL,</w:t>
            </w:r>
          </w:p>
          <w:p>
            <w:pPr>
              <w:spacing w:after="0" w:before="0" w:line="240" w:lineRule="auto"/>
            </w:pPr>
            <w:r>
              <w:rPr>
                <w:rFonts w:ascii="Consolas" w:hAnsi="Consolas" w:cs="Consolas" w:eastAsia="Consolas"/>
                <w:b w:val="0"/>
                <w:i w:val="0"/>
                <w:color w:val="1E293B"/>
                <w:sz w:val="17"/>
              </w:rPr>
              <w:t xml:space="preserve">  device_id           VARCHAR(255) NOT NULL,</w:t>
            </w:r>
          </w:p>
          <w:p>
            <w:pPr>
              <w:spacing w:after="0" w:before="0" w:line="240" w:lineRule="auto"/>
            </w:pPr>
            <w:r>
              <w:rPr>
                <w:rFonts w:ascii="Consolas" w:hAnsi="Consolas" w:cs="Consolas" w:eastAsia="Consolas"/>
                <w:b w:val="0"/>
                <w:i w:val="0"/>
                <w:color w:val="1E293B"/>
                <w:sz w:val="17"/>
              </w:rPr>
              <w:t xml:space="preserve">  employee_id         UUID REFERENCES employees(id),</w:t>
            </w:r>
          </w:p>
          <w:p>
            <w:pPr>
              <w:spacing w:after="0" w:before="0" w:line="240" w:lineRule="auto"/>
            </w:pPr>
            <w:r>
              <w:rPr>
                <w:rFonts w:ascii="Consolas" w:hAnsi="Consolas" w:cs="Consolas" w:eastAsia="Consolas"/>
                <w:b w:val="0"/>
                <w:i w:val="0"/>
                <w:color w:val="1E293B"/>
                <w:sz w:val="17"/>
              </w:rPr>
              <w:t xml:space="preserve">  branch_id           UUID REFERENCES branches(id),</w:t>
            </w:r>
          </w:p>
          <w:p>
            <w:pPr>
              <w:spacing w:after="0" w:before="0" w:line="240" w:lineRule="auto"/>
            </w:pPr>
            <w:r>
              <w:rPr>
                <w:rFonts w:ascii="Consolas" w:hAnsi="Consolas" w:cs="Consolas" w:eastAsia="Consolas"/>
                <w:b w:val="0"/>
                <w:i w:val="0"/>
                <w:color w:val="1E293B"/>
                <w:sz w:val="17"/>
              </w:rPr>
              <w:t xml:space="preserve">  operation_type      VARCHAR(100) NOT NULL,</w:t>
            </w:r>
          </w:p>
          <w:p>
            <w:pPr>
              <w:spacing w:after="0" w:before="0" w:line="240" w:lineRule="auto"/>
            </w:pPr>
            <w:r>
              <w:rPr>
                <w:rFonts w:ascii="Consolas" w:hAnsi="Consolas" w:cs="Consolas" w:eastAsia="Consolas"/>
                <w:b w:val="0"/>
                <w:i w:val="0"/>
                <w:color w:val="1E293B"/>
                <w:sz w:val="17"/>
              </w:rPr>
              <w:t xml:space="preserve">  payload             JSONB NOT NULL,</w:t>
            </w:r>
          </w:p>
          <w:p>
            <w:pPr>
              <w:spacing w:after="0" w:before="0" w:line="240" w:lineRule="auto"/>
            </w:pPr>
            <w:r>
              <w:rPr>
                <w:rFonts w:ascii="Consolas" w:hAnsi="Consolas" w:cs="Consolas" w:eastAsia="Consolas"/>
                <w:b w:val="0"/>
                <w:i w:val="0"/>
                <w:color w:val="1E293B"/>
                <w:sz w:val="17"/>
              </w:rPr>
              <w:t xml:space="preserve">  status              VARCHAR(50) DEFAULT 'pending',</w:t>
            </w:r>
          </w:p>
          <w:p>
            <w:pPr>
              <w:spacing w:after="0" w:before="0" w:line="240" w:lineRule="auto"/>
            </w:pPr>
            <w:r>
              <w:rPr>
                <w:rFonts w:ascii="Consolas" w:hAnsi="Consolas" w:cs="Consolas" w:eastAsia="Consolas"/>
                <w:b w:val="0"/>
                <w:i w:val="0"/>
                <w:color w:val="1E293B"/>
                <w:sz w:val="17"/>
              </w:rPr>
              <w:t xml:space="preserve">  retry_count         INTEGER DEFAULT 0,</w:t>
            </w:r>
          </w:p>
          <w:p>
            <w:pPr>
              <w:spacing w:after="0" w:before="0" w:line="240" w:lineRule="auto"/>
            </w:pPr>
            <w:r>
              <w:rPr>
                <w:rFonts w:ascii="Consolas" w:hAnsi="Consolas" w:cs="Consolas" w:eastAsia="Consolas"/>
                <w:b w:val="0"/>
                <w:i w:val="0"/>
                <w:color w:val="1E293B"/>
                <w:sz w:val="17"/>
              </w:rPr>
              <w:t xml:space="preserve">  last_error          TEXT,</w:t>
            </w:r>
          </w:p>
          <w:p>
            <w:pPr>
              <w:spacing w:after="0" w:before="0" w:line="240" w:lineRule="auto"/>
            </w:pPr>
            <w:r>
              <w:rPr>
                <w:rFonts w:ascii="Consolas" w:hAnsi="Consolas" w:cs="Consolas" w:eastAsia="Consolas"/>
                <w:b w:val="0"/>
                <w:i w:val="0"/>
                <w:color w:val="1E293B"/>
                <w:sz w:val="17"/>
              </w:rPr>
              <w:t xml:space="preserve">  client_created_at   TIMESTAMP WITH TIME ZONE NOT NULL,</w:t>
            </w:r>
          </w:p>
          <w:p>
            <w:pPr>
              <w:spacing w:after="0" w:before="0" w:line="240" w:lineRule="auto"/>
            </w:pPr>
            <w:r>
              <w:rPr>
                <w:rFonts w:ascii="Consolas" w:hAnsi="Consolas" w:cs="Consolas" w:eastAsia="Consolas"/>
                <w:b w:val="0"/>
                <w:i w:val="0"/>
                <w:color w:val="1E293B"/>
                <w:sz w:val="17"/>
              </w:rPr>
              <w:t xml:space="preserve">  applied_at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INDEX idx_sync_status ON sync_operations(status);</w:t>
            </w:r>
          </w:p>
          <w:p>
            <w:pPr>
              <w:spacing w:after="0" w:before="0" w:line="240" w:lineRule="auto"/>
            </w:pPr>
            <w:r>
              <w:rPr>
                <w:rFonts w:ascii="Consolas" w:hAnsi="Consolas" w:cs="Consolas" w:eastAsia="Consolas"/>
                <w:b w:val="0"/>
                <w:i w:val="0"/>
                <w:color w:val="1E293B"/>
                <w:sz w:val="17"/>
              </w:rPr>
              <w:t>CREATE INDEX idx_sync_device ON sync_operations(device_id);</w:t>
            </w:r>
          </w:p>
          <w:p>
            <w:pPr>
              <w:spacing w:after="0" w:before="0" w:line="240" w:lineRule="auto"/>
            </w:pPr>
            <w:r>
              <w:rPr>
                <w:rFonts w:ascii="Consolas" w:hAnsi="Consolas" w:cs="Consolas" w:eastAsia="Consolas"/>
                <w:b w:val="0"/>
                <w:i w:val="0"/>
                <w:color w:val="1E293B"/>
                <w:sz w:val="17"/>
              </w:rPr>
              <w:t>CREATE INDEX idx_sync_client ON sync_operations(client_operation_id);</w:t>
            </w:r>
          </w:p>
        </w:tc>
      </w:tr>
    </w:tbl>
    <w:p>
      <w:pPr>
        <w:spacing w:after="80"/>
      </w:pPr>
    </w:p>
    <w:p>
      <w:pPr>
        <w:spacing w:after="140" w:before="0" w:line="271" w:lineRule="auto"/>
      </w:pPr>
      <w:r>
        <w:rPr>
          <w:rFonts w:ascii="Calibri" w:hAnsi="Calibri" w:cs="Calibri" w:eastAsia="Calibri"/>
          <w:b w:val="0"/>
          <w:i w:val="0"/>
          <w:sz w:val="21"/>
        </w:rPr>
        <w:t xml:space="preserve">The unique constraint on </w:t>
      </w:r>
      <w:r>
        <w:rPr>
          <w:rFonts w:ascii="Consolas" w:hAnsi="Consolas" w:cs="Consolas" w:eastAsia="Consolas"/>
          <w:b w:val="0"/>
          <w:i w:val="0"/>
          <w:color w:val="0284C7"/>
          <w:sz w:val="19"/>
        </w:rPr>
        <w:t>client_operation_id</w:t>
      </w:r>
      <w:r>
        <w:rPr>
          <w:rFonts w:ascii="Calibri" w:hAnsi="Calibri" w:cs="Calibri" w:eastAsia="Calibri"/>
          <w:b w:val="0"/>
          <w:i w:val="0"/>
          <w:sz w:val="21"/>
        </w:rPr>
        <w:t xml:space="preserve"> is the entire idempotency guarantee. A replayed operation hits the constraint, the server recognises the duplicate, and returns the original result rather than double-posting a sale.</w:t>
      </w:r>
    </w:p>
    <w:p>
      <w:pPr>
        <w:keepNext/>
        <w:pageBreakBefore w:val="0"/>
        <w:spacing w:before="260" w:after="100"/>
      </w:pPr>
      <w:r>
        <w:rPr>
          <w:rFonts w:ascii="Calibri" w:hAnsi="Calibri" w:cs="Calibri" w:eastAsia="Calibri"/>
          <w:b/>
          <w:i w:val="0"/>
          <w:color w:val="2563EB"/>
          <w:sz w:val="26"/>
        </w:rPr>
        <w:t>6.3 loan_schedules — Recommended</w:t>
      </w:r>
    </w:p>
    <w:p>
      <w:pPr>
        <w:spacing w:after="140" w:before="0" w:line="271" w:lineRule="auto"/>
      </w:pPr>
      <w:r>
        <w:rPr>
          <w:rFonts w:ascii="Calibri" w:hAnsi="Calibri" w:cs="Calibri" w:eastAsia="Calibri"/>
          <w:b w:val="0"/>
          <w:i w:val="0"/>
          <w:sz w:val="21"/>
        </w:rPr>
        <w:t>One row per installment, generated at loan issuance. Makes outstanding balance a computed projection rather than a maintained field.</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TABLE IF NOT EXISTS loan_schedules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loan_id        UUID NOT NULL REFERENCES loans(id) ON DELETE CASCADE,</w:t>
            </w:r>
          </w:p>
          <w:p>
            <w:pPr>
              <w:spacing w:after="0" w:before="0" w:line="240" w:lineRule="auto"/>
            </w:pPr>
            <w:r>
              <w:rPr>
                <w:rFonts w:ascii="Consolas" w:hAnsi="Consolas" w:cs="Consolas" w:eastAsia="Consolas"/>
                <w:b w:val="0"/>
                <w:i w:val="0"/>
                <w:color w:val="1E293B"/>
                <w:sz w:val="17"/>
              </w:rPr>
              <w:t xml:space="preserve">  installment_no INTEGER NOT NULL,</w:t>
            </w:r>
          </w:p>
          <w:p>
            <w:pPr>
              <w:spacing w:after="0" w:before="0" w:line="240" w:lineRule="auto"/>
            </w:pPr>
            <w:r>
              <w:rPr>
                <w:rFonts w:ascii="Consolas" w:hAnsi="Consolas" w:cs="Consolas" w:eastAsia="Consolas"/>
                <w:b w:val="0"/>
                <w:i w:val="0"/>
                <w:color w:val="1E293B"/>
                <w:sz w:val="17"/>
              </w:rPr>
              <w:t xml:space="preserve">  due_date       DATE NOT NULL,</w:t>
            </w:r>
          </w:p>
          <w:p>
            <w:pPr>
              <w:spacing w:after="0" w:before="0" w:line="240" w:lineRule="auto"/>
            </w:pPr>
            <w:r>
              <w:rPr>
                <w:rFonts w:ascii="Consolas" w:hAnsi="Consolas" w:cs="Consolas" w:eastAsia="Consolas"/>
                <w:b w:val="0"/>
                <w:i w:val="0"/>
                <w:color w:val="1E293B"/>
                <w:sz w:val="17"/>
              </w:rPr>
              <w:t xml:space="preserve">  amount_due     DECIMAL(12,2) NOT NULL,</w:t>
            </w:r>
          </w:p>
          <w:p>
            <w:pPr>
              <w:spacing w:after="0" w:before="0" w:line="240" w:lineRule="auto"/>
            </w:pPr>
            <w:r>
              <w:rPr>
                <w:rFonts w:ascii="Consolas" w:hAnsi="Consolas" w:cs="Consolas" w:eastAsia="Consolas"/>
                <w:b w:val="0"/>
                <w:i w:val="0"/>
                <w:color w:val="1E293B"/>
                <w:sz w:val="17"/>
              </w:rPr>
              <w:t xml:space="preserve">  amount_paid    DECIMAL(12,2) DEFAULT 0,</w:t>
            </w:r>
          </w:p>
          <w:p>
            <w:pPr>
              <w:spacing w:after="0" w:before="0" w:line="240" w:lineRule="auto"/>
            </w:pPr>
            <w:r>
              <w:rPr>
                <w:rFonts w:ascii="Consolas" w:hAnsi="Consolas" w:cs="Consolas" w:eastAsia="Consolas"/>
                <w:b w:val="0"/>
                <w:i w:val="0"/>
                <w:color w:val="1E293B"/>
                <w:sz w:val="17"/>
              </w:rPr>
              <w:t xml:space="preserve">  status         VARCHAR(50) DEFAULT 'pending',</w:t>
            </w:r>
          </w:p>
          <w:p>
            <w:pPr>
              <w:spacing w:after="0" w:before="0" w:line="240" w:lineRule="auto"/>
            </w:pPr>
            <w:r>
              <w:rPr>
                <w:rFonts w:ascii="Consolas" w:hAnsi="Consolas" w:cs="Consolas" w:eastAsia="Consolas"/>
                <w:b w:val="0"/>
                <w:i w:val="0"/>
                <w:color w:val="1E293B"/>
                <w:sz w:val="17"/>
              </w:rPr>
              <w:t xml:space="preserve">  paid_at        TIMESTAMP WITH TIME ZONE,</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 xml:space="preserve">  UNIQUE (loan_id, installment_no)</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INDEX idx_sched_loan ON loan_schedules(loan_id);</w:t>
            </w:r>
          </w:p>
          <w:p>
            <w:pPr>
              <w:spacing w:after="0" w:before="0" w:line="240" w:lineRule="auto"/>
            </w:pPr>
            <w:r>
              <w:rPr>
                <w:rFonts w:ascii="Consolas" w:hAnsi="Consolas" w:cs="Consolas" w:eastAsia="Consolas"/>
                <w:b w:val="0"/>
                <w:i w:val="0"/>
                <w:color w:val="1E293B"/>
                <w:sz w:val="17"/>
              </w:rPr>
              <w:t>CREATE INDEX idx_sched_due  ON loan_schedules(due_date) WHERE status = 'pending';</w:t>
            </w:r>
          </w:p>
        </w:tc>
      </w:tr>
    </w:tbl>
    <w:p>
      <w:pPr>
        <w:spacing w:after="80"/>
      </w:pPr>
    </w:p>
    <w:p>
      <w:pPr>
        <w:keepNext/>
        <w:pageBreakBefore w:val="0"/>
        <w:spacing w:before="260" w:after="100"/>
      </w:pPr>
      <w:r>
        <w:rPr>
          <w:rFonts w:ascii="Calibri" w:hAnsi="Calibri" w:cs="Calibri" w:eastAsia="Calibri"/>
          <w:b/>
          <w:i w:val="0"/>
          <w:color w:val="2563EB"/>
          <w:sz w:val="26"/>
        </w:rPr>
        <w:t>6.4 alert_rules — Recommended</w:t>
      </w:r>
    </w:p>
    <w:p>
      <w:pPr>
        <w:spacing w:after="140" w:before="0" w:line="271" w:lineRule="auto"/>
      </w:pPr>
      <w:r>
        <w:rPr>
          <w:rFonts w:ascii="Calibri" w:hAnsi="Calibri" w:cs="Calibri" w:eastAsia="Calibri"/>
          <w:b w:val="0"/>
          <w:i w:val="0"/>
          <w:sz w:val="21"/>
        </w:rPr>
        <w:t>Declarative alert definitions evaluated on a schedule, replacing the static notification array.</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TABLE IF NOT EXISTS alert_rules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name            VARCHAR(255) NOT NULL,</w:t>
            </w:r>
          </w:p>
          <w:p>
            <w:pPr>
              <w:spacing w:after="0" w:before="0" w:line="240" w:lineRule="auto"/>
            </w:pPr>
            <w:r>
              <w:rPr>
                <w:rFonts w:ascii="Consolas" w:hAnsi="Consolas" w:cs="Consolas" w:eastAsia="Consolas"/>
                <w:b w:val="0"/>
                <w:i w:val="0"/>
                <w:color w:val="1E293B"/>
                <w:sz w:val="17"/>
              </w:rPr>
              <w:t xml:space="preserve">  rule_type       VARCHAR(100) NOT NULL,</w:t>
            </w:r>
          </w:p>
          <w:p>
            <w:pPr>
              <w:spacing w:after="0" w:before="0" w:line="240" w:lineRule="auto"/>
            </w:pPr>
            <w:r>
              <w:rPr>
                <w:rFonts w:ascii="Consolas" w:hAnsi="Consolas" w:cs="Consolas" w:eastAsia="Consolas"/>
                <w:b w:val="0"/>
                <w:i w:val="0"/>
                <w:color w:val="1E293B"/>
                <w:sz w:val="17"/>
              </w:rPr>
              <w:t xml:space="preserve">  threshold_value DECIMAL(12,2),</w:t>
            </w:r>
          </w:p>
          <w:p>
            <w:pPr>
              <w:spacing w:after="0" w:before="0" w:line="240" w:lineRule="auto"/>
            </w:pPr>
            <w:r>
              <w:rPr>
                <w:rFonts w:ascii="Consolas" w:hAnsi="Consolas" w:cs="Consolas" w:eastAsia="Consolas"/>
                <w:b w:val="0"/>
                <w:i w:val="0"/>
                <w:color w:val="1E293B"/>
                <w:sz w:val="17"/>
              </w:rPr>
              <w:t xml:space="preserve">  branch_id       UUID REFERENCES branches(id),</w:t>
            </w:r>
          </w:p>
          <w:p>
            <w:pPr>
              <w:spacing w:after="0" w:before="0" w:line="240" w:lineRule="auto"/>
            </w:pPr>
            <w:r>
              <w:rPr>
                <w:rFonts w:ascii="Consolas" w:hAnsi="Consolas" w:cs="Consolas" w:eastAsia="Consolas"/>
                <w:b w:val="0"/>
                <w:i w:val="0"/>
                <w:color w:val="1E293B"/>
                <w:sz w:val="17"/>
              </w:rPr>
              <w:t xml:space="preserve">  severity        VARCHAR(50) DEFAULT 'warning',</w:t>
            </w:r>
          </w:p>
          <w:p>
            <w:pPr>
              <w:spacing w:after="0" w:before="0" w:line="240" w:lineRule="auto"/>
            </w:pPr>
            <w:r>
              <w:rPr>
                <w:rFonts w:ascii="Consolas" w:hAnsi="Consolas" w:cs="Consolas" w:eastAsia="Consolas"/>
                <w:b w:val="0"/>
                <w:i w:val="0"/>
                <w:color w:val="1E293B"/>
                <w:sz w:val="17"/>
              </w:rPr>
              <w:t xml:space="preserve">  is_active       BOOLEAN DEFAULT true,</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w:t>
            </w:r>
          </w:p>
        </w:tc>
      </w:tr>
    </w:tbl>
    <w:p>
      <w:pPr>
        <w:spacing w:after="80"/>
      </w:pP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44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rule_type</w:t>
            </w:r>
          </w:p>
        </w:tc>
        <w:tc>
          <w:tcPr>
            <w:tcW w:type="dxa" w:w="619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Condition</w:t>
            </w:r>
          </w:p>
        </w:tc>
        <w:tc>
          <w:tcPr>
            <w:tcW w:type="dxa" w:w="144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Severity</w:t>
            </w:r>
          </w:p>
        </w:tc>
      </w:tr>
      <w:tr>
        <w:tc>
          <w:tcPr>
            <w:tcW w:type="dxa" w:w="2448"/>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low_stock</w:t>
            </w:r>
          </w:p>
        </w:tc>
        <w:tc>
          <w:tcPr>
            <w:tcW w:type="dxa" w:w="6192"/>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Branch available phone count below </w:t>
            </w:r>
            <w:r>
              <w:rPr>
                <w:rFonts w:ascii="Consolas" w:hAnsi="Consolas" w:cs="Consolas" w:eastAsia="Consolas"/>
                <w:b w:val="0"/>
                <w:i w:val="0"/>
                <w:color w:val="0284C7"/>
                <w:sz w:val="16"/>
              </w:rPr>
              <w:t>threshold_value</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warning</w:t>
            </w:r>
          </w:p>
        </w:tc>
      </w:tr>
      <w:tr>
        <w:tc>
          <w:tcPr>
            <w:tcW w:type="dxa" w:w="2448"/>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overdue_loan</w:t>
            </w:r>
          </w:p>
        </w:tc>
        <w:tc>
          <w:tcPr>
            <w:tcW w:type="dxa" w:w="619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loan_schedules.due_date</w:t>
            </w:r>
            <w:r>
              <w:rPr>
                <w:rFonts w:ascii="Calibri" w:hAnsi="Calibri" w:cs="Calibri" w:eastAsia="Calibri"/>
                <w:b w:val="0"/>
                <w:i w:val="0"/>
                <w:sz w:val="18"/>
              </w:rPr>
              <w:t xml:space="preserve"> passed with </w:t>
            </w:r>
            <w:r>
              <w:rPr>
                <w:rFonts w:ascii="Consolas" w:hAnsi="Consolas" w:cs="Consolas" w:eastAsia="Consolas"/>
                <w:b w:val="0"/>
                <w:i w:val="0"/>
                <w:color w:val="0284C7"/>
                <w:sz w:val="16"/>
              </w:rPr>
              <w:t>amount_paid</w:t>
            </w:r>
            <w:r>
              <w:rPr>
                <w:rFonts w:ascii="Calibri" w:hAnsi="Calibri" w:cs="Calibri" w:eastAsia="Calibri"/>
                <w:b w:val="0"/>
                <w:i w:val="0"/>
                <w:sz w:val="18"/>
              </w:rPr>
              <w:t xml:space="preserve"> &lt; </w:t>
            </w:r>
            <w:r>
              <w:rPr>
                <w:rFonts w:ascii="Consolas" w:hAnsi="Consolas" w:cs="Consolas" w:eastAsia="Consolas"/>
                <w:b w:val="0"/>
                <w:i w:val="0"/>
                <w:color w:val="0284C7"/>
                <w:sz w:val="16"/>
              </w:rPr>
              <w:t>amount_due</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w:t>
            </w:r>
          </w:p>
        </w:tc>
      </w:tr>
      <w:tr>
        <w:tc>
          <w:tcPr>
            <w:tcW w:type="dxa" w:w="2448"/>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stock_discrepancy</w:t>
            </w:r>
          </w:p>
        </w:tc>
        <w:tc>
          <w:tcPr>
            <w:tcW w:type="dxa" w:w="6192"/>
            <w:tcMar>
              <w:top w:w="60" w:type="dxa"/>
              <w:left w:w="90" w:type="dxa"/>
              <w:bottom w:w="60" w:type="dxa"/>
              <w:right w:w="90" w:type="dxa"/>
            </w:tcMar>
          </w:tcPr>
          <w:p>
            <w:pPr>
              <w:spacing w:after="0" w:before="0" w:line="259" w:lineRule="auto"/>
            </w:pPr>
            <w:r>
              <w:rPr>
                <w:rFonts w:ascii="Calibri" w:hAnsi="Calibri" w:cs="Calibri" w:eastAsia="Calibri"/>
                <w:b w:val="0"/>
                <w:i w:val="0"/>
                <w:sz w:val="18"/>
              </w:rPr>
              <w:t>Daily closing physical count differs from expected closing</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w:t>
            </w:r>
          </w:p>
        </w:tc>
      </w:tr>
      <w:tr>
        <w:tc>
          <w:tcPr>
            <w:tcW w:type="dxa" w:w="2448"/>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missing_report</w:t>
            </w:r>
          </w:p>
        </w:tc>
        <w:tc>
          <w:tcPr>
            <w:tcW w:type="dxa" w:w="619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No </w:t>
            </w:r>
            <w:r>
              <w:rPr>
                <w:rFonts w:ascii="Consolas" w:hAnsi="Consolas" w:cs="Consolas" w:eastAsia="Consolas"/>
                <w:b w:val="0"/>
                <w:i w:val="0"/>
                <w:color w:val="0284C7"/>
                <w:sz w:val="16"/>
              </w:rPr>
              <w:t>daily_closing</w:t>
            </w:r>
            <w:r>
              <w:rPr>
                <w:rFonts w:ascii="Calibri" w:hAnsi="Calibri" w:cs="Calibri" w:eastAsia="Calibri"/>
                <w:b w:val="0"/>
                <w:i w:val="0"/>
                <w:sz w:val="18"/>
              </w:rPr>
              <w:t xml:space="preserve"> row for a branch by 21:00 local time</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warning</w:t>
            </w:r>
          </w:p>
        </w:tc>
      </w:tr>
      <w:tr>
        <w:tc>
          <w:tcPr>
            <w:tcW w:type="dxa" w:w="2448"/>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stale_transfer</w:t>
            </w:r>
          </w:p>
        </w:tc>
        <w:tc>
          <w:tcPr>
            <w:tcW w:type="dxa" w:w="619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stock_transfers.status = 'pending'</w:t>
            </w:r>
            <w:r>
              <w:rPr>
                <w:rFonts w:ascii="Calibri" w:hAnsi="Calibri" w:cs="Calibri" w:eastAsia="Calibri"/>
                <w:b w:val="0"/>
                <w:i w:val="0"/>
                <w:sz w:val="18"/>
              </w:rPr>
              <w:t xml:space="preserve"> for more than 48 hours</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warning</w:t>
            </w:r>
          </w:p>
        </w:tc>
      </w:tr>
      <w:tr>
        <w:tc>
          <w:tcPr>
            <w:tcW w:type="dxa" w:w="2448"/>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inactive_employee</w:t>
            </w:r>
          </w:p>
        </w:tc>
        <w:tc>
          <w:tcPr>
            <w:tcW w:type="dxa" w:w="619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Employee with no </w:t>
            </w:r>
            <w:r>
              <w:rPr>
                <w:rFonts w:ascii="Consolas" w:hAnsi="Consolas" w:cs="Consolas" w:eastAsia="Consolas"/>
                <w:b w:val="0"/>
                <w:i w:val="0"/>
                <w:color w:val="0284C7"/>
                <w:sz w:val="16"/>
              </w:rPr>
              <w:t>attendance</w:t>
            </w:r>
            <w:r>
              <w:rPr>
                <w:rFonts w:ascii="Calibri" w:hAnsi="Calibri" w:cs="Calibri" w:eastAsia="Calibri"/>
                <w:b w:val="0"/>
                <w:i w:val="0"/>
                <w:sz w:val="18"/>
              </w:rPr>
              <w:t xml:space="preserve"> check-in for 3 consecutive working days</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info</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7. Offline-First Sync Architecture</w:t>
      </w:r>
    </w:p>
    <w:p>
      <w:pPr>
        <w:spacing w:after="140" w:before="0" w:line="271" w:lineRule="auto"/>
      </w:pPr>
      <w:r>
        <w:rPr>
          <w:rFonts w:ascii="Calibri" w:hAnsi="Calibri" w:cs="Calibri" w:eastAsia="Calibri"/>
          <w:b w:val="0"/>
          <w:i w:val="0"/>
          <w:sz w:val="21"/>
        </w:rPr>
        <w:t>Offline-first is not a feature of the app — it is the shape of the data layer. The design below is the contract both engineers implement against.</w:t>
      </w:r>
    </w:p>
    <w:p>
      <w:pPr>
        <w:keepNext/>
        <w:pageBreakBefore w:val="0"/>
        <w:spacing w:before="260" w:after="100"/>
      </w:pPr>
      <w:r>
        <w:rPr>
          <w:rFonts w:ascii="Calibri" w:hAnsi="Calibri" w:cs="Calibri" w:eastAsia="Calibri"/>
          <w:b/>
          <w:i w:val="0"/>
          <w:color w:val="2563EB"/>
          <w:sz w:val="26"/>
        </w:rPr>
        <w:t>7.1 Local Store</w:t>
      </w:r>
    </w:p>
    <w:p>
      <w:pPr>
        <w:spacing w:after="140" w:before="0" w:line="271" w:lineRule="auto"/>
      </w:pPr>
      <w:r>
        <w:rPr>
          <w:rFonts w:ascii="Calibri" w:hAnsi="Calibri" w:cs="Calibri" w:eastAsia="Calibri"/>
          <w:b w:val="0"/>
          <w:i w:val="0"/>
          <w:sz w:val="21"/>
        </w:rPr>
        <w:t xml:space="preserve">A Drift-managed SQLite database mirrors the tables a branch terminal needs to operate without a network: </w:t>
      </w:r>
      <w:r>
        <w:rPr>
          <w:rFonts w:ascii="Consolas" w:hAnsi="Consolas" w:cs="Consolas" w:eastAsia="Consolas"/>
          <w:b w:val="0"/>
          <w:i w:val="0"/>
          <w:color w:val="0284C7"/>
          <w:sz w:val="19"/>
        </w:rPr>
        <w:t>phones</w:t>
      </w:r>
      <w:r>
        <w:rPr>
          <w:rFonts w:ascii="Calibri" w:hAnsi="Calibri" w:cs="Calibri" w:eastAsia="Calibri"/>
          <w:b w:val="0"/>
          <w:i w:val="0"/>
          <w:sz w:val="21"/>
        </w:rPr>
        <w:t xml:space="preserve">, </w:t>
      </w:r>
      <w:r>
        <w:rPr>
          <w:rFonts w:ascii="Consolas" w:hAnsi="Consolas" w:cs="Consolas" w:eastAsia="Consolas"/>
          <w:b w:val="0"/>
          <w:i w:val="0"/>
          <w:color w:val="0284C7"/>
          <w:sz w:val="19"/>
        </w:rPr>
        <w:t>customers</w:t>
      </w:r>
      <w:r>
        <w:rPr>
          <w:rFonts w:ascii="Calibri" w:hAnsi="Calibri" w:cs="Calibri" w:eastAsia="Calibri"/>
          <w:b w:val="0"/>
          <w:i w:val="0"/>
          <w:sz w:val="21"/>
        </w:rPr>
        <w:t xml:space="preserve">, </w:t>
      </w:r>
      <w:r>
        <w:rPr>
          <w:rFonts w:ascii="Consolas" w:hAnsi="Consolas" w:cs="Consolas" w:eastAsia="Consolas"/>
          <w:b w:val="0"/>
          <w:i w:val="0"/>
          <w:color w:val="0284C7"/>
          <w:sz w:val="19"/>
        </w:rPr>
        <w:t>branches</w:t>
      </w:r>
      <w:r>
        <w:rPr>
          <w:rFonts w:ascii="Calibri" w:hAnsi="Calibri" w:cs="Calibri" w:eastAsia="Calibri"/>
          <w:b w:val="0"/>
          <w:i w:val="0"/>
          <w:sz w:val="21"/>
        </w:rPr>
        <w:t xml:space="preserve">, </w:t>
      </w:r>
      <w:r>
        <w:rPr>
          <w:rFonts w:ascii="Consolas" w:hAnsi="Consolas" w:cs="Consolas" w:eastAsia="Consolas"/>
          <w:b w:val="0"/>
          <w:i w:val="0"/>
          <w:color w:val="0284C7"/>
          <w:sz w:val="19"/>
        </w:rPr>
        <w:t>employees</w:t>
      </w:r>
      <w:r>
        <w:rPr>
          <w:rFonts w:ascii="Calibri" w:hAnsi="Calibri" w:cs="Calibri" w:eastAsia="Calibri"/>
          <w:b w:val="0"/>
          <w:i w:val="0"/>
          <w:sz w:val="21"/>
        </w:rPr>
        <w:t xml:space="preserve"> (read cache), plus write buffers for </w:t>
      </w:r>
      <w:r>
        <w:rPr>
          <w:rFonts w:ascii="Consolas" w:hAnsi="Consolas" w:cs="Consolas" w:eastAsia="Consolas"/>
          <w:b w:val="0"/>
          <w:i w:val="0"/>
          <w:color w:val="0284C7"/>
          <w:sz w:val="19"/>
        </w:rPr>
        <w:t>sales</w:t>
      </w:r>
      <w:r>
        <w:rPr>
          <w:rFonts w:ascii="Calibri" w:hAnsi="Calibri" w:cs="Calibri" w:eastAsia="Calibri"/>
          <w:b w:val="0"/>
          <w:i w:val="0"/>
          <w:sz w:val="21"/>
        </w:rPr>
        <w:t xml:space="preserve">, </w:t>
      </w:r>
      <w:r>
        <w:rPr>
          <w:rFonts w:ascii="Consolas" w:hAnsi="Consolas" w:cs="Consolas" w:eastAsia="Consolas"/>
          <w:b w:val="0"/>
          <w:i w:val="0"/>
          <w:color w:val="0284C7"/>
          <w:sz w:val="19"/>
        </w:rPr>
        <w:t>loans</w:t>
      </w:r>
      <w:r>
        <w:rPr>
          <w:rFonts w:ascii="Calibri" w:hAnsi="Calibri" w:cs="Calibri" w:eastAsia="Calibri"/>
          <w:b w:val="0"/>
          <w:i w:val="0"/>
          <w:sz w:val="21"/>
        </w:rPr>
        <w:t xml:space="preserve">, </w:t>
      </w:r>
      <w:r>
        <w:rPr>
          <w:rFonts w:ascii="Consolas" w:hAnsi="Consolas" w:cs="Consolas" w:eastAsia="Consolas"/>
          <w:b w:val="0"/>
          <w:i w:val="0"/>
          <w:color w:val="0284C7"/>
          <w:sz w:val="19"/>
        </w:rPr>
        <w:t>loan_payments</w:t>
      </w:r>
      <w:r>
        <w:rPr>
          <w:rFonts w:ascii="Calibri" w:hAnsi="Calibri" w:cs="Calibri" w:eastAsia="Calibri"/>
          <w:b w:val="0"/>
          <w:i w:val="0"/>
          <w:sz w:val="21"/>
        </w:rPr>
        <w:t xml:space="preserve">, </w:t>
      </w:r>
      <w:r>
        <w:rPr>
          <w:rFonts w:ascii="Consolas" w:hAnsi="Consolas" w:cs="Consolas" w:eastAsia="Consolas"/>
          <w:b w:val="0"/>
          <w:i w:val="0"/>
          <w:color w:val="0284C7"/>
          <w:sz w:val="19"/>
        </w:rPr>
        <w:t>attendance</w:t>
      </w:r>
      <w:r>
        <w:rPr>
          <w:rFonts w:ascii="Calibri" w:hAnsi="Calibri" w:cs="Calibri" w:eastAsia="Calibri"/>
          <w:b w:val="0"/>
          <w:i w:val="0"/>
          <w:sz w:val="21"/>
        </w:rPr>
        <w:t xml:space="preserve"> and </w:t>
      </w:r>
      <w:r>
        <w:rPr>
          <w:rFonts w:ascii="Consolas" w:hAnsi="Consolas" w:cs="Consolas" w:eastAsia="Consolas"/>
          <w:b w:val="0"/>
          <w:i w:val="0"/>
          <w:color w:val="0284C7"/>
          <w:sz w:val="19"/>
        </w:rPr>
        <w:t>stock_transfers</w:t>
      </w:r>
      <w:r>
        <w:rPr>
          <w:rFonts w:ascii="Calibri" w:hAnsi="Calibri" w:cs="Calibri" w:eastAsia="Calibri"/>
          <w:b w:val="0"/>
          <w:i w:val="0"/>
          <w:sz w:val="21"/>
        </w:rPr>
        <w:t>. The mirror is populated on login and refreshed by a realtime subscription when online.</w:t>
      </w:r>
    </w:p>
    <w:p>
      <w:pPr>
        <w:keepNext/>
        <w:pageBreakBefore w:val="0"/>
        <w:spacing w:before="260" w:after="100"/>
      </w:pPr>
      <w:r>
        <w:rPr>
          <w:rFonts w:ascii="Calibri" w:hAnsi="Calibri" w:cs="Calibri" w:eastAsia="Calibri"/>
          <w:b/>
          <w:i w:val="0"/>
          <w:color w:val="2563EB"/>
          <w:sz w:val="26"/>
        </w:rPr>
        <w:t>7.2 Write Path — Local First, Always</w:t>
      </w:r>
    </w:p>
    <w:p>
      <w:pPr>
        <w:spacing w:after="140" w:before="0" w:line="271" w:lineRule="auto"/>
      </w:pPr>
      <w:r>
        <w:rPr>
          <w:rFonts w:ascii="Calibri" w:hAnsi="Calibri" w:cs="Calibri" w:eastAsia="Calibri"/>
          <w:b w:val="0"/>
          <w:i w:val="0"/>
          <w:sz w:val="21"/>
        </w:rPr>
        <w:t>Every mutation follows the same five steps without exception: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Generate a </w:t>
      </w:r>
      <w:r>
        <w:rPr>
          <w:rFonts w:ascii="Consolas" w:hAnsi="Consolas" w:cs="Consolas" w:eastAsia="Consolas"/>
          <w:b w:val="0"/>
          <w:i w:val="0"/>
          <w:color w:val="0284C7"/>
          <w:sz w:val="19"/>
        </w:rPr>
        <w:t>client_operation_id</w:t>
      </w:r>
      <w:r>
        <w:rPr>
          <w:rFonts w:ascii="Calibri" w:hAnsi="Calibri" w:cs="Calibri" w:eastAsia="Calibri"/>
          <w:b w:val="0"/>
          <w:i w:val="0"/>
          <w:sz w:val="21"/>
        </w:rPr>
        <w:t xml:space="preserve"> UUID v4 on the device.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Write the row into the local SQLite table with </w:t>
      </w:r>
      <w:r>
        <w:rPr>
          <w:rFonts w:ascii="Consolas" w:hAnsi="Consolas" w:cs="Consolas" w:eastAsia="Consolas"/>
          <w:b w:val="0"/>
          <w:i w:val="0"/>
          <w:color w:val="0284C7"/>
          <w:sz w:val="19"/>
        </w:rPr>
        <w:t>sync_state = 'pending'</w:t>
      </w:r>
      <w:r>
        <w:rPr>
          <w:rFonts w:ascii="Calibri" w:hAnsi="Calibri" w:cs="Calibri" w:eastAsia="Calibri"/>
          <w:b w:val="0"/>
          <w:i w:val="0"/>
          <w:sz w:val="21"/>
        </w:rPr>
        <w: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Insert a matching row into the local </w:t>
      </w:r>
      <w:r>
        <w:rPr>
          <w:rFonts w:ascii="Consolas" w:hAnsi="Consolas" w:cs="Consolas" w:eastAsia="Consolas"/>
          <w:b w:val="0"/>
          <w:i w:val="0"/>
          <w:color w:val="0284C7"/>
          <w:sz w:val="19"/>
        </w:rPr>
        <w:t>outbox</w:t>
      </w:r>
      <w:r>
        <w:rPr>
          <w:rFonts w:ascii="Calibri" w:hAnsi="Calibri" w:cs="Calibri" w:eastAsia="Calibri"/>
          <w:b w:val="0"/>
          <w:i w:val="0"/>
          <w:sz w:val="21"/>
        </w:rPr>
        <w:t xml:space="preserve"> table carrying the operation type and full JSON payload.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Return success to the UI immediately — the operator never waits on the network.</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Wake the sync worker.</w:t>
      </w:r>
    </w:p>
    <w:p>
      <w:pPr>
        <w:keepNext/>
        <w:pageBreakBefore w:val="0"/>
        <w:spacing w:before="260" w:after="100"/>
      </w:pPr>
      <w:r>
        <w:rPr>
          <w:rFonts w:ascii="Calibri" w:hAnsi="Calibri" w:cs="Calibri" w:eastAsia="Calibri"/>
          <w:b/>
          <w:i w:val="0"/>
          <w:color w:val="2563EB"/>
          <w:sz w:val="26"/>
        </w:rPr>
        <w:t>7.3 Sync Worker</w:t>
      </w:r>
    </w:p>
    <w:p>
      <w:pPr>
        <w:spacing w:after="140" w:before="0" w:line="271" w:lineRule="auto"/>
      </w:pPr>
      <w:r>
        <w:rPr>
          <w:rFonts w:ascii="Calibri" w:hAnsi="Calibri" w:cs="Calibri" w:eastAsia="Calibri"/>
          <w:b w:val="0"/>
          <w:i w:val="0"/>
          <w:sz w:val="21"/>
        </w:rPr>
        <w:t>The worker drains the outbox oldest-first and is safe to interrupt at any point: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Claim the next batch of pending outbox rows and mark them </w:t>
      </w:r>
      <w:r>
        <w:rPr>
          <w:rFonts w:ascii="Consolas" w:hAnsi="Consolas" w:cs="Consolas" w:eastAsia="Consolas"/>
          <w:b w:val="0"/>
          <w:i w:val="0"/>
          <w:color w:val="0284C7"/>
          <w:sz w:val="19"/>
        </w:rPr>
        <w:t>in_flight</w:t>
      </w:r>
      <w:r>
        <w:rPr>
          <w:rFonts w:ascii="Calibri" w:hAnsi="Calibri" w:cs="Calibri" w:eastAsia="Calibri"/>
          <w:b w:val="0"/>
          <w:i w:val="0"/>
          <w:sz w:val="21"/>
        </w:rPr>
        <w: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POST each payload to Supabase with its </w:t>
      </w:r>
      <w:r>
        <w:rPr>
          <w:rFonts w:ascii="Consolas" w:hAnsi="Consolas" w:cs="Consolas" w:eastAsia="Consolas"/>
          <w:b w:val="0"/>
          <w:i w:val="0"/>
          <w:color w:val="0284C7"/>
          <w:sz w:val="19"/>
        </w:rPr>
        <w:t>client_operation_id</w:t>
      </w:r>
      <w:r>
        <w:rPr>
          <w:rFonts w:ascii="Calibri" w:hAnsi="Calibri" w:cs="Calibri" w:eastAsia="Calibri"/>
          <w:b w:val="0"/>
          <w:i w:val="0"/>
          <w:sz w:val="21"/>
        </w:rPr>
        <w:t xml:space="preserve"> intact.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On success — mark </w:t>
      </w:r>
      <w:r>
        <w:rPr>
          <w:rFonts w:ascii="Consolas" w:hAnsi="Consolas" w:cs="Consolas" w:eastAsia="Consolas"/>
          <w:b w:val="0"/>
          <w:i w:val="0"/>
          <w:color w:val="0284C7"/>
          <w:sz w:val="19"/>
        </w:rPr>
        <w:t>synced</w:t>
      </w:r>
      <w:r>
        <w:rPr>
          <w:rFonts w:ascii="Calibri" w:hAnsi="Calibri" w:cs="Calibri" w:eastAsia="Calibri"/>
          <w:b w:val="0"/>
          <w:i w:val="0"/>
          <w:sz w:val="21"/>
        </w:rPr>
        <w:t>, write the server-issued id back to the local row.</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On duplicate-constraint response — treat as success. The operation already landed.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On network failure — return rows to </w:t>
      </w:r>
      <w:r>
        <w:rPr>
          <w:rFonts w:ascii="Consolas" w:hAnsi="Consolas" w:cs="Consolas" w:eastAsia="Consolas"/>
          <w:b w:val="0"/>
          <w:i w:val="0"/>
          <w:color w:val="0284C7"/>
          <w:sz w:val="19"/>
        </w:rPr>
        <w:t>pending</w:t>
      </w:r>
      <w:r>
        <w:rPr>
          <w:rFonts w:ascii="Calibri" w:hAnsi="Calibri" w:cs="Calibri" w:eastAsia="Calibri"/>
          <w:b w:val="0"/>
          <w:i w:val="0"/>
          <w:sz w:val="21"/>
        </w:rPr>
        <w:t xml:space="preserve"> with an incremented </w:t>
      </w:r>
      <w:r>
        <w:rPr>
          <w:rFonts w:ascii="Consolas" w:hAnsi="Consolas" w:cs="Consolas" w:eastAsia="Consolas"/>
          <w:b w:val="0"/>
          <w:i w:val="0"/>
          <w:color w:val="0284C7"/>
          <w:sz w:val="19"/>
        </w:rPr>
        <w:t>retry_count</w:t>
      </w:r>
      <w:r>
        <w:rPr>
          <w:rFonts w:ascii="Calibri" w:hAnsi="Calibri" w:cs="Calibri" w:eastAsia="Calibri"/>
          <w:b w:val="0"/>
          <w:i w:val="0"/>
          <w:sz w:val="21"/>
        </w:rPr>
        <w:t xml:space="preserve"> and exponential backoff.</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On validation failure — mark </w:t>
      </w:r>
      <w:r>
        <w:rPr>
          <w:rFonts w:ascii="Consolas" w:hAnsi="Consolas" w:cs="Consolas" w:eastAsia="Consolas"/>
          <w:b w:val="0"/>
          <w:i w:val="0"/>
          <w:color w:val="0284C7"/>
          <w:sz w:val="19"/>
        </w:rPr>
        <w:t>failed</w:t>
      </w:r>
      <w:r>
        <w:rPr>
          <w:rFonts w:ascii="Calibri" w:hAnsi="Calibri" w:cs="Calibri" w:eastAsia="Calibri"/>
          <w:b w:val="0"/>
          <w:i w:val="0"/>
          <w:sz w:val="21"/>
        </w:rPr>
        <w:t xml:space="preserve"> and surface it in the sync status widget for manager review.</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IDEMPOTENCY RULE</w:t>
            </w:r>
          </w:p>
          <w:p>
            <w:pPr>
              <w:spacing w:after="0" w:line="271" w:lineRule="auto"/>
            </w:pPr>
            <w:r>
              <w:rPr>
                <w:rFonts w:ascii="Calibri" w:hAnsi="Calibri" w:cs="Calibri" w:eastAsia="Calibri"/>
                <w:b w:val="0"/>
                <w:i w:val="0"/>
                <w:sz w:val="21"/>
              </w:rPr>
              <w:t xml:space="preserve">The server never trusts arrival order. </w:t>
            </w:r>
            <w:r>
              <w:rPr>
                <w:rFonts w:ascii="Consolas" w:hAnsi="Consolas" w:cs="Consolas" w:eastAsia="Consolas"/>
                <w:b w:val="0"/>
                <w:i w:val="0"/>
                <w:color w:val="0284C7"/>
                <w:sz w:val="19"/>
              </w:rPr>
              <w:t>client_operation_id</w:t>
            </w:r>
            <w:r>
              <w:rPr>
                <w:rFonts w:ascii="Calibri" w:hAnsi="Calibri" w:cs="Calibri" w:eastAsia="Calibri"/>
                <w:b w:val="0"/>
                <w:i w:val="0"/>
                <w:sz w:val="21"/>
              </w:rPr>
              <w:t xml:space="preserve"> is the sole identity of an operation. A sale submitted six times over a flapping connection must produce exactly one row in </w:t>
            </w:r>
            <w:r>
              <w:rPr>
                <w:rFonts w:ascii="Consolas" w:hAnsi="Consolas" w:cs="Consolas" w:eastAsia="Consolas"/>
                <w:b w:val="0"/>
                <w:i w:val="0"/>
                <w:color w:val="0284C7"/>
                <w:sz w:val="19"/>
              </w:rPr>
              <w:t>sales</w:t>
            </w:r>
            <w:r>
              <w:rPr>
                <w:rFonts w:ascii="Calibri" w:hAnsi="Calibri" w:cs="Calibri" w:eastAsia="Calibri"/>
                <w:b w:val="0"/>
                <w:i w:val="0"/>
                <w:sz w:val="21"/>
              </w:rPr>
              <w:t xml:space="preserve"> — the unique constraint on </w:t>
            </w:r>
            <w:r>
              <w:rPr>
                <w:rFonts w:ascii="Consolas" w:hAnsi="Consolas" w:cs="Consolas" w:eastAsia="Consolas"/>
                <w:b w:val="0"/>
                <w:i w:val="0"/>
                <w:color w:val="0284C7"/>
                <w:sz w:val="19"/>
              </w:rPr>
              <w:t>sync_operations.client_operation_id</w:t>
            </w:r>
            <w:r>
              <w:rPr>
                <w:rFonts w:ascii="Calibri" w:hAnsi="Calibri" w:cs="Calibri" w:eastAsia="Calibri"/>
                <w:b w:val="0"/>
                <w:i w:val="0"/>
                <w:sz w:val="21"/>
              </w:rPr>
              <w:t xml:space="preserve"> and on </w:t>
            </w:r>
            <w:r>
              <w:rPr>
                <w:rFonts w:ascii="Consolas" w:hAnsi="Consolas" w:cs="Consolas" w:eastAsia="Consolas"/>
                <w:b w:val="0"/>
                <w:i w:val="0"/>
                <w:color w:val="0284C7"/>
                <w:sz w:val="19"/>
              </w:rPr>
              <w:t>inventory_movements.client_operation_id</w:t>
            </w:r>
            <w:r>
              <w:rPr>
                <w:rFonts w:ascii="Calibri" w:hAnsi="Calibri" w:cs="Calibri" w:eastAsia="Calibri"/>
                <w:b w:val="0"/>
                <w:i w:val="0"/>
                <w:sz w:val="21"/>
              </w:rPr>
              <w:t xml:space="preserve"> enforces this at the database, not in application code.</w:t>
            </w:r>
          </w:p>
        </w:tc>
      </w:tr>
    </w:tbl>
    <w:p>
      <w:pPr>
        <w:spacing w:after="80"/>
      </w:pPr>
    </w:p>
    <w:p>
      <w:pPr>
        <w:keepNext/>
        <w:pageBreakBefore w:val="0"/>
        <w:spacing w:before="260" w:after="100"/>
      </w:pPr>
      <w:r>
        <w:rPr>
          <w:rFonts w:ascii="Calibri" w:hAnsi="Calibri" w:cs="Calibri" w:eastAsia="Calibri"/>
          <w:b/>
          <w:i w:val="0"/>
          <w:color w:val="2563EB"/>
          <w:sz w:val="26"/>
        </w:rPr>
        <w:t>7.4 Conflict Resolution</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30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Entity</w:t>
            </w:r>
          </w:p>
        </w:tc>
        <w:tc>
          <w:tcPr>
            <w:tcW w:type="dxa" w:w="316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Strategy</w:t>
            </w:r>
          </w:p>
        </w:tc>
        <w:tc>
          <w:tcPr>
            <w:tcW w:type="dxa" w:w="460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Rationale</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Sales, loans, attendance</w:t>
            </w:r>
          </w:p>
        </w:tc>
        <w:tc>
          <w:tcPr>
            <w:tcW w:type="dxa" w:w="3168"/>
            <w:tcMar>
              <w:top w:w="60" w:type="dxa"/>
              <w:left w:w="90" w:type="dxa"/>
              <w:bottom w:w="60" w:type="dxa"/>
              <w:right w:w="90" w:type="dxa"/>
            </w:tcMar>
          </w:tcPr>
          <w:p>
            <w:pPr>
              <w:spacing w:after="0" w:before="0" w:line="259" w:lineRule="auto"/>
            </w:pPr>
            <w:r>
              <w:rPr>
                <w:rFonts w:ascii="Calibri" w:hAnsi="Calibri" w:cs="Calibri" w:eastAsia="Calibri"/>
                <w:b w:val="0"/>
                <w:i w:val="0"/>
                <w:sz w:val="18"/>
              </w:rPr>
              <w:t>Client wins (append-only)</w:t>
            </w:r>
          </w:p>
        </w:tc>
        <w:tc>
          <w:tcPr>
            <w:tcW w:type="dxa" w:w="4608"/>
            <w:tcMar>
              <w:top w:w="60" w:type="dxa"/>
              <w:left w:w="90" w:type="dxa"/>
              <w:bottom w:w="60" w:type="dxa"/>
              <w:right w:w="90" w:type="dxa"/>
            </w:tcMar>
          </w:tcPr>
          <w:p>
            <w:pPr>
              <w:spacing w:after="0" w:before="0" w:line="259" w:lineRule="auto"/>
            </w:pPr>
            <w:r>
              <w:rPr>
                <w:rFonts w:ascii="Calibri" w:hAnsi="Calibri" w:cs="Calibri" w:eastAsia="Calibri"/>
                <w:b w:val="0"/>
                <w:i w:val="0"/>
                <w:sz w:val="18"/>
              </w:rPr>
              <w:t>These are events. Two terminals cannot legitimately record the same event twice.</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Phone status &amp; branch</w:t>
            </w:r>
          </w:p>
        </w:tc>
        <w:tc>
          <w:tcPr>
            <w:tcW w:type="dxa" w:w="31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Server wins, re-derived</w:t>
            </w:r>
          </w:p>
        </w:tc>
        <w:tc>
          <w:tcPr>
            <w:tcW w:type="dxa" w:w="46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Device state is a projection of the ledger. Clients never assert device location directly.</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Customer records</w:t>
            </w:r>
          </w:p>
        </w:tc>
        <w:tc>
          <w:tcPr>
            <w:tcW w:type="dxa" w:w="3168"/>
            <w:tcMar>
              <w:top w:w="60" w:type="dxa"/>
              <w:left w:w="90" w:type="dxa"/>
              <w:bottom w:w="60" w:type="dxa"/>
              <w:right w:w="90" w:type="dxa"/>
            </w:tcMar>
          </w:tcPr>
          <w:p>
            <w:pPr>
              <w:spacing w:after="0" w:before="0" w:line="259" w:lineRule="auto"/>
            </w:pPr>
            <w:r>
              <w:rPr>
                <w:rFonts w:ascii="Calibri" w:hAnsi="Calibri" w:cs="Calibri" w:eastAsia="Calibri"/>
                <w:b w:val="0"/>
                <w:i w:val="0"/>
                <w:sz w:val="18"/>
              </w:rPr>
              <w:t>Last-write-wins by server timestamp</w:t>
            </w:r>
          </w:p>
        </w:tc>
        <w:tc>
          <w:tcPr>
            <w:tcW w:type="dxa" w:w="4608"/>
            <w:tcMar>
              <w:top w:w="60" w:type="dxa"/>
              <w:left w:w="90" w:type="dxa"/>
              <w:bottom w:w="60" w:type="dxa"/>
              <w:right w:w="90" w:type="dxa"/>
            </w:tcMar>
          </w:tcPr>
          <w:p>
            <w:pPr>
              <w:spacing w:after="0" w:before="0" w:line="259" w:lineRule="auto"/>
            </w:pPr>
            <w:r>
              <w:rPr>
                <w:rFonts w:ascii="Calibri" w:hAnsi="Calibri" w:cs="Calibri" w:eastAsia="Calibri"/>
                <w:b w:val="0"/>
                <w:i w:val="0"/>
                <w:sz w:val="18"/>
              </w:rPr>
              <w:t>Mutable reference data with low contention.</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Transfer receipts</w:t>
            </w:r>
          </w:p>
        </w:tc>
        <w:tc>
          <w:tcPr>
            <w:tcW w:type="dxa" w:w="31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Server wins on status</w:t>
            </w:r>
          </w:p>
        </w:tc>
        <w:tc>
          <w:tcPr>
            <w:tcW w:type="dxa" w:w="46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Only the receiving branch may confirm receipt; the originating device cannot overrule it.</w:t>
            </w:r>
          </w:p>
        </w:tc>
      </w:tr>
    </w:tbl>
    <w:p>
      <w:pPr>
        <w:spacing w:after="80"/>
      </w:pPr>
    </w:p>
    <w:p>
      <w:pPr>
        <w:keepNext/>
        <w:pageBreakBefore w:val="0"/>
        <w:spacing w:before="260" w:after="100"/>
      </w:pPr>
      <w:r>
        <w:rPr>
          <w:rFonts w:ascii="Calibri" w:hAnsi="Calibri" w:cs="Calibri" w:eastAsia="Calibri"/>
          <w:b/>
          <w:i w:val="0"/>
          <w:color w:val="2563EB"/>
          <w:sz w:val="26"/>
        </w:rPr>
        <w:t>7.5 Sync Surface in the UI</w:t>
      </w:r>
    </w:p>
    <w:p>
      <w:pPr>
        <w:spacing w:after="140" w:before="0" w:line="271" w:lineRule="auto"/>
      </w:pPr>
      <w:r>
        <w:rPr>
          <w:rFonts w:ascii="Consolas" w:hAnsi="Consolas" w:cs="Consolas" w:eastAsia="Consolas"/>
          <w:b w:val="0"/>
          <w:i w:val="0"/>
          <w:color w:val="0284C7"/>
          <w:sz w:val="19"/>
        </w:rPr>
        <w:t>core/widgets/sync_status.dart</w:t>
      </w:r>
      <w:r>
        <w:rPr>
          <w:rFonts w:ascii="Calibri" w:hAnsi="Calibri" w:cs="Calibri" w:eastAsia="Calibri"/>
          <w:b w:val="0"/>
          <w:i w:val="0"/>
          <w:sz w:val="21"/>
        </w:rPr>
        <w:t xml:space="preserve"> already exists in the codebase. It is promoted from decorative to functional: it displays pending operation count, last successful sync time, and offers a manual retry. The operator must always be able to answer the question "is my work safe?" without leaving the screen.</w:t>
      </w:r>
    </w:p>
    <w:p>
      <w:pPr>
        <w:keepNext/>
        <w:pageBreakBefore/>
        <w:spacing w:before="40" w:after="180"/>
        <w:pBdr>
          <w:bottom w:val="single" w:sz="10" w:space="4" w:color="2563EB"/>
        </w:pBdr>
      </w:pPr>
      <w:r>
        <w:rPr>
          <w:rFonts w:ascii="Calibri" w:hAnsi="Calibri" w:cs="Calibri" w:eastAsia="Calibri"/>
          <w:b/>
          <w:i w:val="0"/>
          <w:color w:val="0F172A"/>
          <w:sz w:val="38"/>
        </w:rPr>
        <w:t>8. Security &amp; Access Control</w:t>
      </w:r>
    </w:p>
    <w:p>
      <w:pPr>
        <w:keepNext/>
        <w:pageBreakBefore w:val="0"/>
        <w:spacing w:before="260" w:after="100"/>
      </w:pPr>
      <w:r>
        <w:rPr>
          <w:rFonts w:ascii="Calibri" w:hAnsi="Calibri" w:cs="Calibri" w:eastAsia="Calibri"/>
          <w:b/>
          <w:i w:val="0"/>
          <w:color w:val="2563EB"/>
          <w:sz w:val="26"/>
        </w:rPr>
        <w:t>8.1 Authentication</w:t>
      </w:r>
    </w:p>
    <w:p>
      <w:pPr>
        <w:spacing w:after="140" w:before="0" w:line="271" w:lineRule="auto"/>
      </w:pPr>
      <w:r>
        <w:rPr>
          <w:rFonts w:ascii="Calibri" w:hAnsi="Calibri" w:cs="Calibri" w:eastAsia="Calibri"/>
          <w:b w:val="0"/>
          <w:i w:val="0"/>
          <w:sz w:val="21"/>
        </w:rPr>
        <w:t xml:space="preserve">Supabase Auth replaces the mock login. Sessions are persisted natively by </w:t>
      </w:r>
      <w:r>
        <w:rPr>
          <w:rFonts w:ascii="Consolas" w:hAnsi="Consolas" w:cs="Consolas" w:eastAsia="Consolas"/>
          <w:b w:val="0"/>
          <w:i w:val="0"/>
          <w:color w:val="0284C7"/>
          <w:sz w:val="19"/>
        </w:rPr>
        <w:t>supabase_flutter</w:t>
      </w:r>
      <w:r>
        <w:rPr>
          <w:rFonts w:ascii="Calibri" w:hAnsi="Calibri" w:cs="Calibri" w:eastAsia="Calibri"/>
          <w:b w:val="0"/>
          <w:i w:val="0"/>
          <w:sz w:val="21"/>
        </w:rPr>
        <w:t>, which handles refresh tokens. The app must handle three session states explicitly: authenticated, refresh-in-progress (never log the user out during a transient refresh), and expired (redirect to login while preserving any unsynced local work — never discard the outbox on logout).</w:t>
      </w:r>
    </w:p>
    <w:p>
      <w:pPr>
        <w:keepNext/>
        <w:pageBreakBefore w:val="0"/>
        <w:spacing w:before="260" w:after="100"/>
      </w:pPr>
      <w:r>
        <w:rPr>
          <w:rFonts w:ascii="Calibri" w:hAnsi="Calibri" w:cs="Calibri" w:eastAsia="Calibri"/>
          <w:b/>
          <w:i w:val="0"/>
          <w:color w:val="2563EB"/>
          <w:sz w:val="26"/>
        </w:rPr>
        <w:t>8.2 Row Level Security</w:t>
      </w:r>
    </w:p>
    <w:p>
      <w:pPr>
        <w:spacing w:after="140" w:before="0" w:line="271" w:lineRule="auto"/>
      </w:pPr>
      <w:r>
        <w:rPr>
          <w:rFonts w:ascii="Calibri" w:hAnsi="Calibri" w:cs="Calibri" w:eastAsia="Calibri"/>
          <w:b w:val="0"/>
          <w:i w:val="0"/>
          <w:sz w:val="21"/>
        </w:rPr>
        <w:t xml:space="preserve">RLS is enabled on every table. No table is left open. The policy model derives the caller's branch from their </w:t>
      </w:r>
      <w:r>
        <w:rPr>
          <w:rFonts w:ascii="Consolas" w:hAnsi="Consolas" w:cs="Consolas" w:eastAsia="Consolas"/>
          <w:b w:val="0"/>
          <w:i w:val="0"/>
          <w:color w:val="0284C7"/>
          <w:sz w:val="19"/>
        </w:rPr>
        <w:t>employees</w:t>
      </w:r>
      <w:r>
        <w:rPr>
          <w:rFonts w:ascii="Calibri" w:hAnsi="Calibri" w:cs="Calibri" w:eastAsia="Calibri"/>
          <w:b w:val="0"/>
          <w:i w:val="0"/>
          <w:sz w:val="21"/>
        </w:rPr>
        <w:t xml:space="preserve"> row rather than trusting any client-supplied branch identifier.</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Table group</w:t>
            </w:r>
          </w:p>
        </w:tc>
        <w:tc>
          <w:tcPr>
            <w:tcW w:type="dxa" w:w="345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Policy</w:t>
            </w:r>
          </w:p>
        </w:tc>
        <w:tc>
          <w:tcPr>
            <w:tcW w:type="dxa" w:w="388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Effect</w:t>
            </w:r>
          </w:p>
        </w:tc>
      </w:tr>
      <w:tr>
        <w:tc>
          <w:tcPr>
            <w:tcW w:type="dxa" w:w="273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phones</w:t>
            </w:r>
            <w:r>
              <w:rPr>
                <w:rFonts w:ascii="Calibri" w:hAnsi="Calibri" w:cs="Calibri" w:eastAsia="Calibri"/>
                <w:b w:val="0"/>
                <w:i w:val="0"/>
                <w:sz w:val="18"/>
              </w:rPr>
              <w:t xml:space="preserve">, </w:t>
            </w:r>
            <w:r>
              <w:rPr>
                <w:rFonts w:ascii="Consolas" w:hAnsi="Consolas" w:cs="Consolas" w:eastAsia="Consolas"/>
                <w:b w:val="0"/>
                <w:i w:val="0"/>
                <w:color w:val="0284C7"/>
                <w:sz w:val="16"/>
              </w:rPr>
              <w:t>sales</w:t>
            </w:r>
            <w:r>
              <w:rPr>
                <w:rFonts w:ascii="Calibri" w:hAnsi="Calibri" w:cs="Calibri" w:eastAsia="Calibri"/>
                <w:b w:val="0"/>
                <w:i w:val="0"/>
                <w:sz w:val="18"/>
              </w:rPr>
              <w:t xml:space="preserve">, </w:t>
            </w:r>
            <w:r>
              <w:rPr>
                <w:rFonts w:ascii="Consolas" w:hAnsi="Consolas" w:cs="Consolas" w:eastAsia="Consolas"/>
                <w:b w:val="0"/>
                <w:i w:val="0"/>
                <w:color w:val="0284C7"/>
                <w:sz w:val="16"/>
              </w:rPr>
              <w:t>loans</w:t>
            </w:r>
            <w:r>
              <w:rPr>
                <w:rFonts w:ascii="Calibri" w:hAnsi="Calibri" w:cs="Calibri" w:eastAsia="Calibri"/>
                <w:b w:val="0"/>
                <w:i w:val="0"/>
                <w:sz w:val="18"/>
              </w:rPr>
              <w:t xml:space="preserve">, </w:t>
            </w:r>
            <w:r>
              <w:rPr>
                <w:rFonts w:ascii="Consolas" w:hAnsi="Consolas" w:cs="Consolas" w:eastAsia="Consolas"/>
                <w:b w:val="0"/>
                <w:i w:val="0"/>
                <w:color w:val="0284C7"/>
                <w:sz w:val="16"/>
              </w:rPr>
              <w:t>attendance</w:t>
            </w:r>
            <w:r>
              <w:rPr>
                <w:rFonts w:ascii="Calibri" w:hAnsi="Calibri" w:cs="Calibri" w:eastAsia="Calibri"/>
                <w:b w:val="0"/>
                <w:i w:val="0"/>
                <w:sz w:val="18"/>
              </w:rPr>
              <w:t xml:space="preserve">, </w:t>
            </w:r>
            <w:r>
              <w:rPr>
                <w:rFonts w:ascii="Consolas" w:hAnsi="Consolas" w:cs="Consolas" w:eastAsia="Consolas"/>
                <w:b w:val="0"/>
                <w:i w:val="0"/>
                <w:color w:val="0284C7"/>
                <w:sz w:val="16"/>
              </w:rPr>
              <w:t>daily_closing</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Branch-scoped SELECT and INSERT</w:t>
            </w:r>
          </w:p>
        </w:tc>
        <w:tc>
          <w:tcPr>
            <w:tcW w:type="dxa" w:w="3888"/>
            <w:tcMar>
              <w:top w:w="60" w:type="dxa"/>
              <w:left w:w="90" w:type="dxa"/>
              <w:bottom w:w="60" w:type="dxa"/>
              <w:right w:w="90" w:type="dxa"/>
            </w:tcMar>
          </w:tcPr>
          <w:p>
            <w:pPr>
              <w:spacing w:after="0" w:before="0" w:line="259" w:lineRule="auto"/>
            </w:pPr>
            <w:r>
              <w:rPr>
                <w:rFonts w:ascii="Calibri" w:hAnsi="Calibri" w:cs="Calibri" w:eastAsia="Calibri"/>
                <w:b w:val="0"/>
                <w:i w:val="0"/>
                <w:sz w:val="18"/>
              </w:rPr>
              <w:t>A branch employee reads and writes only their own branch rows.</w:t>
            </w:r>
          </w:p>
        </w:tc>
      </w:tr>
      <w:tr>
        <w:tc>
          <w:tcPr>
            <w:tcW w:type="dxa" w:w="273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inventory_movements</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INSERT only, SELECT branch-scoped</w:t>
            </w:r>
          </w:p>
        </w:tc>
        <w:tc>
          <w:tcPr>
            <w:tcW w:type="dxa" w:w="38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Immutable. No UPDATE or DELETE policy exists for any role.</w:t>
            </w:r>
          </w:p>
        </w:tc>
      </w:tr>
      <w:tr>
        <w:tc>
          <w:tcPr>
            <w:tcW w:type="dxa" w:w="273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sync_operations</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INSERT and SELECT on own device_id</w:t>
            </w:r>
          </w:p>
        </w:tc>
        <w:tc>
          <w:tcPr>
            <w:tcW w:type="dxa" w:w="3888"/>
            <w:tcMar>
              <w:top w:w="60" w:type="dxa"/>
              <w:left w:w="90" w:type="dxa"/>
              <w:bottom w:w="60" w:type="dxa"/>
              <w:right w:w="90" w:type="dxa"/>
            </w:tcMar>
          </w:tcPr>
          <w:p>
            <w:pPr>
              <w:spacing w:after="0" w:before="0" w:line="259" w:lineRule="auto"/>
            </w:pPr>
            <w:r>
              <w:rPr>
                <w:rFonts w:ascii="Calibri" w:hAnsi="Calibri" w:cs="Calibri" w:eastAsia="Calibri"/>
                <w:b w:val="0"/>
                <w:i w:val="0"/>
                <w:sz w:val="18"/>
              </w:rPr>
              <w:t>A device sees only its own queue history.</w:t>
            </w:r>
          </w:p>
        </w:tc>
      </w:tr>
      <w:tr>
        <w:tc>
          <w:tcPr>
            <w:tcW w:type="dxa" w:w="273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employees</w:t>
            </w:r>
            <w:r>
              <w:rPr>
                <w:rFonts w:ascii="Calibri" w:hAnsi="Calibri" w:cs="Calibri" w:eastAsia="Calibri"/>
                <w:b w:val="0"/>
                <w:i w:val="0"/>
                <w:sz w:val="18"/>
              </w:rPr>
              <w:t xml:space="preserve">, </w:t>
            </w:r>
            <w:r>
              <w:rPr>
                <w:rFonts w:ascii="Consolas" w:hAnsi="Consolas" w:cs="Consolas" w:eastAsia="Consolas"/>
                <w:b w:val="0"/>
                <w:i w:val="0"/>
                <w:color w:val="0284C7"/>
                <w:sz w:val="16"/>
              </w:rPr>
              <w:t>branches</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SELECT all, UPDATE admin only</w:t>
            </w:r>
          </w:p>
        </w:tc>
        <w:tc>
          <w:tcPr>
            <w:tcW w:type="dxa" w:w="38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Reference reads are open; administration is restricted.</w:t>
            </w:r>
          </w:p>
        </w:tc>
      </w:tr>
      <w:tr>
        <w:tc>
          <w:tcPr>
            <w:tcW w:type="dxa" w:w="2736"/>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audit_logs</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SELECT admin only, INSERT via trigger</w:t>
            </w:r>
          </w:p>
        </w:tc>
        <w:tc>
          <w:tcPr>
            <w:tcW w:type="dxa" w:w="3888"/>
            <w:tcMar>
              <w:top w:w="60" w:type="dxa"/>
              <w:left w:w="90" w:type="dxa"/>
              <w:bottom w:w="60" w:type="dxa"/>
              <w:right w:w="90" w:type="dxa"/>
            </w:tcMar>
          </w:tcPr>
          <w:p>
            <w:pPr>
              <w:spacing w:after="0" w:before="0" w:line="259" w:lineRule="auto"/>
            </w:pPr>
            <w:r>
              <w:rPr>
                <w:rFonts w:ascii="Calibri" w:hAnsi="Calibri" w:cs="Calibri" w:eastAsia="Calibri"/>
                <w:b w:val="0"/>
                <w:i w:val="0"/>
                <w:sz w:val="18"/>
              </w:rPr>
              <w:t>Written by database triggers, never by clients.</w:t>
            </w:r>
          </w:p>
        </w:tc>
      </w:tr>
      <w:tr>
        <w:tc>
          <w:tcPr>
            <w:tcW w:type="dxa" w:w="2736"/>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notifications</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SELECT own branch, UPDATE is_read</w:t>
            </w:r>
          </w:p>
        </w:tc>
        <w:tc>
          <w:tcPr>
            <w:tcW w:type="dxa" w:w="38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Marking read is the only permitted client write.</w:t>
            </w:r>
          </w:p>
        </w:tc>
      </w:tr>
    </w:tbl>
    <w:p>
      <w:pPr>
        <w:spacing w:after="80"/>
      </w:pPr>
    </w:p>
    <w:p>
      <w:pPr>
        <w:keepNext/>
        <w:pageBreakBefore w:val="0"/>
        <w:spacing w:before="260" w:after="100"/>
      </w:pPr>
      <w:r>
        <w:rPr>
          <w:rFonts w:ascii="Calibri" w:hAnsi="Calibri" w:cs="Calibri" w:eastAsia="Calibri"/>
          <w:b/>
          <w:i w:val="0"/>
          <w:color w:val="2563EB"/>
          <w:sz w:val="26"/>
        </w:rPr>
        <w:t>8.3 Audit Integrity</w:t>
      </w:r>
    </w:p>
    <w:p>
      <w:pPr>
        <w:spacing w:after="140" w:before="0" w:line="271" w:lineRule="auto"/>
      </w:pPr>
      <w:r>
        <w:rPr>
          <w:rFonts w:ascii="Consolas" w:hAnsi="Consolas" w:cs="Consolas" w:eastAsia="Consolas"/>
          <w:b w:val="0"/>
          <w:i w:val="0"/>
          <w:color w:val="0284C7"/>
          <w:sz w:val="19"/>
        </w:rPr>
        <w:t>audit_logs</w:t>
      </w:r>
      <w:r>
        <w:rPr>
          <w:rFonts w:ascii="Calibri" w:hAnsi="Calibri" w:cs="Calibri" w:eastAsia="Calibri"/>
          <w:b w:val="0"/>
          <w:i w:val="0"/>
          <w:sz w:val="21"/>
        </w:rPr>
        <w:t xml:space="preserve"> must be populated by PostgreSQL triggers on the transactional tables, not by application code. Application-written audit rows can be omitted by a buggy client; trigger-written rows cannot.</w:t>
      </w:r>
    </w:p>
    <w:p>
      <w:pPr>
        <w:keepNext/>
        <w:pageBreakBefore w:val="0"/>
        <w:spacing w:before="260" w:after="100"/>
      </w:pPr>
      <w:r>
        <w:rPr>
          <w:rFonts w:ascii="Calibri" w:hAnsi="Calibri" w:cs="Calibri" w:eastAsia="Calibri"/>
          <w:b/>
          <w:i w:val="0"/>
          <w:color w:val="2563EB"/>
          <w:sz w:val="26"/>
        </w:rPr>
        <w:t>8.4 Attendance Anti-Tampering</w:t>
      </w:r>
    </w:p>
    <w:p>
      <w:pPr>
        <w:spacing w:after="140" w:before="0" w:line="271" w:lineRule="auto"/>
      </w:pPr>
      <w:r>
        <w:rPr>
          <w:rFonts w:ascii="Calibri" w:hAnsi="Calibri" w:cs="Calibri" w:eastAsia="Calibri"/>
          <w:b w:val="0"/>
          <w:i w:val="0"/>
          <w:sz w:val="21"/>
        </w:rPr>
        <w:t xml:space="preserve">The check-in screen must send no timestamp. The server applies </w:t>
      </w:r>
      <w:r>
        <w:rPr>
          <w:rFonts w:ascii="Consolas" w:hAnsi="Consolas" w:cs="Consolas" w:eastAsia="Consolas"/>
          <w:b w:val="0"/>
          <w:i w:val="0"/>
          <w:color w:val="0284C7"/>
          <w:sz w:val="19"/>
        </w:rPr>
        <w:t>NOW()</w:t>
      </w:r>
      <w:r>
        <w:rPr>
          <w:rFonts w:ascii="Calibri" w:hAnsi="Calibri" w:cs="Calibri" w:eastAsia="Calibri"/>
          <w:b w:val="0"/>
          <w:i w:val="0"/>
          <w:sz w:val="21"/>
        </w:rPr>
        <w:t xml:space="preserve"> on insert. The client's device clock is treated as untrusted input and is never persisted as an authoritative time. Offline check-ins carry the device time in a distinct column for later reconciliation, never overwriting </w:t>
      </w:r>
      <w:r>
        <w:rPr>
          <w:rFonts w:ascii="Consolas" w:hAnsi="Consolas" w:cs="Consolas" w:eastAsia="Consolas"/>
          <w:b w:val="0"/>
          <w:i w:val="0"/>
          <w:color w:val="0284C7"/>
          <w:sz w:val="19"/>
        </w:rPr>
        <w:t>check_in</w:t>
      </w:r>
      <w:r>
        <w:rPr>
          <w:rFonts w:ascii="Calibri" w:hAnsi="Calibri" w:cs="Calibri" w:eastAsia="Calibri"/>
          <w:b w:val="0"/>
          <w:i w:val="0"/>
          <w:sz w:val="21"/>
        </w:rPr>
        <w:t>.</w:t>
      </w:r>
    </w:p>
    <w:p>
      <w:pPr>
        <w:keepNext/>
        <w:pageBreakBefore/>
        <w:spacing w:before="40" w:after="180"/>
        <w:pBdr>
          <w:bottom w:val="single" w:sz="10" w:space="4" w:color="2563EB"/>
        </w:pBdr>
      </w:pPr>
      <w:r>
        <w:rPr>
          <w:rFonts w:ascii="Calibri" w:hAnsi="Calibri" w:cs="Calibri" w:eastAsia="Calibri"/>
          <w:b/>
          <w:i w:val="0"/>
          <w:color w:val="0F172A"/>
          <w:sz w:val="38"/>
        </w:rPr>
        <w:t>9. Implementation Roadmap</w:t>
      </w:r>
    </w:p>
    <w:p>
      <w:pPr>
        <w:spacing w:after="140" w:before="0" w:line="271" w:lineRule="auto"/>
      </w:pPr>
      <w:r>
        <w:rPr>
          <w:rFonts w:ascii="Calibri" w:hAnsi="Calibri" w:cs="Calibri" w:eastAsia="Calibri"/>
          <w:b w:val="0"/>
          <w:i w:val="0"/>
          <w:sz w:val="21"/>
        </w:rPr>
        <w:t>Delivery is sequenced into four phases. Phase 1 is a hard prerequisite for Phases 2 through 4 — nothing downstream can be validated without a live data layer.</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16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Phase</w:t>
            </w:r>
          </w:p>
        </w:tc>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Focus</w:t>
            </w:r>
          </w:p>
        </w:tc>
        <w:tc>
          <w:tcPr>
            <w:tcW w:type="dxa" w:w="518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Exit Criteria</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Phase 1</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Database foundation &amp; Supabase integration</w:t>
            </w:r>
          </w:p>
        </w:tc>
        <w:tc>
          <w:tcPr>
            <w:tcW w:type="dxa" w:w="5184"/>
            <w:tcMar>
              <w:top w:w="60" w:type="dxa"/>
              <w:left w:w="90" w:type="dxa"/>
              <w:bottom w:w="60" w:type="dxa"/>
              <w:right w:w="90" w:type="dxa"/>
            </w:tcMar>
          </w:tcPr>
          <w:p>
            <w:pPr>
              <w:spacing w:after="0" w:before="0" w:line="259" w:lineRule="auto"/>
            </w:pPr>
            <w:r>
              <w:rPr>
                <w:rFonts w:ascii="Calibri" w:hAnsi="Calibri" w:cs="Calibri" w:eastAsia="Calibri"/>
                <w:b w:val="0"/>
                <w:i w:val="0"/>
                <w:sz w:val="18"/>
              </w:rPr>
              <w:t>Live login, live branch stock list, ledger and sync tables deployed, repository layer switched by environment flag.</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Phase 2</w:t>
            </w:r>
          </w:p>
        </w:tc>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Transaction flows — sales, loans, transfers</w:t>
            </w:r>
          </w:p>
        </w:tc>
        <w:tc>
          <w:tcPr>
            <w:tcW w:type="dxa" w:w="518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 sale and a loan complete end to end against the database; box receiving reconciles a manifest with IMEI uniqueness enforced.</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Phase 3</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Stocktake, daily closing &amp; reporting</w:t>
            </w:r>
          </w:p>
        </w:tc>
        <w:tc>
          <w:tcPr>
            <w:tcW w:type="dxa" w:w="5184"/>
            <w:tcMar>
              <w:top w:w="60" w:type="dxa"/>
              <w:left w:w="90" w:type="dxa"/>
              <w:bottom w:w="60" w:type="dxa"/>
              <w:right w:w="90" w:type="dxa"/>
            </w:tcMar>
          </w:tcPr>
          <w:p>
            <w:pPr>
              <w:spacing w:after="0" w:before="0" w:line="259" w:lineRule="auto"/>
            </w:pPr>
            <w:r>
              <w:rPr>
                <w:rFonts w:ascii="Calibri" w:hAnsi="Calibri" w:cs="Calibri" w:eastAsia="Calibri"/>
                <w:b w:val="0"/>
                <w:i w:val="0"/>
                <w:sz w:val="18"/>
              </w:rPr>
              <w:t>Physical stocktake produces a real discrepancy list; daily close reconciles; reports export to CSV and PDF from live data.</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Phase 4</w:t>
            </w:r>
          </w:p>
        </w:tc>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AI intelligence layer</w:t>
            </w:r>
          </w:p>
        </w:tc>
        <w:tc>
          <w:tcPr>
            <w:tcW w:type="dxa" w:w="518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Gemini answers stock, sales and IMEI-location questions from live data with read-only tool access.</w:t>
            </w:r>
          </w:p>
        </w:tc>
      </w:tr>
    </w:tbl>
    <w:p>
      <w:pPr>
        <w:spacing w:after="80"/>
      </w:pPr>
    </w:p>
    <w:p>
      <w:pPr>
        <w:keepNext/>
        <w:pageBreakBefore w:val="0"/>
        <w:spacing w:before="260" w:after="100"/>
      </w:pPr>
      <w:r>
        <w:rPr>
          <w:rFonts w:ascii="Calibri" w:hAnsi="Calibri" w:cs="Calibri" w:eastAsia="Calibri"/>
          <w:b/>
          <w:i w:val="0"/>
          <w:color w:val="2563EB"/>
          <w:sz w:val="26"/>
        </w:rPr>
        <w:t>9.1 Phase 1 — Database Foundation &amp; Supabase Integration</w:t>
      </w:r>
    </w:p>
    <w:p>
      <w:pPr>
        <w:spacing w:after="140" w:before="0" w:line="271" w:lineRule="auto"/>
      </w:pPr>
      <w:r>
        <w:rPr>
          <w:rFonts w:ascii="Calibri" w:hAnsi="Calibri" w:cs="Calibri" w:eastAsia="Calibri"/>
          <w:b w:val="0"/>
          <w:i w:val="0"/>
          <w:sz w:val="21"/>
        </w:rPr>
        <w:t>Objective: convert the application from a demonstration into a system with a real spine.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Deploy </w:t>
      </w:r>
      <w:r>
        <w:rPr>
          <w:rFonts w:ascii="Consolas" w:hAnsi="Consolas" w:cs="Consolas" w:eastAsia="Consolas"/>
          <w:b w:val="0"/>
          <w:i w:val="0"/>
          <w:color w:val="0284C7"/>
          <w:sz w:val="19"/>
        </w:rPr>
        <w:t>schema.sql</w:t>
      </w:r>
      <w:r>
        <w:rPr>
          <w:rFonts w:ascii="Calibri" w:hAnsi="Calibri" w:cs="Calibri" w:eastAsia="Calibri"/>
          <w:b w:val="0"/>
          <w:i w:val="0"/>
          <w:sz w:val="21"/>
        </w:rPr>
        <w:t xml:space="preserve"> to a Supabase project; apply the Section 6 extensions in the same migration.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Seed </w:t>
      </w:r>
      <w:r>
        <w:rPr>
          <w:rFonts w:ascii="Consolas" w:hAnsi="Consolas" w:cs="Consolas" w:eastAsia="Consolas"/>
          <w:b w:val="0"/>
          <w:i w:val="0"/>
          <w:color w:val="0284C7"/>
          <w:sz w:val="19"/>
        </w:rPr>
        <w:t>branches</w:t>
      </w:r>
      <w:r>
        <w:rPr>
          <w:rFonts w:ascii="Calibri" w:hAnsi="Calibri" w:cs="Calibri" w:eastAsia="Calibri"/>
          <w:b w:val="0"/>
          <w:i w:val="0"/>
          <w:sz w:val="21"/>
        </w:rPr>
        <w:t xml:space="preserve"> and </w:t>
      </w:r>
      <w:r>
        <w:rPr>
          <w:rFonts w:ascii="Consolas" w:hAnsi="Consolas" w:cs="Consolas" w:eastAsia="Consolas"/>
          <w:b w:val="0"/>
          <w:i w:val="0"/>
          <w:color w:val="0284C7"/>
          <w:sz w:val="19"/>
        </w:rPr>
        <w:t>employees</w:t>
      </w:r>
      <w:r>
        <w:rPr>
          <w:rFonts w:ascii="Calibri" w:hAnsi="Calibri" w:cs="Calibri" w:eastAsia="Calibri"/>
          <w:b w:val="0"/>
          <w:i w:val="0"/>
          <w:sz w:val="21"/>
        </w:rPr>
        <w:t xml:space="preserve"> with the real operating branches.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Replace both placeholder credential constants with environment-injected values; add </w:t>
      </w:r>
      <w:r>
        <w:rPr>
          <w:rFonts w:ascii="Consolas" w:hAnsi="Consolas" w:cs="Consolas" w:eastAsia="Consolas"/>
          <w:b w:val="0"/>
          <w:i w:val="0"/>
          <w:color w:val="0284C7"/>
          <w:sz w:val="19"/>
        </w:rPr>
        <w:t>.env</w:t>
      </w:r>
      <w:r>
        <w:rPr>
          <w:rFonts w:ascii="Calibri" w:hAnsi="Calibri" w:cs="Calibri" w:eastAsia="Calibri"/>
          <w:b w:val="0"/>
          <w:i w:val="0"/>
          <w:sz w:val="21"/>
        </w:rPr>
        <w:t xml:space="preserve"> loading and keep the file out of version control.</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Introduce </w:t>
      </w:r>
      <w:r>
        <w:rPr>
          <w:rFonts w:ascii="Consolas" w:hAnsi="Consolas" w:cs="Consolas" w:eastAsia="Consolas"/>
          <w:b w:val="0"/>
          <w:i w:val="0"/>
          <w:color w:val="0284C7"/>
          <w:sz w:val="19"/>
        </w:rPr>
        <w:t>lib/core/data/repository.dart</w:t>
      </w:r>
      <w:r>
        <w:rPr>
          <w:rFonts w:ascii="Calibri" w:hAnsi="Calibri" w:cs="Calibri" w:eastAsia="Calibri"/>
          <w:b w:val="0"/>
          <w:i w:val="0"/>
          <w:sz w:val="21"/>
        </w:rPr>
        <w:t xml:space="preserve"> defining </w:t>
      </w:r>
      <w:r>
        <w:rPr>
          <w:rFonts w:ascii="Consolas" w:hAnsi="Consolas" w:cs="Consolas" w:eastAsia="Consolas"/>
          <w:b w:val="0"/>
          <w:i w:val="0"/>
          <w:color w:val="0284C7"/>
          <w:sz w:val="19"/>
        </w:rPr>
        <w:t>LimsRepository</w:t>
      </w:r>
      <w:r>
        <w:rPr>
          <w:rFonts w:ascii="Calibri" w:hAnsi="Calibri" w:cs="Calibri" w:eastAsia="Calibri"/>
          <w:b w:val="0"/>
          <w:i w:val="0"/>
          <w:sz w:val="21"/>
        </w:rPr>
        <w:t xml:space="preserve"> as an abstract interface.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Implement </w:t>
      </w:r>
      <w:r>
        <w:rPr>
          <w:rFonts w:ascii="Consolas" w:hAnsi="Consolas" w:cs="Consolas" w:eastAsia="Consolas"/>
          <w:b w:val="0"/>
          <w:i w:val="0"/>
          <w:color w:val="0284C7"/>
          <w:sz w:val="19"/>
        </w:rPr>
        <w:t>SupabaseRepository</w:t>
      </w:r>
      <w:r>
        <w:rPr>
          <w:rFonts w:ascii="Calibri" w:hAnsi="Calibri" w:cs="Calibri" w:eastAsia="Calibri"/>
          <w:b w:val="0"/>
          <w:i w:val="0"/>
          <w:sz w:val="21"/>
        </w:rPr>
        <w:t xml:space="preserve"> against it, mapping each method to the queries already written in </w:t>
      </w:r>
      <w:r>
        <w:rPr>
          <w:rFonts w:ascii="Consolas" w:hAnsi="Consolas" w:cs="Consolas" w:eastAsia="Consolas"/>
          <w:b w:val="0"/>
          <w:i w:val="0"/>
          <w:color w:val="0284C7"/>
          <w:sz w:val="19"/>
        </w:rPr>
        <w:t>backend/lib/supabase_client.dart</w:t>
      </w:r>
      <w:r>
        <w:rPr>
          <w:rFonts w:ascii="Calibri" w:hAnsi="Calibri" w:cs="Calibri" w:eastAsia="Calibri"/>
          <w:b w:val="0"/>
          <w:i w:val="0"/>
          <w:sz w:val="21"/>
        </w:rPr>
        <w: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Implement </w:t>
      </w:r>
      <w:r>
        <w:rPr>
          <w:rFonts w:ascii="Consolas" w:hAnsi="Consolas" w:cs="Consolas" w:eastAsia="Consolas"/>
          <w:b w:val="0"/>
          <w:i w:val="0"/>
          <w:color w:val="0284C7"/>
          <w:sz w:val="19"/>
        </w:rPr>
        <w:t>MockRepository</w:t>
      </w:r>
      <w:r>
        <w:rPr>
          <w:rFonts w:ascii="Calibri" w:hAnsi="Calibri" w:cs="Calibri" w:eastAsia="Calibri"/>
          <w:b w:val="0"/>
          <w:i w:val="0"/>
          <w:sz w:val="21"/>
        </w:rPr>
        <w:t xml:space="preserve"> with seeded data for offline demonstration and widget tests.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Bind </w:t>
      </w:r>
      <w:r>
        <w:rPr>
          <w:rFonts w:ascii="Consolas" w:hAnsi="Consolas" w:cs="Consolas" w:eastAsia="Consolas"/>
          <w:b w:val="0"/>
          <w:i w:val="0"/>
          <w:color w:val="0284C7"/>
          <w:sz w:val="19"/>
        </w:rPr>
        <w:t>apiServiceProvider</w:t>
      </w:r>
      <w:r>
        <w:rPr>
          <w:rFonts w:ascii="Calibri" w:hAnsi="Calibri" w:cs="Calibri" w:eastAsia="Calibri"/>
          <w:b w:val="0"/>
          <w:i w:val="0"/>
          <w:sz w:val="21"/>
        </w:rPr>
        <w:t xml:space="preserve"> to select the implementation by build flag.</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Build the Drift local store and the outbox table.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Enable RLS on all tables with the policies in Section 8.2.</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PHASE 1 GATE</w:t>
            </w:r>
          </w:p>
          <w:p>
            <w:pPr>
              <w:spacing w:after="0" w:line="271" w:lineRule="auto"/>
            </w:pPr>
            <w:r>
              <w:rPr>
                <w:rFonts w:ascii="Calibri" w:hAnsi="Calibri" w:cs="Calibri" w:eastAsia="Calibri"/>
                <w:b w:val="0"/>
                <w:i w:val="0"/>
                <w:sz w:val="21"/>
              </w:rPr>
              <w:t>A branch manager signs in with real credentials, sees their real branch stock count from PostgreSQL, and the sync status widget reports zero pending operations. Nothing fabricated remains in the read path.</w:t>
            </w:r>
          </w:p>
        </w:tc>
      </w:tr>
    </w:tbl>
    <w:p>
      <w:pPr>
        <w:spacing w:after="80"/>
      </w:pPr>
    </w:p>
    <w:p>
      <w:pPr>
        <w:keepNext/>
        <w:pageBreakBefore w:val="0"/>
        <w:spacing w:before="260" w:after="100"/>
      </w:pPr>
      <w:r>
        <w:rPr>
          <w:rFonts w:ascii="Calibri" w:hAnsi="Calibri" w:cs="Calibri" w:eastAsia="Calibri"/>
          <w:b/>
          <w:i w:val="0"/>
          <w:color w:val="2563EB"/>
          <w:sz w:val="26"/>
        </w:rPr>
        <w:t>9.2 Phase 2 — Transaction Flows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Implement the IMEI scan input accepting three sources: manual entry, camera barcode scan via </w:t>
      </w:r>
      <w:r>
        <w:rPr>
          <w:rFonts w:ascii="Consolas" w:hAnsi="Consolas" w:cs="Consolas" w:eastAsia="Consolas"/>
          <w:b w:val="0"/>
          <w:i w:val="0"/>
          <w:color w:val="0284C7"/>
          <w:sz w:val="19"/>
        </w:rPr>
        <w:t>mobile_scanner</w:t>
      </w:r>
      <w:r>
        <w:rPr>
          <w:rFonts w:ascii="Calibri" w:hAnsi="Calibri" w:cs="Calibri" w:eastAsia="Calibri"/>
          <w:b w:val="0"/>
          <w:i w:val="0"/>
          <w:sz w:val="21"/>
        </w:rPr>
        <w:t>, and USB wedge-mode scanner as keyboard input.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Make intake transactional: a box is received as a batch, each IMEI validated as unique against </w:t>
      </w:r>
      <w:r>
        <w:rPr>
          <w:rFonts w:ascii="Consolas" w:hAnsi="Consolas" w:cs="Consolas" w:eastAsia="Consolas"/>
          <w:b w:val="0"/>
          <w:i w:val="0"/>
          <w:color w:val="0284C7"/>
          <w:sz w:val="19"/>
        </w:rPr>
        <w:t>phones</w:t>
      </w:r>
      <w:r>
        <w:rPr>
          <w:rFonts w:ascii="Calibri" w:hAnsi="Calibri" w:cs="Calibri" w:eastAsia="Calibri"/>
          <w:b w:val="0"/>
          <w:i w:val="0"/>
          <w:sz w:val="21"/>
        </w:rPr>
        <w:t xml:space="preserve"> before any row is committed.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Generate the expected-versus-received reconciliation that </w:t>
      </w:r>
      <w:r>
        <w:rPr>
          <w:rFonts w:ascii="Consolas" w:hAnsi="Consolas" w:cs="Consolas" w:eastAsia="Consolas"/>
          <w:b w:val="0"/>
          <w:i w:val="0"/>
          <w:color w:val="0284C7"/>
          <w:sz w:val="19"/>
        </w:rPr>
        <w:t>receive_stock_screen.dart</w:t>
      </w:r>
      <w:r>
        <w:rPr>
          <w:rFonts w:ascii="Calibri" w:hAnsi="Calibri" w:cs="Calibri" w:eastAsia="Calibri"/>
          <w:b w:val="0"/>
          <w:i w:val="0"/>
          <w:sz w:val="21"/>
        </w:rPr>
        <w:t xml:space="preserve"> already renders, from real submitted data.</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Implement loan amortisation: given principal, deposit, term and rate, generate </w:t>
      </w:r>
      <w:r>
        <w:rPr>
          <w:rFonts w:ascii="Consolas" w:hAnsi="Consolas" w:cs="Consolas" w:eastAsia="Consolas"/>
          <w:b w:val="0"/>
          <w:i w:val="0"/>
          <w:color w:val="0284C7"/>
          <w:sz w:val="19"/>
        </w:rPr>
        <w:t>loan_schedules</w:t>
      </w:r>
      <w:r>
        <w:rPr>
          <w:rFonts w:ascii="Calibri" w:hAnsi="Calibri" w:cs="Calibri" w:eastAsia="Calibri"/>
          <w:b w:val="0"/>
          <w:i w:val="0"/>
          <w:sz w:val="21"/>
        </w:rPr>
        <w:t xml:space="preserve"> rows at issuance.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Route every repayment through </w:t>
      </w:r>
      <w:r>
        <w:rPr>
          <w:rFonts w:ascii="Consolas" w:hAnsi="Consolas" w:cs="Consolas" w:eastAsia="Consolas"/>
          <w:b w:val="0"/>
          <w:i w:val="0"/>
          <w:color w:val="0284C7"/>
          <w:sz w:val="19"/>
        </w:rPr>
        <w:t>loan_payments</w:t>
      </w:r>
      <w:r>
        <w:rPr>
          <w:rFonts w:ascii="Calibri" w:hAnsi="Calibri" w:cs="Calibri" w:eastAsia="Calibri"/>
          <w:b w:val="0"/>
          <w:i w:val="0"/>
          <w:sz w:val="21"/>
        </w:rPr>
        <w:t xml:space="preserve"> and update the matching schedule row, recomputing outstanding balance as a projection.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Write one </w:t>
      </w:r>
      <w:r>
        <w:rPr>
          <w:rFonts w:ascii="Consolas" w:hAnsi="Consolas" w:cs="Consolas" w:eastAsia="Consolas"/>
          <w:b w:val="0"/>
          <w:i w:val="0"/>
          <w:color w:val="0284C7"/>
          <w:sz w:val="19"/>
        </w:rPr>
        <w:t>inventory_movements</w:t>
      </w:r>
      <w:r>
        <w:rPr>
          <w:rFonts w:ascii="Calibri" w:hAnsi="Calibri" w:cs="Calibri" w:eastAsia="Calibri"/>
          <w:b w:val="0"/>
          <w:i w:val="0"/>
          <w:sz w:val="21"/>
        </w:rPr>
        <w:t xml:space="preserve"> row for every device state change, with the originating </w:t>
      </w:r>
      <w:r>
        <w:rPr>
          <w:rFonts w:ascii="Consolas" w:hAnsi="Consolas" w:cs="Consolas" w:eastAsia="Consolas"/>
          <w:b w:val="0"/>
          <w:i w:val="0"/>
          <w:color w:val="0284C7"/>
          <w:sz w:val="19"/>
        </w:rPr>
        <w:t>client_operation_id</w:t>
      </w:r>
      <w:r>
        <w:rPr>
          <w:rFonts w:ascii="Calibri" w:hAnsi="Calibri" w:cs="Calibri" w:eastAsia="Calibri"/>
          <w:b w:val="0"/>
          <w:i w:val="0"/>
          <w:sz w:val="21"/>
        </w:rPr>
        <w: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Make transfers two-phase: dispatch records </w:t>
      </w:r>
      <w:r>
        <w:rPr>
          <w:rFonts w:ascii="Consolas" w:hAnsi="Consolas" w:cs="Consolas" w:eastAsia="Consolas"/>
          <w:b w:val="0"/>
          <w:i w:val="0"/>
          <w:color w:val="0284C7"/>
          <w:sz w:val="19"/>
        </w:rPr>
        <w:t>transfer_out</w:t>
      </w:r>
      <w:r>
        <w:rPr>
          <w:rFonts w:ascii="Calibri" w:hAnsi="Calibri" w:cs="Calibri" w:eastAsia="Calibri"/>
          <w:b w:val="0"/>
          <w:i w:val="0"/>
          <w:sz w:val="21"/>
        </w:rPr>
        <w:t xml:space="preserve">; receipt records </w:t>
      </w:r>
      <w:r>
        <w:rPr>
          <w:rFonts w:ascii="Consolas" w:hAnsi="Consolas" w:cs="Consolas" w:eastAsia="Consolas"/>
          <w:b w:val="0"/>
          <w:i w:val="0"/>
          <w:color w:val="0284C7"/>
          <w:sz w:val="19"/>
        </w:rPr>
        <w:t>transfer_in</w:t>
      </w:r>
      <w:r>
        <w:rPr>
          <w:rFonts w:ascii="Calibri" w:hAnsi="Calibri" w:cs="Calibri" w:eastAsia="Calibri"/>
          <w:b w:val="0"/>
          <w:i w:val="0"/>
          <w:sz w:val="21"/>
        </w:rPr>
        <w:t xml:space="preserve"> and moves the device. The dispatch alone never relocates stock.</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PHASE 2 GATE</w:t>
            </w:r>
          </w:p>
          <w:p>
            <w:pPr>
              <w:spacing w:after="0" w:line="271" w:lineRule="auto"/>
            </w:pPr>
            <w:r>
              <w:rPr>
                <w:rFonts w:ascii="Calibri" w:hAnsi="Calibri" w:cs="Calibri" w:eastAsia="Calibri"/>
                <w:b w:val="0"/>
                <w:i w:val="0"/>
                <w:sz w:val="21"/>
              </w:rPr>
              <w:t>A complete sale is performed on a device with Wi-Fi disabled, the app reports the sale as locally saved, the network is restored, and the row appears in Supabase exactly once with a matching ledger entry.</w:t>
            </w:r>
          </w:p>
        </w:tc>
      </w:tr>
    </w:tbl>
    <w:p>
      <w:pPr>
        <w:spacing w:after="80"/>
      </w:pPr>
    </w:p>
    <w:p>
      <w:pPr>
        <w:keepNext/>
        <w:pageBreakBefore w:val="0"/>
        <w:spacing w:before="260" w:after="100"/>
      </w:pPr>
      <w:r>
        <w:rPr>
          <w:rFonts w:ascii="Calibri" w:hAnsi="Calibri" w:cs="Calibri" w:eastAsia="Calibri"/>
          <w:b/>
          <w:i w:val="0"/>
          <w:color w:val="2563EB"/>
          <w:sz w:val="26"/>
        </w:rPr>
        <w:t>9.3 Phase 3 — Stocktake, Daily Closing &amp; Reporting</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Implement the physical stocktake scanner producing three output sets: missing from shelf but present in database, present on shelf but absent from database, and present in the wrong branch.</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Drive daily closing arithmetic from the ledger rather than from form inputs: opening from the previous close, received and transferred from movements, sold and loaned from transactions.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Wire the four dead report actions to real generators.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Add </w:t>
      </w:r>
      <w:r>
        <w:rPr>
          <w:rFonts w:ascii="Consolas" w:hAnsi="Consolas" w:cs="Consolas" w:eastAsia="Consolas"/>
          <w:b w:val="0"/>
          <w:i w:val="0"/>
          <w:color w:val="0284C7"/>
          <w:sz w:val="19"/>
        </w:rPr>
        <w:t>pdf</w:t>
      </w:r>
      <w:r>
        <w:rPr>
          <w:rFonts w:ascii="Calibri" w:hAnsi="Calibri" w:cs="Calibri" w:eastAsia="Calibri"/>
          <w:b w:val="0"/>
          <w:i w:val="0"/>
          <w:sz w:val="21"/>
        </w:rPr>
        <w:t xml:space="preserve"> and </w:t>
      </w:r>
      <w:r>
        <w:rPr>
          <w:rFonts w:ascii="Consolas" w:hAnsi="Consolas" w:cs="Consolas" w:eastAsia="Consolas"/>
          <w:b w:val="0"/>
          <w:i w:val="0"/>
          <w:color w:val="0284C7"/>
          <w:sz w:val="19"/>
        </w:rPr>
        <w:t>csv</w:t>
      </w:r>
      <w:r>
        <w:rPr>
          <w:rFonts w:ascii="Calibri" w:hAnsi="Calibri" w:cs="Calibri" w:eastAsia="Calibri"/>
          <w:b w:val="0"/>
          <w:i w:val="0"/>
          <w:sz w:val="21"/>
        </w:rPr>
        <w:t xml:space="preserve"> export. CSV for operational handoff, PDF for management review.</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Replace chart literals in </w:t>
      </w:r>
      <w:r>
        <w:rPr>
          <w:rFonts w:ascii="Consolas" w:hAnsi="Consolas" w:cs="Consolas" w:eastAsia="Consolas"/>
          <w:b w:val="0"/>
          <w:i w:val="0"/>
          <w:color w:val="0284C7"/>
          <w:sz w:val="19"/>
        </w:rPr>
        <w:t>reports_screen.dart</w:t>
      </w:r>
      <w:r>
        <w:rPr>
          <w:rFonts w:ascii="Calibri" w:hAnsi="Calibri" w:cs="Calibri" w:eastAsia="Calibri"/>
          <w:b w:val="0"/>
          <w:i w:val="0"/>
          <w:sz w:val="21"/>
        </w:rPr>
        <w:t xml:space="preserve"> and </w:t>
      </w:r>
      <w:r>
        <w:rPr>
          <w:rFonts w:ascii="Consolas" w:hAnsi="Consolas" w:cs="Consolas" w:eastAsia="Consolas"/>
          <w:b w:val="0"/>
          <w:i w:val="0"/>
          <w:color w:val="0284C7"/>
          <w:sz w:val="19"/>
        </w:rPr>
        <w:t>branch_performance_screen.dart</w:t>
      </w:r>
      <w:r>
        <w:rPr>
          <w:rFonts w:ascii="Calibri" w:hAnsi="Calibri" w:cs="Calibri" w:eastAsia="Calibri"/>
          <w:b w:val="0"/>
          <w:i w:val="0"/>
          <w:sz w:val="21"/>
        </w:rPr>
        <w:t xml:space="preserve"> with live aggregate queries.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Implement the alert evaluator over </w:t>
      </w:r>
      <w:r>
        <w:rPr>
          <w:rFonts w:ascii="Consolas" w:hAnsi="Consolas" w:cs="Consolas" w:eastAsia="Consolas"/>
          <w:b w:val="0"/>
          <w:i w:val="0"/>
          <w:color w:val="0284C7"/>
          <w:sz w:val="19"/>
        </w:rPr>
        <w:t>alert_rules</w:t>
      </w:r>
      <w:r>
        <w:rPr>
          <w:rFonts w:ascii="Calibri" w:hAnsi="Calibri" w:cs="Calibri" w:eastAsia="Calibri"/>
          <w:b w:val="0"/>
          <w:i w:val="0"/>
          <w:sz w:val="21"/>
        </w:rPr>
        <w:t xml:space="preserve"> on a Supabase scheduled function.</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PHASE 3 GATE</w:t>
            </w:r>
          </w:p>
          <w:p>
            <w:pPr>
              <w:spacing w:after="0" w:line="271" w:lineRule="auto"/>
            </w:pPr>
            <w:r>
              <w:rPr>
                <w:rFonts w:ascii="Calibri" w:hAnsi="Calibri" w:cs="Calibri" w:eastAsia="Calibri"/>
                <w:b w:val="0"/>
                <w:i w:val="0"/>
                <w:sz w:val="21"/>
              </w:rPr>
              <w:t>A stocktake deliberately removes two IMEIs from the shelf; the closing report names both devices and flags the discrepancy as critical, and the manager exports the report as a PDF.</w:t>
            </w:r>
          </w:p>
        </w:tc>
      </w:tr>
    </w:tbl>
    <w:p>
      <w:pPr>
        <w:spacing w:after="80"/>
      </w:pPr>
    </w:p>
    <w:p>
      <w:pPr>
        <w:keepNext/>
        <w:pageBreakBefore w:val="0"/>
        <w:spacing w:before="260" w:after="100"/>
      </w:pPr>
      <w:r>
        <w:rPr>
          <w:rFonts w:ascii="Calibri" w:hAnsi="Calibri" w:cs="Calibri" w:eastAsia="Calibri"/>
          <w:b/>
          <w:i w:val="0"/>
          <w:color w:val="2563EB"/>
          <w:sz w:val="26"/>
        </w:rPr>
        <w:t>9.4 Phase 4 — AI Intelligence Layer</w:t>
      </w:r>
    </w:p>
    <w:p>
      <w:pPr>
        <w:spacing w:after="140" w:before="0" w:line="271" w:lineRule="auto"/>
      </w:pPr>
      <w:r>
        <w:rPr>
          <w:rFonts w:ascii="Calibri" w:hAnsi="Calibri" w:cs="Calibri" w:eastAsia="Calibri"/>
          <w:b w:val="0"/>
          <w:i w:val="0"/>
          <w:sz w:val="21"/>
        </w:rPr>
        <w:t xml:space="preserve">The assistant is rebuilt as a Gemini function-calling client. The critical design constraint is that the tool surface is </w:t>
      </w:r>
      <w:r>
        <w:rPr>
          <w:rFonts w:ascii="Calibri" w:hAnsi="Calibri" w:cs="Calibri" w:eastAsia="Calibri"/>
          <w:b/>
          <w:i w:val="0"/>
          <w:sz w:val="21"/>
        </w:rPr>
        <w:t>read-only by construction</w:t>
      </w:r>
      <w:r>
        <w:rPr>
          <w:rFonts w:ascii="Calibri" w:hAnsi="Calibri" w:cs="Calibri" w:eastAsia="Calibri"/>
          <w:b w:val="0"/>
          <w:i w:val="0"/>
          <w:sz w:val="21"/>
        </w:rPr>
        <w:t xml:space="preserve"> — there is no code path from the model to a write.</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59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Tool</w:t>
            </w:r>
          </w:p>
        </w:tc>
        <w:tc>
          <w:tcPr>
            <w:tcW w:type="dxa" w:w="360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Answers</w:t>
            </w:r>
          </w:p>
        </w:tc>
        <w:tc>
          <w:tcPr>
            <w:tcW w:type="dxa" w:w="388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Backing Query</w:t>
            </w:r>
          </w:p>
        </w:tc>
      </w:tr>
      <w:tr>
        <w:tc>
          <w:tcPr>
            <w:tcW w:type="dxa" w:w="259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get_branch_sales</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"Mauzo ya leo Kariakoo yakoje?"</w:t>
            </w:r>
          </w:p>
        </w:tc>
        <w:tc>
          <w:tcPr>
            <w:tcW w:type="dxa" w:w="3888"/>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sales</w:t>
            </w:r>
            <w:r>
              <w:rPr>
                <w:rFonts w:ascii="Calibri" w:hAnsi="Calibri" w:cs="Calibri" w:eastAsia="Calibri"/>
                <w:b w:val="0"/>
                <w:i w:val="0"/>
                <w:sz w:val="18"/>
              </w:rPr>
              <w:t xml:space="preserve"> aggregated by branch and date range</w:t>
            </w:r>
          </w:p>
        </w:tc>
      </w:tr>
      <w:tr>
        <w:tc>
          <w:tcPr>
            <w:tcW w:type="dxa" w:w="259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get_low_stock</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"Ni simu zipi zimebaki chini ya 5?"</w:t>
            </w:r>
          </w:p>
        </w:tc>
        <w:tc>
          <w:tcPr>
            <w:tcW w:type="dxa" w:w="3888"/>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phones</w:t>
            </w:r>
            <w:r>
              <w:rPr>
                <w:rFonts w:ascii="Calibri" w:hAnsi="Calibri" w:cs="Calibri" w:eastAsia="Calibri"/>
                <w:b w:val="0"/>
                <w:i w:val="0"/>
                <w:sz w:val="18"/>
              </w:rPr>
              <w:t xml:space="preserve"> grouped by model where available count &lt; threshold</w:t>
            </w:r>
          </w:p>
        </w:tc>
      </w:tr>
      <w:tr>
        <w:tc>
          <w:tcPr>
            <w:tcW w:type="dxa" w:w="259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locate_imei</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"Simu yenye IMEI hii iko wapi?"</w:t>
            </w:r>
          </w:p>
        </w:tc>
        <w:tc>
          <w:tcPr>
            <w:tcW w:type="dxa" w:w="3888"/>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phones</w:t>
            </w:r>
            <w:r>
              <w:rPr>
                <w:rFonts w:ascii="Calibri" w:hAnsi="Calibri" w:cs="Calibri" w:eastAsia="Calibri"/>
                <w:b w:val="0"/>
                <w:i w:val="0"/>
                <w:sz w:val="18"/>
              </w:rPr>
              <w:t xml:space="preserve"> joined to </w:t>
            </w:r>
            <w:r>
              <w:rPr>
                <w:rFonts w:ascii="Consolas" w:hAnsi="Consolas" w:cs="Consolas" w:eastAsia="Consolas"/>
                <w:b w:val="0"/>
                <w:i w:val="0"/>
                <w:color w:val="0284C7"/>
                <w:sz w:val="16"/>
              </w:rPr>
              <w:t>branches</w:t>
            </w:r>
            <w:r>
              <w:rPr>
                <w:rFonts w:ascii="Calibri" w:hAnsi="Calibri" w:cs="Calibri" w:eastAsia="Calibri"/>
                <w:b w:val="0"/>
                <w:i w:val="0"/>
                <w:sz w:val="18"/>
              </w:rPr>
              <w:t>, plus movement history from the ledger</w:t>
            </w:r>
          </w:p>
        </w:tc>
      </w:tr>
      <w:tr>
        <w:tc>
          <w:tcPr>
            <w:tcW w:type="dxa" w:w="259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get_overdue_loans</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"Mikopo ipi imechelewa?"</w:t>
            </w:r>
          </w:p>
        </w:tc>
        <w:tc>
          <w:tcPr>
            <w:tcW w:type="dxa" w:w="3888"/>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loan_schedules</w:t>
            </w:r>
            <w:r>
              <w:rPr>
                <w:rFonts w:ascii="Calibri" w:hAnsi="Calibri" w:cs="Calibri" w:eastAsia="Calibri"/>
                <w:b w:val="0"/>
                <w:i w:val="0"/>
                <w:sz w:val="18"/>
              </w:rPr>
              <w:t xml:space="preserve"> where due_date &lt; today and unpaid</w:t>
            </w:r>
          </w:p>
        </w:tc>
      </w:tr>
      <w:tr>
        <w:tc>
          <w:tcPr>
            <w:tcW w:type="dxa" w:w="259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get_attendance_summary</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"Nani yupo leo?"</w:t>
            </w:r>
          </w:p>
        </w:tc>
        <w:tc>
          <w:tcPr>
            <w:tcW w:type="dxa" w:w="3888"/>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attendance</w:t>
            </w:r>
            <w:r>
              <w:rPr>
                <w:rFonts w:ascii="Calibri" w:hAnsi="Calibri" w:cs="Calibri" w:eastAsia="Calibri"/>
                <w:b w:val="0"/>
                <w:i w:val="0"/>
                <w:sz w:val="18"/>
              </w:rPr>
              <w:t xml:space="preserve"> for the current date, scoped to caller branch</w:t>
            </w:r>
          </w:p>
        </w:tc>
      </w:tr>
      <w:tr>
        <w:tc>
          <w:tcPr>
            <w:tcW w:type="dxa" w:w="259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get_stock_valuation</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"Thamani ya stock ni kiasi gani?"</w:t>
            </w:r>
          </w:p>
        </w:tc>
        <w:tc>
          <w:tcPr>
            <w:tcW w:type="dxa" w:w="3888"/>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phones</w:t>
            </w:r>
            <w:r>
              <w:rPr>
                <w:rFonts w:ascii="Calibri" w:hAnsi="Calibri" w:cs="Calibri" w:eastAsia="Calibri"/>
                <w:b w:val="0"/>
                <w:i w:val="0"/>
                <w:sz w:val="18"/>
              </w:rPr>
              <w:t xml:space="preserve"> at cost, grouped by branch</w:t>
            </w:r>
          </w:p>
        </w:tc>
      </w:tr>
    </w:tbl>
    <w:p>
      <w:pPr>
        <w:spacing w:after="80"/>
      </w:pP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Every tool executes under the caller's RLS context — the model can never see another branch's data.</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Tool results are capped in row count and returned as compact summaries to keep the context small.</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The system prompt forbids asserting any figure not returned by a tool.</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A refusal path is mandatory: when no tool can answer, the assistant says so rather than estimating.</w:t>
      </w:r>
    </w:p>
    <w:p>
      <w:pPr>
        <w:keepNext/>
        <w:pageBreakBefore/>
        <w:spacing w:before="40" w:after="180"/>
        <w:pBdr>
          <w:bottom w:val="single" w:sz="10" w:space="4" w:color="2563EB"/>
        </w:pBdr>
      </w:pPr>
      <w:r>
        <w:rPr>
          <w:rFonts w:ascii="Calibri" w:hAnsi="Calibri" w:cs="Calibri" w:eastAsia="Calibri"/>
          <w:b/>
          <w:i w:val="0"/>
          <w:color w:val="0F172A"/>
          <w:sz w:val="38"/>
        </w:rPr>
        <w:t>10. Delivery Ownership Matrix</w:t>
      </w:r>
    </w:p>
    <w:p>
      <w:pPr>
        <w:spacing w:after="140" w:before="0" w:line="271" w:lineRule="auto"/>
      </w:pPr>
      <w:r>
        <w:rPr>
          <w:rFonts w:ascii="Calibri" w:hAnsi="Calibri" w:cs="Calibri" w:eastAsia="Calibri"/>
          <w:b w:val="0"/>
          <w:i w:val="0"/>
          <w:sz w:val="21"/>
        </w:rPr>
        <w:t>Both developers own the outcome. Workstreams are assigned a lead to prevent parallel work on the same file, with the other engineer as reviewer.</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288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Workstream</w:t>
            </w:r>
          </w:p>
        </w:tc>
        <w:tc>
          <w:tcPr>
            <w:tcW w:type="dxa" w:w="172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Lead</w:t>
            </w:r>
          </w:p>
        </w:tc>
        <w:tc>
          <w:tcPr>
            <w:tcW w:type="dxa" w:w="172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Reviewer</w:t>
            </w:r>
          </w:p>
        </w:tc>
        <w:tc>
          <w:tcPr>
            <w:tcW w:type="dxa" w:w="374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Primary Artefacts</w:t>
            </w:r>
          </w:p>
        </w:tc>
      </w:tr>
      <w:tr>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Schema migrations &amp; RLS policies</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schema.sql, migration files, policy scripts</w:t>
            </w:r>
          </w:p>
        </w:tc>
      </w:tr>
      <w:tr>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Repository layer &amp; Supabase wiring</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repository.dart, supabase_repository.dart, mock_repository.dart</w:t>
            </w:r>
          </w:p>
        </w:tc>
      </w:tr>
      <w:tr>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Local Drift store &amp; outbox</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local database, outbox table, migrations</w:t>
            </w:r>
          </w:p>
        </w:tc>
      </w:tr>
      <w:tr>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Sync worker &amp; idempotency</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sync_worker.dart, sync_status wiring</w:t>
            </w:r>
          </w:p>
        </w:tc>
      </w:tr>
      <w:tr>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Scanning input (camera + USB wedge)</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scan_screen.dart, mobile_scanner integration</w:t>
            </w:r>
          </w:p>
        </w:tc>
      </w:tr>
      <w:tr>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Loan amortisation engine</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loan_schedule_generator.dart</w:t>
            </w:r>
          </w:p>
        </w:tc>
      </w:tr>
      <w:tr>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Ledger emission on all mutations</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movement writer, RLS insert policies</w:t>
            </w:r>
          </w:p>
        </w:tc>
      </w:tr>
      <w:tr>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Stocktake &amp; daily closing logic</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stocktake diff, daily_closing computation</w:t>
            </w:r>
          </w:p>
        </w:tc>
      </w:tr>
      <w:tr>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Reporting &amp; PDF/CSV export</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report generators, export service</w:t>
            </w:r>
          </w:p>
        </w:tc>
      </w:tr>
      <w:tr>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Alert rules engine</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alert_rules seed, evaluator function</w:t>
            </w:r>
          </w:p>
        </w:tc>
      </w:tr>
      <w:tr>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Gemini function-calling assistant</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ai tools, tool executor, system prompt</w:t>
            </w:r>
          </w:p>
        </w:tc>
      </w:tr>
      <w:tr>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Integration test suite</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David Mwijage</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integration_test/ — sale, transfer, stocktake</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11. Acceptance Criteria &amp; Test Coverage</w:t>
      </w:r>
    </w:p>
    <w:p>
      <w:pPr>
        <w:spacing w:after="140" w:before="0" w:line="271" w:lineRule="auto"/>
      </w:pPr>
      <w:r>
        <w:rPr>
          <w:rFonts w:ascii="Calibri" w:hAnsi="Calibri" w:cs="Calibri" w:eastAsia="Calibri"/>
          <w:b w:val="0"/>
          <w:i w:val="0"/>
          <w:sz w:val="21"/>
        </w:rPr>
        <w:t>No workstream is complete on demonstration alone. Each is accepted against a reproducible test.</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86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ID</w:t>
            </w:r>
          </w:p>
        </w:tc>
        <w:tc>
          <w:tcPr>
            <w:tcW w:type="dxa" w:w="345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Scenario</w:t>
            </w:r>
          </w:p>
        </w:tc>
        <w:tc>
          <w:tcPr>
            <w:tcW w:type="dxa" w:w="576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Pass Condition</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AC-01</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Live authentication</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Real credentials produce a session; the branch is resolved server-side from the employee record.</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AC-02</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Branch stock read</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Stock count shown equals </w:t>
            </w:r>
            <w:r>
              <w:rPr>
                <w:rFonts w:ascii="Consolas" w:hAnsi="Consolas" w:cs="Consolas" w:eastAsia="Consolas"/>
                <w:b w:val="0"/>
                <w:i w:val="0"/>
                <w:color w:val="0284C7"/>
                <w:sz w:val="16"/>
              </w:rPr>
              <w:t>SELECT COUNT(*) FROM phones WHERE branch_id = &lt;caller branch&gt;</w:t>
            </w:r>
            <w:r>
              <w:rPr>
                <w:rFonts w:ascii="Calibri" w:hAnsi="Calibri" w:cs="Calibri" w:eastAsia="Calibri"/>
                <w:b w:val="0"/>
                <w:i w:val="0"/>
                <w:sz w:val="18"/>
              </w:rPr>
              <w:t>.</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AC-03</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Offline sale</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Wi-Fi disabled, sale completes locally, sync status shows one pending operation.</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AC-04</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Replay safety</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Same sale submitted six times yields exactly one </w:t>
            </w:r>
            <w:r>
              <w:rPr>
                <w:rFonts w:ascii="Consolas" w:hAnsi="Consolas" w:cs="Consolas" w:eastAsia="Consolas"/>
                <w:b w:val="0"/>
                <w:i w:val="0"/>
                <w:color w:val="0284C7"/>
                <w:sz w:val="16"/>
              </w:rPr>
              <w:t>sales</w:t>
            </w:r>
            <w:r>
              <w:rPr>
                <w:rFonts w:ascii="Calibri" w:hAnsi="Calibri" w:cs="Calibri" w:eastAsia="Calibri"/>
                <w:b w:val="0"/>
                <w:i w:val="0"/>
                <w:sz w:val="18"/>
              </w:rPr>
              <w:t xml:space="preserve"> row.</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AC-05</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IMEI uniqueness</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Submitting a duplicate IMEI is rejected before any row is written.</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AC-06</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Batch receiving</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Manifest of 20 IMEIs with 18 delivered produces exactly two discrepancies, both itemised.</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AC-07</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Loan schedule</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A 6-month loan generates exactly 6 schedule rows whose amounts sum to principal less deposit.</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AC-08</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Balance projection</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Outstanding balance always equals scheduled total minus paid total.</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AC-09</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Ledger completeness</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Every mutation produces exactly one </w:t>
            </w:r>
            <w:r>
              <w:rPr>
                <w:rFonts w:ascii="Consolas" w:hAnsi="Consolas" w:cs="Consolas" w:eastAsia="Consolas"/>
                <w:b w:val="0"/>
                <w:i w:val="0"/>
                <w:color w:val="0284C7"/>
                <w:sz w:val="16"/>
              </w:rPr>
              <w:t>inventory_movements</w:t>
            </w:r>
            <w:r>
              <w:rPr>
                <w:rFonts w:ascii="Calibri" w:hAnsi="Calibri" w:cs="Calibri" w:eastAsia="Calibri"/>
                <w:b w:val="0"/>
                <w:i w:val="0"/>
                <w:sz w:val="18"/>
              </w:rPr>
              <w:t xml:space="preserve"> row carrying its </w:t>
            </w:r>
            <w:r>
              <w:rPr>
                <w:rFonts w:ascii="Consolas" w:hAnsi="Consolas" w:cs="Consolas" w:eastAsia="Consolas"/>
                <w:b w:val="0"/>
                <w:i w:val="0"/>
                <w:color w:val="0284C7"/>
                <w:sz w:val="16"/>
              </w:rPr>
              <w:t>client_operation_id</w:t>
            </w:r>
            <w:r>
              <w:rPr>
                <w:rFonts w:ascii="Calibri" w:hAnsi="Calibri" w:cs="Calibri" w:eastAsia="Calibri"/>
                <w:b w:val="0"/>
                <w:i w:val="0"/>
                <w:sz w:val="18"/>
              </w:rPr>
              <w:t>.</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AC-10</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Ledger immutability</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An UPDATE or DELETE against </w:t>
            </w:r>
            <w:r>
              <w:rPr>
                <w:rFonts w:ascii="Consolas" w:hAnsi="Consolas" w:cs="Consolas" w:eastAsia="Consolas"/>
                <w:b w:val="0"/>
                <w:i w:val="0"/>
                <w:color w:val="0284C7"/>
                <w:sz w:val="16"/>
              </w:rPr>
              <w:t>inventory_movements</w:t>
            </w:r>
            <w:r>
              <w:rPr>
                <w:rFonts w:ascii="Calibri" w:hAnsi="Calibri" w:cs="Calibri" w:eastAsia="Calibri"/>
                <w:b w:val="0"/>
                <w:i w:val="0"/>
                <w:sz w:val="18"/>
              </w:rPr>
              <w:t xml:space="preserve"> fails under RLS for every role tested.</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AC-11</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Two-phase transfer</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Dispatch alone does not move a device; receipt does.</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AC-12</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Stocktake diff</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Two deliberately hidden IMEIs appear in the discrepancy list.</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AC-13</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Daily closing</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Expected closing equals opening plus received plus transferred-in minus sold minus loaned minus transferred-out.</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AC-14</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Report export</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CSV and PDF both generated from live query results, not literals.</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AC-15</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Alert fidelity</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Dropping stock below threshold raises exactly one notification.</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AC-16</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AI grounding</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Asked a question with no matching tool, the assistant declines rather than inventing a figure.</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AC-17</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AI read-only</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Automated audit confirms no AI tool issues an INSERT, UPDATE or DELETE.</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AC-18</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Attendance integrity</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A device clock set two hours forward does not alter the stored </w:t>
            </w:r>
            <w:r>
              <w:rPr>
                <w:rFonts w:ascii="Consolas" w:hAnsi="Consolas" w:cs="Consolas" w:eastAsia="Consolas"/>
                <w:b w:val="0"/>
                <w:i w:val="0"/>
                <w:color w:val="0284C7"/>
                <w:sz w:val="16"/>
              </w:rPr>
              <w:t>check_in</w:t>
            </w:r>
            <w:r>
              <w:rPr>
                <w:rFonts w:ascii="Calibri" w:hAnsi="Calibri" w:cs="Calibri" w:eastAsia="Calibri"/>
                <w:b w:val="0"/>
                <w:i w:val="0"/>
                <w:sz w:val="18"/>
              </w:rPr>
              <w:t>.</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AC-19</w:t>
            </w:r>
          </w:p>
        </w:tc>
        <w:tc>
          <w:tcPr>
            <w:tcW w:type="dxa" w:w="3456"/>
            <w:tcMar>
              <w:top w:w="60" w:type="dxa"/>
              <w:left w:w="90" w:type="dxa"/>
              <w:bottom w:w="60" w:type="dxa"/>
              <w:right w:w="90" w:type="dxa"/>
            </w:tcMar>
          </w:tcPr>
          <w:p>
            <w:pPr>
              <w:spacing w:after="0" w:before="0" w:line="259" w:lineRule="auto"/>
            </w:pPr>
            <w:r>
              <w:rPr>
                <w:rFonts w:ascii="Calibri" w:hAnsi="Calibri" w:cs="Calibri" w:eastAsia="Calibri"/>
                <w:b w:val="0"/>
                <w:i w:val="0"/>
                <w:sz w:val="18"/>
              </w:rPr>
              <w:t>Cross-branch isolation</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A branch employee cannot read another branch's sales under RLS.</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AC-20</w:t>
            </w:r>
          </w:p>
        </w:tc>
        <w:tc>
          <w:tcPr>
            <w:tcW w:type="dxa" w:w="34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Session resilience</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 transient token refresh does not log the operator out or discard the outbox.</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12. Risk Register &amp; Mitigations</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302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Risk</w:t>
            </w:r>
          </w:p>
        </w:tc>
        <w:tc>
          <w:tcPr>
            <w:tcW w:type="dxa" w:w="129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Likelihood</w:t>
            </w:r>
          </w:p>
        </w:tc>
        <w:tc>
          <w:tcPr>
            <w:tcW w:type="dxa" w:w="129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Impact</w:t>
            </w:r>
          </w:p>
        </w:tc>
        <w:tc>
          <w:tcPr>
            <w:tcW w:type="dxa" w:w="446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Mitigation</w:t>
            </w:r>
          </w:p>
        </w:tc>
      </w:tr>
      <w:tr>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Connectivity at branch level is worse than assumed</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4464"/>
            <w:tcMar>
              <w:top w:w="60" w:type="dxa"/>
              <w:left w:w="90" w:type="dxa"/>
              <w:bottom w:w="60" w:type="dxa"/>
              <w:right w:w="90" w:type="dxa"/>
            </w:tcMar>
          </w:tcPr>
          <w:p>
            <w:pPr>
              <w:spacing w:after="0" w:before="0" w:line="259" w:lineRule="auto"/>
            </w:pPr>
            <w:r>
              <w:rPr>
                <w:rFonts w:ascii="Calibri" w:hAnsi="Calibri" w:cs="Calibri" w:eastAsia="Calibri"/>
                <w:b w:val="0"/>
                <w:i w:val="0"/>
                <w:sz w:val="18"/>
              </w:rPr>
              <w:t>Offline-first is Phase 1, not a later enhancement. The app must be fully usable with the network permanently down.</w:t>
            </w:r>
          </w:p>
        </w:tc>
      </w:tr>
      <w:tr>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Duplicate sales from replayed operations</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w:t>
            </w:r>
          </w:p>
        </w:tc>
        <w:tc>
          <w:tcPr>
            <w:tcW w:type="dxa" w:w="44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Database-level unique constraint on </w:t>
            </w:r>
            <w:r>
              <w:rPr>
                <w:rFonts w:ascii="Consolas" w:hAnsi="Consolas" w:cs="Consolas" w:eastAsia="Consolas"/>
                <w:b w:val="0"/>
                <w:i w:val="0"/>
                <w:color w:val="0284C7"/>
                <w:sz w:val="16"/>
              </w:rPr>
              <w:t>client_operation_id</w:t>
            </w:r>
            <w:r>
              <w:rPr>
                <w:rFonts w:ascii="Calibri" w:hAnsi="Calibri" w:cs="Calibri" w:eastAsia="Calibri"/>
                <w:b w:val="0"/>
                <w:i w:val="0"/>
                <w:sz w:val="18"/>
              </w:rPr>
              <w:t>. Never rely on application-side deduplication.</w:t>
            </w:r>
          </w:p>
        </w:tc>
      </w:tr>
      <w:tr>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Device location drift between dispatch and receipt</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4464"/>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Two-phase transfer with the ledger as the single source of truth. No direct writes to </w:t>
            </w:r>
            <w:r>
              <w:rPr>
                <w:rFonts w:ascii="Consolas" w:hAnsi="Consolas" w:cs="Consolas" w:eastAsia="Consolas"/>
                <w:b w:val="0"/>
                <w:i w:val="0"/>
                <w:color w:val="0284C7"/>
                <w:sz w:val="16"/>
              </w:rPr>
              <w:t>phones.branch_id</w:t>
            </w:r>
            <w:r>
              <w:rPr>
                <w:rFonts w:ascii="Calibri" w:hAnsi="Calibri" w:cs="Calibri" w:eastAsia="Calibri"/>
                <w:b w:val="0"/>
                <w:i w:val="0"/>
                <w:sz w:val="18"/>
              </w:rPr>
              <w:t>.</w:t>
            </w:r>
          </w:p>
        </w:tc>
      </w:tr>
      <w:tr>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Scope creep into the AI layer before data is live</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44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Phase 1 gate is enforced. The AI layer has no data to ground on until the repository is live.</w:t>
            </w:r>
          </w:p>
        </w:tc>
      </w:tr>
      <w:tr>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RLS misconfiguration exposing cross-branch data</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w:t>
            </w:r>
          </w:p>
        </w:tc>
        <w:tc>
          <w:tcPr>
            <w:tcW w:type="dxa" w:w="4464"/>
            <w:tcMar>
              <w:top w:w="60" w:type="dxa"/>
              <w:left w:w="90" w:type="dxa"/>
              <w:bottom w:w="60" w:type="dxa"/>
              <w:right w:w="90" w:type="dxa"/>
            </w:tcMar>
          </w:tcPr>
          <w:p>
            <w:pPr>
              <w:spacing w:after="0" w:before="0" w:line="259" w:lineRule="auto"/>
            </w:pPr>
            <w:r>
              <w:rPr>
                <w:rFonts w:ascii="Calibri" w:hAnsi="Calibri" w:cs="Calibri" w:eastAsia="Calibri"/>
                <w:b w:val="0"/>
                <w:i w:val="0"/>
                <w:sz w:val="18"/>
              </w:rPr>
              <w:t>Policy tests are part of acceptance (AC-19). Branch identity derives from the employee record, never from client input.</w:t>
            </w:r>
          </w:p>
        </w:tc>
      </w:tr>
      <w:tr>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Bundle bloat from the new dependency set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Low</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Low</w:t>
            </w:r>
          </w:p>
        </w:tc>
        <w:tc>
          <w:tcPr>
            <w:tcW w:type="dxa" w:w="44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Drift, mobile_scanner, pdf and an HTTP client are all lazy-initialised; cold start target remains under two seconds.</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13. Muhtasari wa Kiswahili</w:t>
      </w:r>
    </w:p>
    <w:p>
      <w:pPr>
        <w:spacing w:after="140" w:before="0" w:line="271" w:lineRule="auto"/>
      </w:pPr>
      <w:r>
        <w:rPr>
          <w:rFonts w:ascii="Calibri" w:hAnsi="Calibri" w:cs="Calibri" w:eastAsia="Calibri"/>
          <w:b w:val="0"/>
          <w:i w:val="0"/>
          <w:sz w:val="21"/>
        </w:rPr>
        <w:t>Sehemu hii ni muhtasari mfupi kwa Kiswahili kwa ajili ya mazungumzo ya ndani na timu ya uendeshaji wa matawi.</w:t>
      </w:r>
    </w:p>
    <w:p>
      <w:pPr>
        <w:keepNext/>
        <w:pageBreakBefore w:val="0"/>
        <w:spacing w:before="260" w:after="100"/>
      </w:pPr>
      <w:r>
        <w:rPr>
          <w:rFonts w:ascii="Calibri" w:hAnsi="Calibri" w:cs="Calibri" w:eastAsia="Calibri"/>
          <w:b/>
          <w:i w:val="0"/>
          <w:color w:val="2563EB"/>
          <w:sz w:val="26"/>
        </w:rPr>
        <w:t>13.1 Hali ya Sasa ya App</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Screens zote za tawi na za mkuu zipo na zinafanya kazi vizuri — UI ni imara.</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Lakini data yote ni ya kufikirika. </w:t>
      </w:r>
      <w:r>
        <w:rPr>
          <w:rFonts w:ascii="Consolas" w:hAnsi="Consolas" w:cs="Consolas" w:eastAsia="Consolas"/>
          <w:b w:val="0"/>
          <w:i w:val="0"/>
          <w:color w:val="0284C7"/>
          <w:sz w:val="19"/>
        </w:rPr>
        <w:t>api_service.dart</w:t>
      </w:r>
      <w:r>
        <w:rPr>
          <w:rFonts w:ascii="Calibri" w:hAnsi="Calibri" w:cs="Calibri" w:eastAsia="Calibri"/>
          <w:b w:val="0"/>
          <w:i w:val="0"/>
          <w:sz w:val="21"/>
        </w:rPr>
        <w:t xml:space="preserve"> inarudisha majibu ya kubuni tu, hakuna muunganisho wa Supabase.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Hakuna hifadhidata ya ndani (local DB), hivyo app haiwezi kufanya kazi bila internet.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Vitufe 13 kwenye Admin na Reports havina kazi bado — </w:t>
      </w:r>
      <w:r>
        <w:rPr>
          <w:rFonts w:ascii="Consolas" w:hAnsi="Consolas" w:cs="Consolas" w:eastAsia="Consolas"/>
          <w:b w:val="0"/>
          <w:i w:val="0"/>
          <w:color w:val="0284C7"/>
          <w:sz w:val="19"/>
        </w:rPr>
        <w:t>onTap: () {}</w:t>
      </w:r>
      <w:r>
        <w:rPr>
          <w:rFonts w:ascii="Calibri" w:hAnsi="Calibri" w:cs="Calibri" w:eastAsia="Calibri"/>
          <w:b w:val="0"/>
          <w:i w:val="0"/>
          <w:sz w:val="21"/>
        </w:rPr>
        <w: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Meza mbili muhimu hazipo: </w:t>
      </w:r>
      <w:r>
        <w:rPr>
          <w:rFonts w:ascii="Consolas" w:hAnsi="Consolas" w:cs="Consolas" w:eastAsia="Consolas"/>
          <w:b w:val="0"/>
          <w:i w:val="0"/>
          <w:color w:val="0284C7"/>
          <w:sz w:val="19"/>
        </w:rPr>
        <w:t>inventory_movements</w:t>
      </w:r>
      <w:r>
        <w:rPr>
          <w:rFonts w:ascii="Calibri" w:hAnsi="Calibri" w:cs="Calibri" w:eastAsia="Calibri"/>
          <w:b w:val="0"/>
          <w:i w:val="0"/>
          <w:sz w:val="21"/>
        </w:rPr>
        <w:t xml:space="preserve"> (kumbukumbu ya kila mabadiliko ya simu) na </w:t>
      </w:r>
      <w:r>
        <w:rPr>
          <w:rFonts w:ascii="Consolas" w:hAnsi="Consolas" w:cs="Consolas" w:eastAsia="Consolas"/>
          <w:b w:val="0"/>
          <w:i w:val="0"/>
          <w:color w:val="0284C7"/>
          <w:sz w:val="19"/>
        </w:rPr>
        <w:t>sync_operations</w:t>
      </w:r>
      <w:r>
        <w:rPr>
          <w:rFonts w:ascii="Calibri" w:hAnsi="Calibri" w:cs="Calibri" w:eastAsia="Calibri"/>
          <w:b w:val="0"/>
          <w:i w:val="0"/>
          <w:sz w:val="21"/>
        </w:rPr>
        <w:t xml:space="preserve"> (foleni ya kusawazisha data).</w:t>
      </w:r>
    </w:p>
    <w:p>
      <w:pPr>
        <w:keepNext/>
        <w:pageBreakBefore w:val="0"/>
        <w:spacing w:before="260" w:after="100"/>
      </w:pPr>
      <w:r>
        <w:rPr>
          <w:rFonts w:ascii="Calibri" w:hAnsi="Calibri" w:cs="Calibri" w:eastAsia="Calibri"/>
          <w:b/>
          <w:i w:val="0"/>
          <w:color w:val="2563EB"/>
          <w:sz w:val="26"/>
        </w:rPr>
        <w:t>13.2 Mpango wa Utekelezaji</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172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Awamu</w:t>
            </w:r>
          </w:p>
        </w:tc>
        <w:tc>
          <w:tcPr>
            <w:tcW w:type="dxa" w:w="432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Kazi Kuu</w:t>
            </w:r>
          </w:p>
        </w:tc>
        <w:tc>
          <w:tcPr>
            <w:tcW w:type="dxa" w:w="403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Matokeo</w:t>
            </w:r>
          </w:p>
        </w:tc>
      </w:tr>
      <w:tr>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Awamu 1</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Kuunganisha database na Supabase, kuunda repository layer, kuongeza meza za ledger na sync</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Login halisi, stock halisi kutoka database, msingi wa offline-first</w:t>
            </w:r>
          </w:p>
        </w:tc>
      </w:tr>
      <w:tr>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Awamu 2</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Miamala — mauzo, mikopo, uhamisho wa stock, kupokea box</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Mauzo na mkopo yanakamilika kwa data halisi; IMEI uniqueness inalindwa</w:t>
            </w:r>
          </w:p>
        </w:tc>
      </w:tr>
      <w:tr>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Awamu 3</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Stocktake, kufunga siku na ripoti</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Orodha halisi ya tofauti; ripoti zinaweza kutolewa kama CSV na PDF</w:t>
            </w:r>
          </w:p>
        </w:tc>
      </w:tr>
      <w:tr>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Awamu 4</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AI Assistant kwa Gemini</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Meneja anaweza kuuliza kwa Kiswahili na kupata jibu kutoka data halisi</w:t>
            </w:r>
          </w:p>
        </w:tc>
      </w:tr>
    </w:tbl>
    <w:p>
      <w:pPr>
        <w:spacing w:after="80"/>
      </w:pPr>
    </w:p>
    <w:p>
      <w:pPr>
        <w:keepNext/>
        <w:pageBreakBefore w:val="0"/>
        <w:spacing w:before="260" w:after="100"/>
      </w:pPr>
      <w:r>
        <w:rPr>
          <w:rFonts w:ascii="Calibri" w:hAnsi="Calibri" w:cs="Calibri" w:eastAsia="Calibri"/>
          <w:b/>
          <w:i w:val="0"/>
          <w:color w:val="2563EB"/>
          <w:sz w:val="26"/>
        </w:rPr>
        <w:t>13.3 Kanuni ya Msingi</w:t>
      </w:r>
    </w:p>
    <w:p>
      <w:pPr>
        <w:spacing w:after="140" w:before="0" w:line="271" w:lineRule="auto"/>
      </w:pPr>
      <w:r>
        <w:rPr>
          <w:rFonts w:ascii="Calibri" w:hAnsi="Calibri" w:cs="Calibri" w:eastAsia="Calibri"/>
          <w:b w:val="0"/>
          <w:i w:val="0"/>
          <w:sz w:val="21"/>
        </w:rPr>
        <w:t xml:space="preserve">Kila mabadiliko ya simu yanatakiwa kuandikwa kwenye </w:t>
      </w:r>
      <w:r>
        <w:rPr>
          <w:rFonts w:ascii="Consolas" w:hAnsi="Consolas" w:cs="Consolas" w:eastAsia="Consolas"/>
          <w:b w:val="0"/>
          <w:i w:val="0"/>
          <w:color w:val="0284C7"/>
          <w:sz w:val="19"/>
        </w:rPr>
        <w:t>inventory_movements</w:t>
      </w:r>
      <w:r>
        <w:rPr>
          <w:rFonts w:ascii="Calibri" w:hAnsi="Calibri" w:cs="Calibri" w:eastAsia="Calibri"/>
          <w:b w:val="0"/>
          <w:i w:val="0"/>
          <w:sz w:val="21"/>
        </w:rPr>
        <w:t xml:space="preserve">. Kila operesheni inayotoka kwenye simu inatakiwa iwe na </w:t>
      </w:r>
      <w:r>
        <w:rPr>
          <w:rFonts w:ascii="Consolas" w:hAnsi="Consolas" w:cs="Consolas" w:eastAsia="Consolas"/>
          <w:b w:val="0"/>
          <w:i w:val="0"/>
          <w:color w:val="0284C7"/>
          <w:sz w:val="19"/>
        </w:rPr>
        <w:t>client_operation_id</w:t>
      </w:r>
      <w:r>
        <w:rPr>
          <w:rFonts w:ascii="Calibri" w:hAnsi="Calibri" w:cs="Calibri" w:eastAsia="Calibri"/>
          <w:b w:val="0"/>
          <w:i w:val="0"/>
          <w:sz w:val="21"/>
        </w:rPr>
        <w:t xml:space="preserve"> ya kipekee ili tusipate mauzo yaliyorudiwa mara mbili. Na server timestamp pekee ndiyo inahesabika kwa mahudhurio — saa ya simu haiaminiki.</w:t>
      </w:r>
    </w:p>
    <w:p>
      <w:pPr>
        <w:keepNext/>
        <w:pageBreakBefore/>
        <w:spacing w:before="40" w:after="180"/>
        <w:pBdr>
          <w:bottom w:val="single" w:sz="10" w:space="4" w:color="2563EB"/>
        </w:pBdr>
      </w:pPr>
      <w:r>
        <w:rPr>
          <w:rFonts w:ascii="Calibri" w:hAnsi="Calibri" w:cs="Calibri" w:eastAsia="Calibri"/>
          <w:b/>
          <w:i w:val="0"/>
          <w:color w:val="0F172A"/>
          <w:sz w:val="38"/>
        </w:rPr>
        <w:t>Appendix A — Source File Inventory</w:t>
      </w:r>
    </w:p>
    <w:p>
      <w:pPr>
        <w:spacing w:after="140" w:before="0" w:line="271" w:lineRule="auto"/>
      </w:pPr>
      <w:r>
        <w:rPr>
          <w:rFonts w:ascii="Calibri" w:hAnsi="Calibri" w:cs="Calibri" w:eastAsia="Calibri"/>
          <w:b w:val="0"/>
          <w:i w:val="0"/>
          <w:sz w:val="21"/>
        </w:rPr>
        <w:t>Files inspected during this audit, with counts verified by direct enumeration.</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475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Path</w:t>
            </w:r>
          </w:p>
        </w:tc>
        <w:tc>
          <w:tcPr>
            <w:tcW w:type="dxa" w:w="129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Type</w:t>
            </w:r>
          </w:p>
        </w:tc>
        <w:tc>
          <w:tcPr>
            <w:tcW w:type="dxa" w:w="403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Note</w:t>
            </w:r>
          </w:p>
        </w:tc>
      </w:tr>
      <w:tr>
        <w:tc>
          <w:tcPr>
            <w:tcW w:type="dxa" w:w="475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frontend/lib/main.dart</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Entry point, Riverpod scope</w:t>
            </w:r>
          </w:p>
        </w:tc>
      </w:tr>
      <w:tr>
        <w:tc>
          <w:tcPr>
            <w:tcW w:type="dxa" w:w="475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frontend/lib/core/routing/app_router.dart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12 routes, 8 outside the shell</w:t>
            </w:r>
          </w:p>
        </w:tc>
      </w:tr>
      <w:tr>
        <w:tc>
          <w:tcPr>
            <w:tcW w:type="dxa" w:w="475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frontend/lib/core/services/api_service.dart</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75 lines — mock provider, all live calls commented</w:t>
            </w:r>
          </w:p>
        </w:tc>
      </w:tr>
      <w:tr>
        <w:tc>
          <w:tcPr>
            <w:tcW w:type="dxa" w:w="475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frontend/lib/core/theme/app_theme.dart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Design tokens</w:t>
            </w:r>
          </w:p>
        </w:tc>
      </w:tr>
      <w:tr>
        <w:tc>
          <w:tcPr>
            <w:tcW w:type="dxa" w:w="475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frontend/lib/core/theme/app_localizations.dart</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Swahili and English strings</w:t>
            </w:r>
          </w:p>
        </w:tc>
      </w:tr>
      <w:tr>
        <w:tc>
          <w:tcPr>
            <w:tcW w:type="dxa" w:w="475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frontend/lib/core/constants/app_constants.dart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Static app constants</w:t>
            </w:r>
          </w:p>
        </w:tc>
      </w:tr>
      <w:tr>
        <w:tc>
          <w:tcPr>
            <w:tcW w:type="dxa" w:w="475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frontend/lib/core/widgets/</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16 widgets including sync_status, discrepancy_card, metric_card</w:t>
            </w:r>
          </w:p>
        </w:tc>
      </w:tr>
      <w:tr>
        <w:tc>
          <w:tcPr>
            <w:tcW w:type="dxa" w:w="475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frontend/lib/features/admin/presentation/admin_dashboard_screen.dart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9 dead </w:t>
            </w:r>
            <w:r>
              <w:rPr>
                <w:rFonts w:ascii="Consolas" w:hAnsi="Consolas" w:cs="Consolas" w:eastAsia="Consolas"/>
                <w:b w:val="0"/>
                <w:i w:val="0"/>
                <w:color w:val="0284C7"/>
                <w:sz w:val="16"/>
              </w:rPr>
              <w:t>onTap: () {}</w:t>
            </w:r>
            <w:r>
              <w:rPr>
                <w:rFonts w:ascii="Calibri" w:hAnsi="Calibri" w:cs="Calibri" w:eastAsia="Calibri"/>
                <w:b w:val="0"/>
                <w:i w:val="0"/>
                <w:sz w:val="18"/>
              </w:rPr>
              <w:t xml:space="preserve"> targets</w:t>
            </w:r>
          </w:p>
        </w:tc>
      </w:tr>
      <w:tr>
        <w:tc>
          <w:tcPr>
            <w:tcW w:type="dxa" w:w="475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frontend/lib/features/reports/presentation/reports_screen.dart</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 xml:space="preserve">4 dead </w:t>
            </w:r>
            <w:r>
              <w:rPr>
                <w:rFonts w:ascii="Consolas" w:hAnsi="Consolas" w:cs="Consolas" w:eastAsia="Consolas"/>
                <w:b w:val="0"/>
                <w:i w:val="0"/>
                <w:color w:val="0284C7"/>
                <w:sz w:val="16"/>
              </w:rPr>
              <w:t>onTap: () {}</w:t>
            </w:r>
            <w:r>
              <w:rPr>
                <w:rFonts w:ascii="Calibri" w:hAnsi="Calibri" w:cs="Calibri" w:eastAsia="Calibri"/>
                <w:b w:val="0"/>
                <w:i w:val="0"/>
                <w:sz w:val="18"/>
              </w:rPr>
              <w:t xml:space="preserve"> targets</w:t>
            </w:r>
          </w:p>
        </w:tc>
      </w:tr>
      <w:tr>
        <w:tc>
          <w:tcPr>
            <w:tcW w:type="dxa" w:w="475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frontend/lib/features/ai/presentation/ai_screen.dart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Keyword matching only; no API client</w:t>
            </w:r>
          </w:p>
        </w:tc>
      </w:tr>
      <w:tr>
        <w:tc>
          <w:tcPr>
            <w:tcW w:type="dxa" w:w="475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frontend/lib/features/inventory/presentation/receive_stock_screen.dart</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Static BX-1024 sample</w:t>
            </w:r>
          </w:p>
        </w:tc>
      </w:tr>
      <w:tr>
        <w:tc>
          <w:tcPr>
            <w:tcW w:type="dxa" w:w="475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frontend/lib/features/sales/presentation/sell_loan_screen.dart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Forms present, no amortisation</w:t>
            </w:r>
          </w:p>
        </w:tc>
      </w:tr>
      <w:tr>
        <w:tc>
          <w:tcPr>
            <w:tcW w:type="dxa" w:w="475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backend/lib/supabase_client.dart</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96 lines — correct queries, placeholder credentials</w:t>
            </w:r>
          </w:p>
        </w:tc>
      </w:tr>
      <w:tr>
        <w:tc>
          <w:tcPr>
            <w:tcW w:type="dxa" w:w="475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backend/supabase/schema.sql</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SQL</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177 lines — 12 tables, 8 indexes</w:t>
            </w:r>
          </w:p>
        </w:tc>
      </w:tr>
      <w:tr>
        <w:tc>
          <w:tcPr>
            <w:tcW w:type="dxa" w:w="4752"/>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frontend/pubspec.yaml</w:t>
            </w:r>
          </w:p>
        </w:tc>
        <w:tc>
          <w:tcPr>
            <w:tcW w:type="dxa" w:w="1296"/>
            <w:tcMar>
              <w:top w:w="60" w:type="dxa"/>
              <w:left w:w="90" w:type="dxa"/>
              <w:bottom w:w="60" w:type="dxa"/>
              <w:right w:w="90" w:type="dxa"/>
            </w:tcMar>
          </w:tcPr>
          <w:p>
            <w:pPr>
              <w:spacing w:after="0" w:before="0" w:line="259" w:lineRule="auto"/>
            </w:pPr>
            <w:r>
              <w:rPr>
                <w:rFonts w:ascii="Calibri" w:hAnsi="Calibri" w:cs="Calibri" w:eastAsia="Calibri"/>
                <w:b w:val="0"/>
                <w:i w:val="0"/>
                <w:sz w:val="18"/>
              </w:rPr>
              <w:t>YAML</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4 runtime dependencies</w:t>
            </w:r>
          </w:p>
        </w:tc>
      </w:tr>
      <w:tr>
        <w:tc>
          <w:tcPr>
            <w:tcW w:type="dxa" w:w="4752"/>
            <w:shd w:val="clear" w:fill="F1F5F9"/>
            <w:tcMar>
              <w:top w:w="60" w:type="dxa"/>
              <w:left w:w="90" w:type="dxa"/>
              <w:bottom w:w="60" w:type="dxa"/>
              <w:right w:w="90" w:type="dxa"/>
            </w:tcMar>
          </w:tcPr>
          <w:p>
            <w:pPr>
              <w:spacing w:after="0" w:before="0" w:line="259" w:lineRule="auto"/>
            </w:pPr>
            <w:r>
              <w:rPr>
                <w:rFonts w:ascii="Consolas" w:hAnsi="Consolas" w:cs="Consolas" w:eastAsia="Consolas"/>
                <w:b w:val="0"/>
                <w:i w:val="0"/>
                <w:color w:val="0284C7"/>
                <w:sz w:val="16"/>
              </w:rPr>
              <w:t>frontend/test/widget_test.dart</w:t>
            </w:r>
          </w:p>
        </w:tc>
        <w:tc>
          <w:tcPr>
            <w:tcW w:type="dxa" w:w="12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Dart</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Default scaffold only</w:t>
            </w:r>
          </w:p>
        </w:tc>
      </w:tr>
    </w:tbl>
    <w:p>
      <w:pPr>
        <w:spacing w:after="80"/>
      </w:pP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5040"/>
        <w:gridCol w:w="5040"/>
      </w:tblGrid>
      <w:tr>
        <w:trPr>
          <w:tblHeader/>
        </w:trPr>
        <w:tc>
          <w:tcPr>
            <w:tcW w:type="dxa" w:w="504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Metric</w:t>
            </w:r>
          </w:p>
        </w:tc>
        <w:tc>
          <w:tcPr>
            <w:tcW w:type="dxa" w:w="504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Value</w:t>
            </w:r>
          </w:p>
        </w:tc>
      </w:tr>
      <w:tr>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Dart source files (front end)</w:t>
            </w:r>
          </w:p>
        </w:tc>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37</w:t>
            </w:r>
          </w:p>
        </w:tc>
      </w:tr>
      <w:tr>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Total front-end application code</w:t>
            </w:r>
          </w:p>
        </w:tc>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~6,430 lines</w:t>
            </w:r>
          </w:p>
        </w:tc>
      </w:tr>
      <w:tr>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Feature screens</w:t>
            </w:r>
          </w:p>
        </w:tc>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15</w:t>
            </w:r>
          </w:p>
        </w:tc>
      </w:tr>
      <w:tr>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Reusable widgets</w:t>
            </w:r>
          </w:p>
        </w:tc>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16</w:t>
            </w:r>
          </w:p>
        </w:tc>
      </w:tr>
      <w:tr>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Dead navigation targets</w:t>
            </w:r>
          </w:p>
        </w:tc>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13</w:t>
            </w:r>
          </w:p>
        </w:tc>
      </w:tr>
      <w:tr>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TODO markers in front end</w:t>
            </w:r>
          </w:p>
        </w:tc>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8</w:t>
            </w:r>
          </w:p>
        </w:tc>
      </w:tr>
      <w:tr>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Database tables (current)</w:t>
            </w:r>
          </w:p>
        </w:tc>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12</w:t>
            </w:r>
          </w:p>
        </w:tc>
      </w:tr>
      <w:tr>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Database tables (target)</w:t>
            </w:r>
          </w:p>
        </w:tc>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16</w:t>
            </w:r>
          </w:p>
        </w:tc>
      </w:tr>
      <w:tr>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Runtime dependencies (current)</w:t>
            </w:r>
          </w:p>
        </w:tc>
        <w:tc>
          <w:tcPr>
            <w:tcW w:type="dxa" w:w="5040"/>
            <w:tcMar>
              <w:top w:w="60" w:type="dxa"/>
              <w:left w:w="90" w:type="dxa"/>
              <w:bottom w:w="60" w:type="dxa"/>
              <w:right w:w="90" w:type="dxa"/>
            </w:tcMar>
          </w:tcPr>
          <w:p>
            <w:pPr>
              <w:spacing w:after="0" w:before="0" w:line="259" w:lineRule="auto"/>
            </w:pPr>
            <w:r>
              <w:rPr>
                <w:rFonts w:ascii="Calibri" w:hAnsi="Calibri" w:cs="Calibri" w:eastAsia="Calibri"/>
                <w:b w:val="0"/>
                <w:i w:val="0"/>
                <w:sz w:val="18"/>
              </w:rPr>
              <w:t>4</w:t>
            </w:r>
          </w:p>
        </w:tc>
      </w:tr>
      <w:tr>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Runtime dependencies (target)</w:t>
            </w:r>
          </w:p>
        </w:tc>
        <w:tc>
          <w:tcPr>
            <w:tcW w:type="dxa" w:w="50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~9</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Appendix B — Dependency Additions</w:t>
      </w:r>
    </w:p>
    <w:p>
      <w:pPr>
        <w:spacing w:after="140" w:before="0" w:line="271" w:lineRule="auto"/>
      </w:pPr>
      <w:r>
        <w:rPr>
          <w:rFonts w:ascii="Calibri" w:hAnsi="Calibri" w:cs="Calibri" w:eastAsia="Calibri"/>
          <w:b w:val="0"/>
          <w:i w:val="0"/>
          <w:sz w:val="21"/>
        </w:rPr>
        <w:t xml:space="preserve">Additions required in </w:t>
      </w:r>
      <w:r>
        <w:rPr>
          <w:rFonts w:ascii="Consolas" w:hAnsi="Consolas" w:cs="Consolas" w:eastAsia="Consolas"/>
          <w:b w:val="0"/>
          <w:i w:val="0"/>
          <w:color w:val="0284C7"/>
          <w:sz w:val="19"/>
        </w:rPr>
        <w:t>frontend/pubspec.yaml</w:t>
      </w:r>
      <w:r>
        <w:rPr>
          <w:rFonts w:ascii="Calibri" w:hAnsi="Calibri" w:cs="Calibri" w:eastAsia="Calibri"/>
          <w:b w:val="0"/>
          <w:i w:val="0"/>
          <w:sz w:val="21"/>
        </w:rPr>
        <w:t xml:space="preserve">. Current declarations beyond the Flutter SDK are </w:t>
      </w:r>
      <w:r>
        <w:rPr>
          <w:rFonts w:ascii="Consolas" w:hAnsi="Consolas" w:cs="Consolas" w:eastAsia="Consolas"/>
          <w:b w:val="0"/>
          <w:i w:val="0"/>
          <w:color w:val="0284C7"/>
          <w:sz w:val="19"/>
        </w:rPr>
        <w:t>flutter_riverpod</w:t>
      </w:r>
      <w:r>
        <w:rPr>
          <w:rFonts w:ascii="Calibri" w:hAnsi="Calibri" w:cs="Calibri" w:eastAsia="Calibri"/>
          <w:b w:val="0"/>
          <w:i w:val="0"/>
          <w:sz w:val="21"/>
        </w:rPr>
        <w:t xml:space="preserve">, </w:t>
      </w:r>
      <w:r>
        <w:rPr>
          <w:rFonts w:ascii="Consolas" w:hAnsi="Consolas" w:cs="Consolas" w:eastAsia="Consolas"/>
          <w:b w:val="0"/>
          <w:i w:val="0"/>
          <w:color w:val="0284C7"/>
          <w:sz w:val="19"/>
        </w:rPr>
        <w:t>go_router</w:t>
      </w:r>
      <w:r>
        <w:rPr>
          <w:rFonts w:ascii="Calibri" w:hAnsi="Calibri" w:cs="Calibri" w:eastAsia="Calibri"/>
          <w:b w:val="0"/>
          <w:i w:val="0"/>
          <w:sz w:val="21"/>
        </w:rPr>
        <w:t xml:space="preserve">, </w:t>
      </w:r>
      <w:r>
        <w:rPr>
          <w:rFonts w:ascii="Consolas" w:hAnsi="Consolas" w:cs="Consolas" w:eastAsia="Consolas"/>
          <w:b w:val="0"/>
          <w:i w:val="0"/>
          <w:color w:val="0284C7"/>
          <w:sz w:val="19"/>
        </w:rPr>
        <w:t>intl</w:t>
      </w:r>
      <w:r>
        <w:rPr>
          <w:rFonts w:ascii="Calibri" w:hAnsi="Calibri" w:cs="Calibri" w:eastAsia="Calibri"/>
          <w:b w:val="0"/>
          <w:i w:val="0"/>
          <w:sz w:val="21"/>
        </w:rPr>
        <w:t xml:space="preserve"> and </w:t>
      </w:r>
      <w:r>
        <w:rPr>
          <w:rFonts w:ascii="Consolas" w:hAnsi="Consolas" w:cs="Consolas" w:eastAsia="Consolas"/>
          <w:b w:val="0"/>
          <w:i w:val="0"/>
          <w:color w:val="0284C7"/>
          <w:sz w:val="19"/>
        </w:rPr>
        <w:t>supabase_flutter</w:t>
      </w:r>
      <w:r>
        <w:rPr>
          <w:rFonts w:ascii="Calibri" w:hAnsi="Calibri" w:cs="Calibri" w:eastAsia="Calibri"/>
          <w:b w:val="0"/>
          <w:i w:val="0"/>
          <w:sz w:val="21"/>
        </w:rPr>
        <w:t>.</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dependencies:</w:t>
            </w:r>
          </w:p>
          <w:p>
            <w:pPr>
              <w:spacing w:after="0" w:before="0" w:line="240" w:lineRule="auto"/>
            </w:pPr>
            <w:r>
              <w:rPr>
                <w:rFonts w:ascii="Consolas" w:hAnsi="Consolas" w:cs="Consolas" w:eastAsia="Consolas"/>
                <w:b w:val="0"/>
                <w:i w:val="0"/>
                <w:color w:val="1E293B"/>
                <w:sz w:val="17"/>
              </w:rPr>
              <w:t xml:space="preserve">  # --- persistence: offline-first local store</w:t>
            </w:r>
          </w:p>
          <w:p>
            <w:pPr>
              <w:spacing w:after="0" w:before="0" w:line="240" w:lineRule="auto"/>
            </w:pPr>
            <w:r>
              <w:rPr>
                <w:rFonts w:ascii="Consolas" w:hAnsi="Consolas" w:cs="Consolas" w:eastAsia="Consolas"/>
                <w:b w:val="0"/>
                <w:i w:val="0"/>
                <w:color w:val="1E293B"/>
                <w:sz w:val="17"/>
              </w:rPr>
              <w:t xml:space="preserve">  drift: ^2.16.0</w:t>
            </w:r>
          </w:p>
          <w:p>
            <w:pPr>
              <w:spacing w:after="0" w:before="0" w:line="240" w:lineRule="auto"/>
            </w:pPr>
            <w:r>
              <w:rPr>
                <w:rFonts w:ascii="Consolas" w:hAnsi="Consolas" w:cs="Consolas" w:eastAsia="Consolas"/>
                <w:b w:val="0"/>
                <w:i w:val="0"/>
                <w:color w:val="1E293B"/>
                <w:sz w:val="17"/>
              </w:rPr>
              <w:t xml:space="preserve">  sqlite3_flutter_libs: ^0.5.20</w:t>
            </w:r>
          </w:p>
          <w:p>
            <w:pPr>
              <w:spacing w:after="0" w:before="0" w:line="240" w:lineRule="auto"/>
            </w:pPr>
            <w:r>
              <w:rPr>
                <w:rFonts w:ascii="Consolas" w:hAnsi="Consolas" w:cs="Consolas" w:eastAsia="Consolas"/>
                <w:b w:val="0"/>
                <w:i w:val="0"/>
                <w:color w:val="1E293B"/>
                <w:sz w:val="17"/>
              </w:rPr>
              <w:t xml:space="preserve">  path_provider: ^2.1.2</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 xml:space="preserve">  # --- scanning: camera barcode + USB wedge input</w:t>
            </w:r>
          </w:p>
          <w:p>
            <w:pPr>
              <w:spacing w:after="0" w:before="0" w:line="240" w:lineRule="auto"/>
            </w:pPr>
            <w:r>
              <w:rPr>
                <w:rFonts w:ascii="Consolas" w:hAnsi="Consolas" w:cs="Consolas" w:eastAsia="Consolas"/>
                <w:b w:val="0"/>
                <w:i w:val="0"/>
                <w:color w:val="1E293B"/>
                <w:sz w:val="17"/>
              </w:rPr>
              <w:t xml:space="preserve">  mobile_scanner: ^5.1.0</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 xml:space="preserve">  # --- reporting: PDF and CSV export</w:t>
            </w:r>
          </w:p>
          <w:p>
            <w:pPr>
              <w:spacing w:after="0" w:before="0" w:line="240" w:lineRule="auto"/>
            </w:pPr>
            <w:r>
              <w:rPr>
                <w:rFonts w:ascii="Consolas" w:hAnsi="Consolas" w:cs="Consolas" w:eastAsia="Consolas"/>
                <w:b w:val="0"/>
                <w:i w:val="0"/>
                <w:color w:val="1E293B"/>
                <w:sz w:val="17"/>
              </w:rPr>
              <w:t xml:space="preserve">  pdf: ^3.10.8</w:t>
            </w:r>
          </w:p>
          <w:p>
            <w:pPr>
              <w:spacing w:after="0" w:before="0" w:line="240" w:lineRule="auto"/>
            </w:pPr>
            <w:r>
              <w:rPr>
                <w:rFonts w:ascii="Consolas" w:hAnsi="Consolas" w:cs="Consolas" w:eastAsia="Consolas"/>
                <w:b w:val="0"/>
                <w:i w:val="0"/>
                <w:color w:val="1E293B"/>
                <w:sz w:val="17"/>
              </w:rPr>
              <w:t xml:space="preserve">  printing: ^5.12.0</w:t>
            </w:r>
          </w:p>
          <w:p>
            <w:pPr>
              <w:spacing w:after="0" w:before="0" w:line="240" w:lineRule="auto"/>
            </w:pPr>
            <w:r>
              <w:rPr>
                <w:rFonts w:ascii="Consolas" w:hAnsi="Consolas" w:cs="Consolas" w:eastAsia="Consolas"/>
                <w:b w:val="0"/>
                <w:i w:val="0"/>
                <w:color w:val="1E293B"/>
                <w:sz w:val="17"/>
              </w:rPr>
              <w:t xml:space="preserve">  csv: ^6.0.0</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 xml:space="preserve">  # --- AI: Gemini function calling</w:t>
            </w:r>
          </w:p>
          <w:p>
            <w:pPr>
              <w:spacing w:after="0" w:before="0" w:line="240" w:lineRule="auto"/>
            </w:pPr>
            <w:r>
              <w:rPr>
                <w:rFonts w:ascii="Consolas" w:hAnsi="Consolas" w:cs="Consolas" w:eastAsia="Consolas"/>
                <w:b w:val="0"/>
                <w:i w:val="0"/>
                <w:color w:val="1E293B"/>
                <w:sz w:val="17"/>
              </w:rPr>
              <w:t xml:space="preserve">  google_generative_ai: ^0.4.3</w:t>
            </w:r>
          </w:p>
          <w:p>
            <w:pPr>
              <w:spacing w:after="0" w:before="0" w:line="240" w:lineRule="auto"/>
            </w:pPr>
            <w:r>
              <w:rPr>
                <w:rFonts w:ascii="Consolas" w:hAnsi="Consolas" w:cs="Consolas" w:eastAsia="Consolas"/>
                <w:b w:val="0"/>
                <w:i w:val="0"/>
                <w:color w:val="1E293B"/>
                <w:sz w:val="17"/>
              </w:rPr>
              <w:t xml:space="preserve">  http: ^1.2.1</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 xml:space="preserve">  # --- connectivity awareness for the sync worker</w:t>
            </w:r>
          </w:p>
          <w:p>
            <w:pPr>
              <w:spacing w:after="0" w:before="0" w:line="240" w:lineRule="auto"/>
            </w:pPr>
            <w:r>
              <w:rPr>
                <w:rFonts w:ascii="Consolas" w:hAnsi="Consolas" w:cs="Consolas" w:eastAsia="Consolas"/>
                <w:b w:val="0"/>
                <w:i w:val="0"/>
                <w:color w:val="1E293B"/>
                <w:sz w:val="17"/>
              </w:rPr>
              <w:t xml:space="preserve">  connectivity_plus: ^6.0.3</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dev_dependencies:</w:t>
            </w:r>
          </w:p>
          <w:p>
            <w:pPr>
              <w:spacing w:after="0" w:before="0" w:line="240" w:lineRule="auto"/>
            </w:pPr>
            <w:r>
              <w:rPr>
                <w:rFonts w:ascii="Consolas" w:hAnsi="Consolas" w:cs="Consolas" w:eastAsia="Consolas"/>
                <w:b w:val="0"/>
                <w:i w:val="0"/>
                <w:color w:val="1E293B"/>
                <w:sz w:val="17"/>
              </w:rPr>
              <w:t xml:space="preserve">  drift_dev: ^2.16.0</w:t>
            </w:r>
          </w:p>
          <w:p>
            <w:pPr>
              <w:spacing w:after="0" w:before="0" w:line="240" w:lineRule="auto"/>
            </w:pPr>
            <w:r>
              <w:rPr>
                <w:rFonts w:ascii="Consolas" w:hAnsi="Consolas" w:cs="Consolas" w:eastAsia="Consolas"/>
                <w:b w:val="0"/>
                <w:i w:val="0"/>
                <w:color w:val="1E293B"/>
                <w:sz w:val="17"/>
              </w:rPr>
              <w:t xml:space="preserve">  build_runner: ^2.4.9</w:t>
            </w:r>
          </w:p>
          <w:p>
            <w:pPr>
              <w:spacing w:after="0" w:before="0" w:line="240" w:lineRule="auto"/>
            </w:pPr>
            <w:r>
              <w:rPr>
                <w:rFonts w:ascii="Consolas" w:hAnsi="Consolas" w:cs="Consolas" w:eastAsia="Consolas"/>
                <w:b w:val="0"/>
                <w:i w:val="0"/>
                <w:color w:val="1E293B"/>
                <w:sz w:val="17"/>
              </w:rPr>
              <w:t xml:space="preserve">  integration_test:</w:t>
            </w:r>
          </w:p>
          <w:p>
            <w:pPr>
              <w:spacing w:after="0" w:before="0" w:line="240" w:lineRule="auto"/>
            </w:pPr>
            <w:r>
              <w:rPr>
                <w:rFonts w:ascii="Consolas" w:hAnsi="Consolas" w:cs="Consolas" w:eastAsia="Consolas"/>
                <w:b w:val="0"/>
                <w:i w:val="0"/>
                <w:color w:val="1E293B"/>
                <w:sz w:val="17"/>
              </w:rPr>
              <w:t xml:space="preserve">    sdk: flutter</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Appendix C — Glossary</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5040"/>
        <w:gridCol w:w="5040"/>
      </w:tblGrid>
      <w:tr>
        <w:trPr>
          <w:tblHeader/>
        </w:trPr>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Term</w:t>
            </w:r>
          </w:p>
        </w:tc>
        <w:tc>
          <w:tcPr>
            <w:tcW w:type="dxa" w:w="734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Definition</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IMEI</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International Mobile Equipment Identity — the 15-digit unique identifier of a physical handset. The system's primary unit of inventory.</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inventory_movements</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Append-only ledger recording every state transition of every device. Immutable by design.</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client_operation_id</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UUID generated on the device before any network call. The sole identity of an operation, guaranteeing replay safety.</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Outbox</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Local durable queue of unsynchronised mutations, drained by the sync worker when connectivity returns.</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Sync worker</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Background process that replays the outbox to Supabase and reconciles local state with server state.</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Idempotency</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The property that repeating an operation produces the same result as performing it once. Enforced by unique constraints.</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Amortisation schedule</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Table of installments with due dates and amounts, generated at loan issuance.</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Row Level Security (RLS)</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PostgreSQL policy system restricting which rows a database role may read or write. The primary isolation mechanism.</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Two-phase transfer</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Transfer protocol where dispatch and receipt are separate recorded events. Stock relocates only on receipt.</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Wedge mode</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USB scanner behaviour where the device presents as a keyboard, typing the scanned barcode into the focused field.</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Function calling</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The mechanism by which an LLM requests execution of a declared function with structured arguments. Used to ground the AI assistant in live data.</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Projection</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 value derived from recorded events rather than stored directly. Device location and loan balance are both projections in this design.</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Sign-Off &amp; Approval</w:t>
      </w:r>
    </w:p>
    <w:p>
      <w:pPr>
        <w:spacing w:after="140" w:before="0" w:line="271" w:lineRule="auto"/>
      </w:pPr>
      <w:r>
        <w:rPr>
          <w:rFonts w:ascii="Calibri" w:hAnsi="Calibri" w:cs="Calibri" w:eastAsia="Calibri"/>
          <w:b w:val="0"/>
          <w:i w:val="0"/>
          <w:sz w:val="21"/>
        </w:rPr>
        <w:t>This document is the controlling technical specification for the Loan &amp; Inventory Management System. Deviations require recorded amendment.</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230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Role</w:t>
            </w:r>
          </w:p>
        </w:tc>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Name</w:t>
            </w:r>
          </w:p>
        </w:tc>
        <w:tc>
          <w:tcPr>
            <w:tcW w:type="dxa" w:w="360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Responsibility</w:t>
            </w:r>
          </w:p>
        </w:tc>
        <w:tc>
          <w:tcPr>
            <w:tcW w:type="dxa" w:w="144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Status</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Lead Developer</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Core implementation, Database &amp; RLS, offline sync, reporting, test suite</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Approved</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Architecture &amp; Systems</w:t>
            </w:r>
          </w:p>
        </w:tc>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David Erick Mwijage</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System architecture, repository layer, transaction logic, AI integration</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Approved</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Project Ownership</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 · David Erick Mwijage</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Technical governance and release authority</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Approved</w:t>
            </w:r>
          </w:p>
        </w:tc>
      </w:tr>
    </w:tbl>
    <w:p>
      <w:pPr>
        <w:spacing w:after="80"/>
      </w:pP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NEXT ACTION</w:t>
            </w:r>
          </w:p>
          <w:p>
            <w:pPr>
              <w:spacing w:after="0" w:line="271" w:lineRule="auto"/>
            </w:pPr>
            <w:r>
              <w:rPr>
                <w:rFonts w:ascii="Calibri" w:hAnsi="Calibri" w:cs="Calibri" w:eastAsia="Calibri"/>
                <w:b w:val="0"/>
                <w:i w:val="0"/>
                <w:sz w:val="21"/>
              </w:rPr>
              <w:t xml:space="preserve">Begin Phase 1: deploy </w:t>
            </w:r>
            <w:r>
              <w:rPr>
                <w:rFonts w:ascii="Consolas" w:hAnsi="Consolas" w:cs="Consolas" w:eastAsia="Consolas"/>
                <w:b w:val="0"/>
                <w:i w:val="0"/>
                <w:color w:val="0284C7"/>
                <w:sz w:val="19"/>
              </w:rPr>
              <w:t>schema.sql</w:t>
            </w:r>
            <w:r>
              <w:rPr>
                <w:rFonts w:ascii="Calibri" w:hAnsi="Calibri" w:cs="Calibri" w:eastAsia="Calibri"/>
                <w:b w:val="0"/>
                <w:i w:val="0"/>
                <w:sz w:val="21"/>
              </w:rPr>
              <w:t xml:space="preserve"> with the Section 6 extensions to a Supabase project, and create </w:t>
            </w:r>
            <w:r>
              <w:rPr>
                <w:rFonts w:ascii="Consolas" w:hAnsi="Consolas" w:cs="Consolas" w:eastAsia="Consolas"/>
                <w:b w:val="0"/>
                <w:i w:val="0"/>
                <w:color w:val="0284C7"/>
                <w:sz w:val="19"/>
              </w:rPr>
              <w:t>lib/core/data/repository.dart</w:t>
            </w:r>
            <w:r>
              <w:rPr>
                <w:rFonts w:ascii="Calibri" w:hAnsi="Calibri" w:cs="Calibri" w:eastAsia="Calibri"/>
                <w:b w:val="0"/>
                <w:i w:val="0"/>
                <w:sz w:val="21"/>
              </w:rPr>
              <w:t>. Every subsequent phase depends on that gate being passed.</w:t>
            </w:r>
          </w:p>
        </w:tc>
      </w:tr>
    </w:tbl>
    <w:p>
      <w:pPr>
        <w:spacing w:after="80"/>
      </w:pPr>
    </w:p>
    <w:sectPr w:rsidR="00FC693F" w:rsidRPr="0006063C" w:rsidSect="00034616">
      <w:headerReference w:type="default" r:id="rId9"/>
      <w:footerReference w:type="default" r:id="rId10"/>
      <w:pgSz w:w="12240" w:h="15840"/>
      <w:pgMar w:top="1152" w:right="1080" w:bottom="1152"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64748B"/>
        <w:sz w:val="16"/>
      </w:rPr>
      <w:t xml:space="preserve">LIMS-SDD-2026-001  ·  v1.0  ·  Internal — Engineering        </w:t>
    </w:r>
    <w:r>
      <w:rPr>
        <w:rFonts w:ascii="Calibri" w:hAnsi="Calibri" w:cs="Calibri" w:eastAsia="Calibri"/>
        <w:b w:val="0"/>
        <w:i w:val="0"/>
        <w:color w:val="64748B"/>
        <w:sz w:val="16"/>
      </w:rPr>
      <w:t xml:space="preserve">Page </w:t>
    </w:r>
    <w:r>
      <w:fldChar w:fldCharType="begin"/>
    </w:r>
    <w:r>
      <w:instrText xml:space="preserve"> PAGE </w:instrText>
    </w:r>
    <w:r>
      <w:fldChar w:fldCharType="end"/>
    </w:r>
    <w:r>
      <w:rPr>
        <w:rFonts w:ascii="Calibri" w:hAnsi="Calibri" w:cs="Calibri" w:eastAsia="Calibri"/>
        <w:b w:val="0"/>
        <w:i w:val="0"/>
        <w:color w:val="64748B"/>
        <w:sz w:val="16"/>
      </w:rPr>
      <w:t xml:space="preserve"> of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cs="Calibri" w:eastAsia="Calibri"/>
        <w:b w:val="0"/>
        <w:i w:val="0"/>
        <w:color w:val="64748B"/>
        <w:sz w:val="16"/>
      </w:rPr>
      <w:t xml:space="preserve">Phone Loan &amp; Inventory Management System  |  </w:t>
    </w:r>
    <w:r>
      <w:rPr>
        <w:rFonts w:ascii="Calibri" w:hAnsi="Calibri" w:cs="Calibri" w:eastAsia="Calibri"/>
        <w:b/>
        <w:i w:val="0"/>
        <w:color w:val="2563EB"/>
        <w:sz w:val="16"/>
      </w:rPr>
      <w:t>Technical Audit &amp;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