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Lipahuru Payment Gateway — Merchant Integration Guide</w:t>
      </w:r>
    </w:p>
    <w:p>
      <w:r>
        <w:rPr>
          <w:b/>
        </w:rPr>
        <w:t>Version:</w:t>
      </w:r>
      <w:r>
        <w:t xml:space="preserve"> 1.0 </w:t>
      </w:r>
      <w:r>
        <w:rPr>
          <w:b/>
        </w:rPr>
        <w:t>Audience:</w:t>
      </w:r>
      <w:r>
        <w:t xml:space="preserve"> Merchant developers, backend engineers, solution architects </w:t>
      </w:r>
      <w:r>
        <w:rPr>
          <w:b/>
        </w:rPr>
        <w:t>Currency:</w:t>
      </w:r>
      <w:r>
        <w:t xml:space="preserve"> TZS (Tanzania Shillings)</w:t>
      </w:r>
    </w:p>
    <w:p>
      <w:pPr>
        <w:pStyle w:val="Heading2"/>
      </w:pPr>
      <w:r>
        <w:t>1. Overview</w:t>
      </w:r>
    </w:p>
    <w:p>
      <w:r>
        <w:t xml:space="preserve">Lipahuru is a payment gateway that lets your application accept and send mobile money payments across Tanzanian networks through a </w:t>
      </w:r>
      <w:r>
        <w:rPr>
          <w:b/>
        </w:rPr>
        <w:t>single REST API</w:t>
      </w:r>
      <w:r>
        <w:t>.</w:t>
      </w:r>
    </w:p>
    <w:p>
      <w:r>
        <w:t xml:space="preserve">You integrate once with Lipahuru. We handle routing to the underlying mobile money providers internally. You specify the target network using </w:t>
      </w:r>
      <w:r>
        <w:rPr>
          <w:rFonts w:ascii="Consolas" w:hAnsi="Consolas"/>
          <w:sz w:val="20"/>
        </w:rPr>
        <w:t>providerCode</w:t>
      </w:r>
      <w:r>
        <w:t xml:space="preserve"> — you never need to integrate with individual telcos directly.</w:t>
      </w:r>
    </w:p>
    <w:p>
      <w:pPr>
        <w:pStyle w:val="Heading3"/>
      </w:pPr>
      <w:r>
        <w:t>Supported networks (`providerCode`)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Code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Network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`YAS`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Yas (Tigo)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`VODACOM`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Vodacom M-Pesa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`HALOTEL`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Halotel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`AIRTEL`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Airtel Money</w:t>
            </w:r>
          </w:p>
        </w:tc>
      </w:tr>
    </w:tbl>
    <w:p/>
    <w:p>
      <w:pPr>
        <w:pStyle w:val="Heading3"/>
      </w:pPr>
      <w:r>
        <w:t>Payment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**C2B push collection**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Request payment from a customer's mobile wallet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**B2C disbursement**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Send funds to a customer's mobile wallet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**Refunds**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Reverse a successful collection (partial or full)</w:t>
            </w:r>
          </w:p>
        </w:tc>
      </w:tr>
    </w:tbl>
    <w:p/>
    <w:p>
      <w:pPr>
        <w:pStyle w:val="Heading3"/>
      </w:pPr>
      <w:r>
        <w:t>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Base URL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UAT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`https://uat-api.lipahuru.com` *(replace with your UAT host)*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`https://api.lipahuru.com` *(replace with your production host)*</w:t>
            </w:r>
          </w:p>
        </w:tc>
      </w:tr>
    </w:tbl>
    <w:p/>
    <w:p>
      <w:pPr>
        <w:ind w:left="360"/>
      </w:pPr>
      <w:r>
        <w:rPr>
          <w:i/>
          <w:color w:val="475569"/>
        </w:rPr>
        <w:t>Use separate credentials and callback URLs for UAT and production.</w:t>
      </w:r>
    </w:p>
    <w:p>
      <w:pPr>
        <w:pStyle w:val="Heading2"/>
      </w:pPr>
      <w:r>
        <w:t>2. Getting started</w:t>
      </w:r>
    </w:p>
    <w:p>
      <w:pPr>
        <w:pStyle w:val="Heading3"/>
      </w:pPr>
      <w:r>
        <w:t>2.1 Onboarding</w:t>
      </w:r>
    </w:p>
    <w:p>
      <w:r>
        <w:t>Contact Lipahuru to register your business. After approval you will receive: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Credential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Shown again?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`client_id`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OAuth2 client identifier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 — store securely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`client_secret`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OAuth2 token + HMAC request signing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**Once only**</w:t>
            </w:r>
          </w:p>
        </w:tc>
      </w:tr>
    </w:tbl>
    <w:p/>
    <w:p>
      <w:r>
        <w:t xml:space="preserve">Your merchant account must be </w:t>
      </w:r>
      <w:r>
        <w:rPr>
          <w:b/>
        </w:rPr>
        <w:t>ACTIVE</w:t>
      </w:r>
      <w:r>
        <w:t xml:space="preserve"> before payment APIs will work.</w:t>
      </w:r>
    </w:p>
    <w:p>
      <w:pPr>
        <w:pStyle w:val="Heading3"/>
      </w:pPr>
      <w:r>
        <w:t>2.2 Integration checklist</w:t>
      </w:r>
    </w:p>
    <w:p>
      <w:pPr>
        <w:pStyle w:val="ListBullet"/>
      </w:pPr>
      <w:r>
        <w:t>☐ Store credentials in a secrets manager (never in source code)</w:t>
      </w:r>
    </w:p>
    <w:p>
      <w:pPr>
        <w:pStyle w:val="ListBullet"/>
      </w:pPr>
      <w:r>
        <w:t>☐ Implement OAuth token retrieval</w:t>
      </w:r>
    </w:p>
    <w:p>
      <w:pPr>
        <w:pStyle w:val="ListBullet"/>
      </w:pPr>
      <w:r>
        <w:t>☐ Implement HMAC request signing with `client_secret`</w:t>
      </w:r>
    </w:p>
    <w:p>
      <w:pPr>
        <w:pStyle w:val="ListBullet"/>
      </w:pPr>
      <w:r>
        <w:t>☐ Expose an HTTPS callback endpoint</w:t>
      </w:r>
    </w:p>
    <w:p>
      <w:pPr>
        <w:pStyle w:val="ListBullet"/>
      </w:pPr>
      <w:r>
        <w:t>☐ Handle idempotency and duplicate callbacks safely</w:t>
      </w:r>
    </w:p>
    <w:p>
      <w:pPr>
        <w:pStyle w:val="ListBullet"/>
      </w:pPr>
      <w:r>
        <w:t>☐ Test in UAT before going live</w:t>
      </w:r>
    </w:p>
    <w:p>
      <w:pPr>
        <w:pStyle w:val="Heading2"/>
      </w:pPr>
      <w:r>
        <w:t>3. Authentication</w:t>
      </w:r>
    </w:p>
    <w:p>
      <w:r>
        <w:t xml:space="preserve">Every payment API call uses </w:t>
      </w:r>
      <w:r>
        <w:rPr>
          <w:b/>
        </w:rPr>
        <w:t>two headers</w:t>
      </w:r>
      <w:r>
        <w:t>:</w:t>
      </w:r>
    </w:p>
    <w:p>
      <w:r>
        <w:t xml:space="preserve">1. </w:t>
      </w:r>
      <w:r>
        <w:rPr>
          <w:b/>
        </w:rPr>
        <w:t>Bearer token</w:t>
      </w:r>
      <w:r>
        <w:t xml:space="preserve"> — obtained via OAuth2 client credentials 2. </w:t>
      </w:r>
      <w:r>
        <w:rPr>
          <w:b/>
        </w:rPr>
        <w:t>HMAC signature</w:t>
      </w:r>
      <w:r>
        <w:t xml:space="preserve"> — signed with your </w:t>
      </w:r>
      <w:r>
        <w:rPr>
          <w:rFonts w:ascii="Consolas" w:hAnsi="Consolas"/>
          <w:sz w:val="20"/>
        </w:rPr>
        <w:t>client_secret</w:t>
      </w:r>
    </w:p>
    <w:p>
      <w:pPr>
        <w:pStyle w:val="Heading3"/>
      </w:pPr>
      <w:r>
        <w:t>3.1 Obtain access token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POST /oauth/token</w:t>
        <w:br/>
        <w:t>Content-Type: application/x-www-form-urlencoded</w:t>
        <w:br/>
        <w:br/>
        <w:t>grant_type=client_credentials&amp;client_id={client_id}&amp;client_secret={client_secret}</w:t>
      </w:r>
    </w:p>
    <w:p>
      <w:r>
        <w:rPr>
          <w:b/>
        </w:rPr>
        <w:t>Success response: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"access_token": "eyJ0eXAiOiJKV1QiLCJhbGc...",</w:t>
        <w:br/>
        <w:t xml:space="preserve">  "token_type": "Bearer",</w:t>
        <w:br/>
        <w:t xml:space="preserve">  "expires_in": 900</w:t>
        <w:br/>
        <w:t>}</w:t>
      </w:r>
    </w:p>
    <w:p>
      <w:r>
        <w:t xml:space="preserve">Tokens expire after </w:t>
      </w:r>
      <w:r>
        <w:rPr>
          <w:b/>
        </w:rPr>
        <w:t>900 seconds (15 minutes)</w:t>
      </w:r>
      <w:r>
        <w:t>. Cache the token and refresh before expiry.</w:t>
      </w:r>
    </w:p>
    <w:p>
      <w:pPr>
        <w:pStyle w:val="Heading3"/>
      </w:pPr>
      <w:r>
        <w:t>3.2 Required headers (all payment APIs)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Header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`Authorization`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`Bearer {access_token}`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`X-Signature`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Base64 HMAC-SHA256 signature (see §3.3)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`X-Idempotency-Key`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Payment creation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Unique key per payment attempt</w:t>
            </w:r>
          </w:p>
        </w:tc>
      </w:tr>
    </w:tbl>
    <w:p/>
    <w:p>
      <w:pPr>
        <w:pStyle w:val="Heading3"/>
      </w:pPr>
      <w:r>
        <w:t>3.3 Request signature</w:t>
      </w:r>
    </w:p>
    <w:p>
      <w:r>
        <w:t xml:space="preserve">Build the </w:t>
      </w:r>
      <w:r>
        <w:rPr>
          <w:b/>
        </w:rPr>
        <w:t>canonical string</w:t>
      </w:r>
      <w:r>
        <w:t xml:space="preserve"> (each value on its own line):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{HTTP_METHOD}</w:t>
        <w:br/>
        <w:t>{REQUEST_PATH}</w:t>
        <w:br/>
        <w:t>{content_sha256}</w:t>
      </w:r>
    </w:p>
    <w:p>
      <w:r>
        <w:t xml:space="preserve">Where </w:t>
      </w:r>
      <w:r>
        <w:rPr>
          <w:rFonts w:ascii="Consolas" w:hAnsi="Consolas"/>
          <w:sz w:val="20"/>
        </w:rPr>
        <w:t>content_sha256 = Base64( SHA256( raw_request_body ) )</w:t>
      </w:r>
      <w:r>
        <w:t xml:space="preserve">. For </w:t>
      </w:r>
      <w:r>
        <w:rPr>
          <w:b/>
        </w:rPr>
        <w:t>GET</w:t>
      </w:r>
      <w:r>
        <w:t xml:space="preserve"> requests the body is empty — hash the empty string.</w:t>
      </w:r>
    </w:p>
    <w:p>
      <w:r>
        <w:rPr>
          <w:b/>
        </w:rPr>
        <w:t>Example: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POST</w:t>
        <w:br/>
        <w:t>/api/v1/payments/collections/push</w:t>
        <w:br/>
        <w:t>rSBedSEdHQ8w/MunXoV5jCQ/HKS6QuVjJSfJXQwa4DY=</w:t>
      </w:r>
    </w:p>
    <w:p>
      <w:r>
        <w:t>Compute the signature: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X-Signature = Base64( HMAC-SHA256( canonical_string, client_secret ) )</w:t>
      </w:r>
    </w:p>
    <w:p>
      <w:pPr>
        <w:pStyle w:val="Heading3"/>
      </w:pPr>
      <w:r>
        <w:t>3.4 PHP signing example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function signRequest(</w:t>
        <w:br/>
        <w:t xml:space="preserve">    string $method,</w:t>
        <w:br/>
        <w:t xml:space="preserve">    string $path,</w:t>
        <w:br/>
        <w:t xml:space="preserve">    string $body,</w:t>
        <w:br/>
        <w:t xml:space="preserve">    string $clientSecret,</w:t>
        <w:br/>
        <w:t xml:space="preserve">    string $accessToken,</w:t>
        <w:br/>
        <w:t>): array {</w:t>
        <w:br/>
        <w:t xml:space="preserve">    $contentSha256 = base64_encode(hash('sha256', $body, true));</w:t>
        <w:br/>
        <w:br/>
        <w:t xml:space="preserve">    $canonical = implode("\n", [</w:t>
        <w:br/>
        <w:t xml:space="preserve">        strtoupper($method),</w:t>
        <w:br/>
        <w:t xml:space="preserve">        $path,</w:t>
        <w:br/>
        <w:t xml:space="preserve">        $contentSha256,</w:t>
        <w:br/>
        <w:t xml:space="preserve">    ]);</w:t>
        <w:br/>
        <w:br/>
        <w:t xml:space="preserve">    $signature = base64_encode(hash_hmac('sha256', $canonical, $clientSecret, true));</w:t>
        <w:br/>
        <w:br/>
        <w:t xml:space="preserve">    return [</w:t>
        <w:br/>
        <w:t xml:space="preserve">        'Authorization' =&gt; 'Bearer ' . $accessToken,</w:t>
        <w:br/>
        <w:t xml:space="preserve">        'X-Signature' =&gt; $signature,</w:t>
        <w:br/>
        <w:t xml:space="preserve">    ];</w:t>
        <w:br/>
        <w:t>}</w:t>
      </w:r>
    </w:p>
    <w:p>
      <w:pPr>
        <w:pStyle w:val="Heading2"/>
      </w:pPr>
      <w:r>
        <w:t>4. Response format</w:t>
      </w:r>
    </w:p>
    <w:p>
      <w:r>
        <w:t>All API responses use this envelope: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"SUCCESS",</w:t>
        <w:br/>
        <w:t xml:space="preserve">  "code": "PGW-0000",</w:t>
        <w:br/>
        <w:t xml:space="preserve">  "message": "Request processed successfully",</w:t>
        <w:br/>
        <w:t xml:space="preserve">  "requestId": "3cf73c52-d6b0-4906-8b5d-f9a4f82b5011",</w:t>
        <w:br/>
        <w:t xml:space="preserve">  "timestamp": "2026-07-03T14:30:05+03:00",</w:t>
        <w:br/>
        <w:t xml:space="preserve">  "data": {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`status`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`SUCCESS` or `FAILED`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`code`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Machine-readable result code (see §10)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`message`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Human-readable 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`requestId`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Echo of your `X-Request-Id`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`data`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Response payload (null on failure)</w:t>
            </w:r>
          </w:p>
        </w:tc>
      </w:tr>
    </w:tbl>
    <w:p/>
    <w:p>
      <w:pPr>
        <w:pStyle w:val="Heading2"/>
      </w:pPr>
      <w:r>
        <w:t>5. Payment APIs</w:t>
      </w:r>
    </w:p>
    <w:p>
      <w:pPr>
        <w:pStyle w:val="Heading3"/>
      </w:pPr>
      <w:r>
        <w:t>5.1 C2B push collection</w:t>
      </w:r>
    </w:p>
    <w:p>
      <w:r>
        <w:t>Initiate a payment request to a customer's mobile wallet. The customer approves on their phone. Final result is delivered asynchronously via callback.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POST /api/v1/payments/collections/push</w:t>
      </w:r>
    </w:p>
    <w:p>
      <w:r>
        <w:rPr>
          <w:b/>
        </w:rPr>
        <w:t>Request body: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"requestId": "3cf73c52-d6b0-4906-8b5d-f9a4f82b5011",</w:t>
        <w:br/>
        <w:t xml:space="preserve">  "providerCode": "VODACOM",</w:t>
        <w:br/>
        <w:t xml:space="preserve">  "amount": 10000.00,</w:t>
        <w:br/>
        <w:t xml:space="preserve">  "currency": "TZS",</w:t>
        <w:br/>
        <w:t xml:space="preserve">  "msisdn": "255754123456",</w:t>
        <w:br/>
        <w:t xml:space="preserve">  "reference": "INV-1001",</w:t>
        <w:br/>
        <w:t xml:space="preserve">  "callbackUrl": "https://your-app.com/webhooks/lipahuru",</w:t>
        <w:br/>
        <w:t xml:space="preserve">  "narration": "Invoice INV-1001"</w:t>
        <w:br/>
        <w:t>}</w:t>
      </w:r>
    </w:p>
    <w:p>
      <w:r>
        <w:rPr>
          <w:b/>
        </w:rPr>
        <w:t>Field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`requestId`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UUID v4, unique per request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`providerCode`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`YAS`, `VODACOM`, `HALOTEL`, or `AIRTEL`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`amount`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Minimum 100.00, max 4 decimal places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`currency`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Default `TZS`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`msisdn`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International format: `255` + 9 digits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`reference`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Your business reference (invoice, order ID)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`callbackUrl`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HTTPS URL; uses merchant default if omitted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`narration`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Payment description shown to customer</w:t>
            </w:r>
          </w:p>
        </w:tc>
      </w:tr>
    </w:tbl>
    <w:p/>
    <w:p>
      <w:r>
        <w:rPr>
          <w:b/>
        </w:rPr>
        <w:t>Success response (acknowledgement — not final payment):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"SUCCESS",</w:t>
        <w:br/>
        <w:t xml:space="preserve">  "code": "PGW-0000",</w:t>
        <w:br/>
        <w:t xml:space="preserve">  "message": "Request processed successfully",</w:t>
        <w:br/>
        <w:t xml:space="preserve">  "requestId": "3cf73c52-d6b0-4906-8b5d-f9a4f82b5011",</w:t>
        <w:br/>
        <w:t xml:space="preserve">  "timestamp": "2026-07-03T14:34:41+03:00",</w:t>
        <w:br/>
        <w:t xml:space="preserve">  "data": {</w:t>
        <w:br/>
        <w:t xml:space="preserve">    "transactionId": "TXN-A1B2C3D4E5F6G7H8",</w:t>
        <w:br/>
        <w:t xml:space="preserve">    "requestId": "3cf73c52-d6b0-4906-8b5d-f9a4f82b5011",</w:t>
        <w:br/>
        <w:t xml:space="preserve">    "reference": "INV-1001",</w:t>
        <w:br/>
        <w:t xml:space="preserve">    "operation": "C2B_USSD_PUSH",</w:t>
        <w:br/>
        <w:t xml:space="preserve">    "transactionStatus": "ACKNOWLEDGED",</w:t>
        <w:br/>
        <w:t xml:space="preserve">    "providerCode": "VODACOM",</w:t>
        <w:br/>
        <w:t xml:space="preserve">    "amount": "10000.0000",</w:t>
        <w:br/>
        <w:t xml:space="preserve">    "currency": "TZS",</w:t>
        <w:br/>
        <w:t xml:space="preserve">    "msisdn": "255754123456"</w:t>
        <w:br/>
        <w:t xml:space="preserve">  }</w:t>
        <w:br/>
        <w:t>}</w:t>
      </w:r>
    </w:p>
    <w:p>
      <w:pPr>
        <w:ind w:left="360"/>
      </w:pPr>
      <w:r>
        <w:rPr>
          <w:i/>
          <w:color w:val="475569"/>
        </w:rPr>
        <w:t>**Important:** `ACKNOWLEDGED` means the push was sent — not that the customer paid. Wait for the webhook callback or poll the status endpoint for the final result.</w:t>
      </w:r>
    </w:p>
    <w:p>
      <w:pPr>
        <w:pStyle w:val="Heading3"/>
      </w:pPr>
      <w:r>
        <w:t>5.2 B2C disbursement</w:t>
      </w:r>
    </w:p>
    <w:p>
      <w:r>
        <w:t>Send funds from your disbursement wallet to a customer's mobile wallet.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POST /api/v1/payments/disbursements</w:t>
      </w:r>
    </w:p>
    <w:p>
      <w:r>
        <w:rPr>
          <w:b/>
        </w:rPr>
        <w:t>Request body: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"requestId": "6e3c1d3d-6b96-4e08-8a7d-c4968ea6905a",</w:t>
        <w:br/>
        <w:t xml:space="preserve">  "providerCode": "YAS",</w:t>
        <w:br/>
        <w:t xml:space="preserve">  "amount": 25000.00,</w:t>
        <w:br/>
        <w:t xml:space="preserve">  "currency": "TZS",</w:t>
        <w:br/>
        <w:t xml:space="preserve">  "msisdn": "255713123456",</w:t>
        <w:br/>
        <w:t xml:space="preserve">  "reference": "PAYOUT-1001",</w:t>
        <w:br/>
        <w:t xml:space="preserve">  "callbackUrl": "https://your-app.com/webhooks/lipahuru",</w:t>
        <w:br/>
        <w:t xml:space="preserve">  "narration": "Salary payment"</w:t>
        <w:br/>
        <w:t>}</w:t>
      </w:r>
    </w:p>
    <w:p>
      <w:r>
        <w:rPr>
          <w:b/>
        </w:rPr>
        <w:t>Success response: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"SUCCESS",</w:t>
        <w:br/>
        <w:t xml:space="preserve">  "code": "PGW-0000",</w:t>
        <w:br/>
        <w:t xml:space="preserve">  "data": {</w:t>
        <w:br/>
        <w:t xml:space="preserve">    "transactionId": "TXN-X9Y8Z7W6V5U4T3S2",</w:t>
        <w:br/>
        <w:t xml:space="preserve">    "transactionStatus": "FUNDS_RESERVED",</w:t>
        <w:br/>
        <w:t xml:space="preserve">    "providerCode": "YAS",</w:t>
        <w:br/>
        <w:t xml:space="preserve">    "amount": "25000.0000",</w:t>
        <w:br/>
        <w:t xml:space="preserve">    "currency": "TZS"</w:t>
        <w:br/>
        <w:t xml:space="preserve">  }</w:t>
        <w:br/>
        <w:t>}</w:t>
      </w:r>
    </w:p>
    <w:p>
      <w:r>
        <w:rPr>
          <w:rFonts w:ascii="Consolas" w:hAnsi="Consolas"/>
          <w:sz w:val="20"/>
        </w:rPr>
        <w:t>FUNDS_RESERVED</w:t>
      </w:r>
      <w:r>
        <w:t xml:space="preserve"> means funds were held in your disbursement wallet. Final success or failure comes via callback.</w:t>
      </w:r>
    </w:p>
    <w:p>
      <w:pPr>
        <w:pStyle w:val="Heading3"/>
      </w:pPr>
      <w:r>
        <w:t>5.3 Query transaction status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GET /api/v1/payments/{transactionId}</w:t>
      </w:r>
    </w:p>
    <w:p>
      <w:r>
        <w:t xml:space="preserve">Use the </w:t>
      </w:r>
      <w:r>
        <w:rPr>
          <w:rFonts w:ascii="Consolas" w:hAnsi="Consolas"/>
          <w:sz w:val="20"/>
        </w:rPr>
        <w:t>transactionId</w:t>
      </w:r>
      <w:r>
        <w:t xml:space="preserve"> returned when you created the payment. Requires signed headers (empty body).</w:t>
      </w:r>
    </w:p>
    <w:p>
      <w:r>
        <w:rPr>
          <w:b/>
        </w:rPr>
        <w:t>Success response: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"SUCCESS",</w:t>
        <w:br/>
        <w:t xml:space="preserve">  "code": "PGW-0000",</w:t>
        <w:br/>
        <w:t xml:space="preserve">  "data": {</w:t>
        <w:br/>
        <w:t xml:space="preserve">    "transactionId": "TXN-A1B2C3D4E5F6G7H8",</w:t>
        <w:br/>
        <w:t xml:space="preserve">    "requestId": "3cf73c52-d6b0-4906-8b5d-f9a4f82b5011",</w:t>
        <w:br/>
        <w:t xml:space="preserve">    "reference": "INV-1001",</w:t>
        <w:br/>
        <w:t xml:space="preserve">    "operation": "C2B_USSD_PUSH",</w:t>
        <w:br/>
        <w:t xml:space="preserve">    "transactionStatus": "SUCCESS",</w:t>
        <w:br/>
        <w:t xml:space="preserve">    "providerCode": "VODACOM",</w:t>
        <w:br/>
        <w:t xml:space="preserve">    "amount": "10000.0000",</w:t>
        <w:br/>
        <w:t xml:space="preserve">    "currency": "TZS",</w:t>
        <w:br/>
        <w:t xml:space="preserve">    "msisdn": "255754123456",</w:t>
        <w:br/>
        <w:t xml:space="preserve">    "providerTransactionId": "919994765",</w:t>
        <w:br/>
        <w:t xml:space="preserve">    "providerReceiptNo": "5HN31LXJQAX",</w:t>
        <w:br/>
        <w:t xml:space="preserve">    "finalizedAt": "2026-07-03T14:38:57+03:00"</w:t>
        <w:br/>
        <w:t xml:space="preserve">  }</w:t>
        <w:br/>
        <w:t>}</w:t>
      </w:r>
    </w:p>
    <w:p>
      <w:pPr>
        <w:pStyle w:val="Heading3"/>
      </w:pPr>
      <w:r>
        <w:t>5.4 Transaction history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GET /api/v1/transactions?perPage=25&amp;page=1&amp;status=SUCCESS&amp;from=2026-07-01&amp;to=2026-07-31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Query param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`perPage`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Results per page (default 25)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`page`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Page number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`status`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Filter by transaction status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`from` / `to`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Date range filter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`reference`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Filter by your business reference</w:t>
            </w:r>
          </w:p>
        </w:tc>
      </w:tr>
    </w:tbl>
    <w:p/>
    <w:p>
      <w:pPr>
        <w:pStyle w:val="Heading3"/>
      </w:pPr>
      <w:r>
        <w:t>5.5 Refund</w:t>
      </w:r>
    </w:p>
    <w:p>
      <w:r>
        <w:t>Refund a successful C2B collection.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POST /api/v1/payments/{transactionId}/refunds</w:t>
      </w:r>
    </w:p>
    <w:p>
      <w:r>
        <w:rPr>
          <w:b/>
        </w:rPr>
        <w:t>Request body: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"requestId": "a1b2c3d4-e5f6-7890-abcd-ef1234567890",</w:t>
        <w:br/>
        <w:t xml:space="preserve">  "amount": 5000.00,</w:t>
        <w:br/>
        <w:t xml:space="preserve">  "reason": "Customer returned goods"</w:t>
        <w:br/>
        <w:t>}</w:t>
      </w:r>
    </w:p>
    <w:p>
      <w:r>
        <w:t xml:space="preserve">Omit </w:t>
      </w:r>
      <w:r>
        <w:rPr>
          <w:rFonts w:ascii="Consolas" w:hAnsi="Consolas"/>
          <w:sz w:val="20"/>
        </w:rPr>
        <w:t>amount</w:t>
      </w:r>
      <w:r>
        <w:t xml:space="preserve"> for a full refund.</w:t>
      </w:r>
    </w:p>
    <w:p>
      <w:pPr>
        <w:pStyle w:val="Heading3"/>
      </w:pPr>
      <w:r>
        <w:t>5.6 Wallet balances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GET /api/v1/wallets</w:t>
        <w:br/>
        <w:t>GET /api/v1/wallets/{providerCode}</w:t>
      </w:r>
    </w:p>
    <w:p>
      <w:r>
        <w:rPr>
          <w:b/>
        </w:rPr>
        <w:t>Response: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"SUCCESS",</w:t>
        <w:br/>
        <w:t xml:space="preserve">  "data": {</w:t>
        <w:br/>
        <w:t xml:space="preserve">    "walletId": 12,</w:t>
        <w:br/>
        <w:t xml:space="preserve">    "walletType": "COLLECTION_LEAF",</w:t>
        <w:br/>
        <w:t xml:space="preserve">    "providerCode": "VODACOM",</w:t>
        <w:br/>
        <w:t xml:space="preserve">    "currency": "TZS",</w:t>
        <w:br/>
        <w:t xml:space="preserve">    "available": "150000.0000",</w:t>
        <w:br/>
        <w:t xml:space="preserve">    "reserved": "0.0000",</w:t>
        <w:br/>
        <w:t xml:space="preserve">    "total": "150000.0000"</w:t>
        <w:br/>
        <w:t xml:space="preserve">  }</w:t>
        <w:br/>
        <w:t>}</w:t>
      </w:r>
    </w:p>
    <w:p>
      <w:pPr>
        <w:pStyle w:val="Heading2"/>
      </w:pPr>
      <w:r>
        <w:t>6. Transaction lifecycle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RECEIVED → AUTHENTICATED → VALIDATED → [FUNDS_RESERVED] → ACKNOWLEDGED</w:t>
        <w:br/>
        <w:t xml:space="preserve">  → PENDING_FINAL → SUCCESS | FAILED | REVERSED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`ACKNOWLEDGED`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Request accepted, processing started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`PENDING_FINAL`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Awaiting customer action or provider confirmation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`FUNDS_RESERVED`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B2C: amount held in disbursement wallet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`SUCCESS`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Payment completed successfully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`FAILED`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Payment failed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`REVERSED`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Refund completed against original transaction</w:t>
            </w:r>
          </w:p>
        </w:tc>
      </w:tr>
    </w:tbl>
    <w:p/>
    <w:p>
      <w:r>
        <w:rPr>
          <w:b/>
        </w:rPr>
        <w:t>Your integration should treat only `SUCCESS` and `FAILED` as terminal states for business logic.</w:t>
      </w:r>
    </w:p>
    <w:p>
      <w:pPr>
        <w:pStyle w:val="Heading2"/>
      </w:pPr>
      <w:r>
        <w:t>7. Webhooks (callbacks)</w:t>
      </w:r>
    </w:p>
    <w:p>
      <w:r>
        <w:t>When a payment reaches a final state, Lipahuru sends an HTTP POST to your callback URL.</w:t>
      </w:r>
    </w:p>
    <w:p>
      <w:pPr>
        <w:pStyle w:val="Heading3"/>
      </w:pPr>
      <w:r>
        <w:t>7.1 Your endpoint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Protocol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HTTPS only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Method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`application/json`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Return HTTP **200** immediately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Idempotency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Handle duplicate callbacks for the same `transactionId`</w:t>
            </w:r>
          </w:p>
        </w:tc>
      </w:tr>
    </w:tbl>
    <w:p/>
    <w:p>
      <w:pPr>
        <w:pStyle w:val="Heading3"/>
      </w:pPr>
      <w:r>
        <w:t>7.2 Callback payload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"event": "PAYMENT_FINALIZED",</w:t>
        <w:br/>
        <w:t xml:space="preserve">  "transactionId": "TXN-A1B2C3D4E5F6G7H8",</w:t>
        <w:br/>
        <w:t xml:space="preserve">  "requestId": "3cf73c52-d6b0-4906-8b5d-f9a4f82b5011",</w:t>
        <w:br/>
        <w:t xml:space="preserve">  "reference": "INV-1001",</w:t>
        <w:br/>
        <w:t xml:space="preserve">  "status": "SUCCESS",</w:t>
        <w:br/>
        <w:t xml:space="preserve">  "operation": "C2B_USSD_PUSH",</w:t>
        <w:br/>
        <w:t xml:space="preserve">  "amount": "10000.0000",</w:t>
        <w:br/>
        <w:t xml:space="preserve">  "currency": "TZS",</w:t>
        <w:br/>
        <w:t xml:space="preserve">  "msisdn": "255754123456",</w:t>
        <w:br/>
        <w:t xml:space="preserve">  "providerTransactionId": "919994765",</w:t>
        <w:br/>
        <w:t xml:space="preserve">  "providerReceiptNo": "5HN31LXJQAX",</w:t>
        <w:br/>
        <w:t xml:space="preserve">  "failureCode": null,</w:t>
        <w:br/>
        <w:t xml:space="preserve">  "failureMessage": null,</w:t>
        <w:br/>
        <w:t xml:space="preserve">  "finalizedAt": "2026-07-03T14:38:57+03:00",</w:t>
        <w:br/>
        <w:t xml:space="preserve">  "timestamp": "2026-07-03T14:38:58+03:00"</w:t>
        <w:br/>
        <w:t>}</w:t>
      </w:r>
    </w:p>
    <w:p>
      <w:pPr>
        <w:pStyle w:val="Heading3"/>
      </w:pPr>
      <w:r>
        <w:t>7.3 Callback delivery</w:t>
      </w:r>
    </w:p>
    <w:p>
      <w:r>
        <w:t xml:space="preserve">Lipahuru sends callbacks as a plain JSON </w:t>
      </w:r>
      <w:r>
        <w:rPr>
          <w:rFonts w:ascii="Consolas" w:hAnsi="Consolas"/>
          <w:sz w:val="20"/>
        </w:rPr>
        <w:t>POST</w:t>
      </w:r>
      <w:r>
        <w:t xml:space="preserve"> with </w:t>
      </w:r>
      <w:r>
        <w:rPr>
          <w:rFonts w:ascii="Consolas" w:hAnsi="Consolas"/>
          <w:sz w:val="20"/>
        </w:rPr>
        <w:t>Content-Type: application/json</w:t>
      </w:r>
      <w:r>
        <w:t>. No signature headers are included — secure your callback URL (HTTPS, firewall, IP allowlist if needed).</w:t>
      </w:r>
    </w:p>
    <w:p>
      <w:pPr>
        <w:pStyle w:val="Heading3"/>
      </w:pPr>
      <w:r>
        <w:t>7.4 Your response</w:t>
      </w:r>
    </w:p>
    <w:p>
      <w:r>
        <w:t>Return HTTP 200 immediately: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"RECEIVED",</w:t>
        <w:br/>
        <w:t xml:space="preserve">  "message": "Callback accepted"</w:t>
        <w:br/>
        <w:t>}</w:t>
      </w:r>
    </w:p>
    <w:p>
      <w:r>
        <w:t>Process the payment update asynchronously in your application — do not perform slow operations before responding.</w:t>
      </w:r>
    </w:p>
    <w:p>
      <w:pPr>
        <w:pStyle w:val="Heading3"/>
      </w:pPr>
      <w:r>
        <w:t>7.5 Retries</w:t>
      </w:r>
    </w:p>
    <w:p>
      <w:r>
        <w:t>If your endpoint does not return HTTP 200 within 30 seconds, Lipahuru retries with exponential backoff: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Attempt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Delay after failure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 minute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5 minutes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15 minutes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 hour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6 hours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6+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24 hours</w:t>
            </w:r>
          </w:p>
        </w:tc>
      </w:tr>
    </w:tbl>
    <w:p/>
    <w:p>
      <w:r>
        <w:t xml:space="preserve">Maximum </w:t>
      </w:r>
      <w:r>
        <w:rPr>
          <w:b/>
        </w:rPr>
        <w:t>10 attempts</w:t>
      </w:r>
      <w:r>
        <w:t>. Always handle duplicate callbacks idempotently.</w:t>
      </w:r>
    </w:p>
    <w:p>
      <w:pPr>
        <w:pStyle w:val="Heading2"/>
      </w:pPr>
      <w:r>
        <w:t>8. Idempotency</w:t>
      </w:r>
    </w:p>
    <w:p>
      <w:r>
        <w:t xml:space="preserve">Payment creation endpoints require </w:t>
      </w:r>
      <w:r>
        <w:rPr>
          <w:rFonts w:ascii="Consolas" w:hAnsi="Consolas"/>
          <w:sz w:val="20"/>
        </w:rPr>
        <w:t>X-Idempotency-Key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Same key + same payload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Returns the original result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Same key + different payload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Rejected with `PGW-1004`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Same `requestId` already used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Rejected with `PGW-1004`</w:t>
            </w:r>
          </w:p>
        </w:tc>
      </w:tr>
    </w:tbl>
    <w:p/>
    <w:p>
      <w:r>
        <w:rPr>
          <w:b/>
        </w:rPr>
        <w:t>Best practice:</w:t>
      </w:r>
      <w:r>
        <w:t xml:space="preserve"> Generate a new UUID for each unique payment attempt. Reuse the same key only when retrying after a network timeout with the identical payload.</w:t>
      </w:r>
    </w:p>
    <w:p>
      <w:pPr>
        <w:pStyle w:val="Heading2"/>
      </w:pPr>
      <w:r>
        <w:t>9. End-to-end flows</w:t>
      </w:r>
    </w:p>
    <w:p>
      <w:pPr>
        <w:pStyle w:val="Heading3"/>
      </w:pPr>
      <w:r>
        <w:t>C2B collection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1. Your server  →  POST /oauth/token                          (get bearer token)</w:t>
        <w:br/>
        <w:t>2. Your server  →  POST /api/v1/payments/collections/push    (signed)</w:t>
        <w:br/>
        <w:t>3. Lipahuru     →  200 ACKNOWLEDGED + transactionId</w:t>
        <w:br/>
        <w:t>4. Customer     →  Approves payment on mobile</w:t>
        <w:br/>
        <w:t>5. Lipahuru     →  POST your-callback-url                     (PAYMENT_FINALIZED)</w:t>
        <w:br/>
        <w:t>6. Your server  →  200 {"status":"RECEIVED"}</w:t>
      </w:r>
    </w:p>
    <w:p>
      <w:r>
        <w:t xml:space="preserve">If no callback arrives within 2 minutes, poll </w:t>
      </w:r>
      <w:r>
        <w:rPr>
          <w:rFonts w:ascii="Consolas" w:hAnsi="Consolas"/>
          <w:sz w:val="20"/>
        </w:rPr>
        <w:t>GET /api/v1/payments/{transactionId}</w:t>
      </w:r>
      <w:r>
        <w:t>.</w:t>
      </w:r>
    </w:p>
    <w:p>
      <w:pPr>
        <w:pStyle w:val="Heading3"/>
      </w:pPr>
      <w:r>
        <w:t>B2C disbursement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1. Your server  →  POST /oauth/token</w:t>
        <w:br/>
        <w:t>2. Your server  →  POST /api/v1/payments/disbursements        (signed)</w:t>
        <w:br/>
        <w:t>3. Lipahuru     →  200 FUNDS_RESERVED + transactionId</w:t>
        <w:br/>
        <w:t>4. Lipahuru     →  Processes disbursement with provider</w:t>
        <w:br/>
        <w:t>5. Lipahuru     →  POST your-callback-url                     (SUCCESS or FAILED)</w:t>
        <w:br/>
        <w:t>6. Your server  →  200 {"status":"RECEIVED"}</w:t>
      </w:r>
    </w:p>
    <w:p>
      <w:pPr>
        <w:pStyle w:val="Heading2"/>
      </w:pPr>
      <w:r>
        <w:t>10.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HTTP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`PGW-0000`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Success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`PGW-1001`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Invalid request payload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`PGW-1002`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Unsupported or disabled `providerCode`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`PGW-1003`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Invalid MSISDN format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`PGW-1004`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Duplicate `requestId` or idempotency conflict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`PGW-1005`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Amount exceeds merchant limits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`PGW-1006`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Insufficient disbursement wallet balance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`PGW-1007`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Authentication failed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`PGW-1008`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Signature validation failed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`PGW-1009`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Replay protection failed (nonce/timestamp)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`PGW-1010`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Transaction not found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`PGW-1099`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502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General processing error</w:t>
            </w:r>
          </w:p>
        </w:tc>
      </w:tr>
    </w:tbl>
    <w:p/>
    <w:p>
      <w:r>
        <w:rPr>
          <w:b/>
        </w:rPr>
        <w:t>Example error response: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{</w:t>
        <w:br/>
        <w:t xml:space="preserve">  "status": "FAILED",</w:t>
        <w:br/>
        <w:t xml:space="preserve">  "code": "PGW-1006",</w:t>
        <w:br/>
        <w:t xml:space="preserve">  "message": "Insufficient available balance in disbursement wallet",</w:t>
        <w:br/>
        <w:t xml:space="preserve">  "requestId": "6e3c1d3d-6b96-4e08-8a7d-c4968ea6905a",</w:t>
        <w:br/>
        <w:t xml:space="preserve">  "timestamp": "2026-07-03T14:30:05+03:00",</w:t>
        <w:br/>
        <w:t xml:space="preserve">  "data": null</w:t>
        <w:br/>
        <w:t>}</w:t>
      </w:r>
    </w:p>
    <w:p>
      <w:pPr>
        <w:pStyle w:val="Heading2"/>
      </w:pPr>
      <w:r>
        <w:t>11. Rate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Endpoint type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Default limit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Payment creation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60 requests / minute per `client_id`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Status queries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120 requests / minute per `client_id`</w:t>
            </w:r>
          </w:p>
        </w:tc>
      </w:tr>
    </w:tbl>
    <w:p/>
    <w:p>
      <w:r>
        <w:t xml:space="preserve">Exceeded limits return HTTP </w:t>
      </w:r>
      <w:r>
        <w:rPr>
          <w:rFonts w:ascii="Consolas" w:hAnsi="Consolas"/>
          <w:sz w:val="20"/>
        </w:rPr>
        <w:t>429</w:t>
      </w:r>
      <w:r>
        <w:t xml:space="preserve"> with a </w:t>
      </w:r>
      <w:r>
        <w:rPr>
          <w:rFonts w:ascii="Consolas" w:hAnsi="Consolas"/>
          <w:sz w:val="20"/>
        </w:rPr>
        <w:t>Retry-After</w:t>
      </w:r>
      <w:r>
        <w:t xml:space="preserve"> header.</w:t>
      </w:r>
    </w:p>
    <w:p>
      <w:pPr>
        <w:pStyle w:val="Heading2"/>
      </w:pPr>
      <w:r>
        <w:t>12. Security best practices</w:t>
      </w:r>
    </w:p>
    <w:p>
      <w:r>
        <w:t xml:space="preserve">1. </w:t>
      </w:r>
      <w:r>
        <w:rPr>
          <w:b/>
        </w:rPr>
        <w:t>Never expose</w:t>
      </w:r>
      <w:r>
        <w:t xml:space="preserve"> </w:t>
      </w:r>
      <w:r>
        <w:rPr>
          <w:rFonts w:ascii="Consolas" w:hAnsi="Consolas"/>
          <w:sz w:val="20"/>
        </w:rPr>
        <w:t>client_secret</w:t>
      </w:r>
      <w:r>
        <w:t xml:space="preserve"> in client-side code or mobile apps 2. All API calls must originate from your </w:t>
      </w:r>
      <w:r>
        <w:rPr>
          <w:b/>
        </w:rPr>
        <w:t>backend server</w:t>
      </w:r>
      <w:r>
        <w:t xml:space="preserve"> 3. Use HTTPS for all communication 4. Verify every webhook signature before updating order status 5. Treat </w:t>
      </w:r>
      <w:r>
        <w:rPr>
          <w:rFonts w:ascii="Consolas" w:hAnsi="Consolas"/>
          <w:sz w:val="20"/>
        </w:rPr>
        <w:t>transactionId</w:t>
      </w:r>
      <w:r>
        <w:t xml:space="preserve"> as the authoritative payment identifier — not your </w:t>
      </w:r>
      <w:r>
        <w:rPr>
          <w:rFonts w:ascii="Consolas" w:hAnsi="Consolas"/>
          <w:sz w:val="20"/>
        </w:rPr>
        <w:t>reference</w:t>
      </w:r>
      <w:r>
        <w:t xml:space="preserve"> alone 6. Implement idempotent callback handling (same </w:t>
      </w:r>
      <w:r>
        <w:rPr>
          <w:rFonts w:ascii="Consolas" w:hAnsi="Consolas"/>
          <w:sz w:val="20"/>
        </w:rPr>
        <w:t>transactionId</w:t>
      </w:r>
      <w:r>
        <w:t xml:space="preserve"> may arrive more than once) 7. Log </w:t>
      </w:r>
      <w:r>
        <w:rPr>
          <w:rFonts w:ascii="Consolas" w:hAnsi="Consolas"/>
          <w:sz w:val="20"/>
        </w:rPr>
        <w:t>requestId</w:t>
      </w:r>
      <w:r>
        <w:t xml:space="preserve"> and </w:t>
      </w:r>
      <w:r>
        <w:rPr>
          <w:rFonts w:ascii="Consolas" w:hAnsi="Consolas"/>
          <w:sz w:val="20"/>
        </w:rPr>
        <w:t>transactionId</w:t>
      </w:r>
      <w:r>
        <w:t xml:space="preserve"> for support and reconciliation 8. Rotate credentials through Lipahuru if compromised</w:t>
      </w:r>
    </w:p>
    <w:p>
      <w:pPr>
        <w:pStyle w:val="Heading2"/>
      </w:pPr>
      <w:r>
        <w:t>13. MSISDN format</w:t>
      </w:r>
    </w:p>
    <w:p>
      <w:r>
        <w:t xml:space="preserve">Always use international format without </w:t>
      </w:r>
      <w:r>
        <w:rPr>
          <w:rFonts w:ascii="Consolas" w:hAnsi="Consolas"/>
          <w:sz w:val="20"/>
        </w:rPr>
        <w:t>+</w:t>
      </w:r>
      <w:r>
        <w:t>:</w:t>
      </w:r>
    </w:p>
    <w:p>
      <w:pPr>
        <w:spacing w:before="80" w:after="160"/>
        <w:ind w:left="288"/>
        <w:shd w:fill="F1F5F9" w:val="clear"/>
      </w:pPr>
      <w:r>
        <w:rPr>
          <w:rFonts w:ascii="Consolas" w:hAnsi="Consolas"/>
          <w:color w:val="1E293B"/>
          <w:sz w:val="18"/>
        </w:rPr>
        <w:t>255754123456</w:t>
        <w:br/>
        <w:t xml:space="preserve"> │  └─ 9-digit subscriber number</w:t>
        <w:br/>
        <w:t xml:space="preserve"> └─ Tanzania country code</w:t>
      </w:r>
    </w:p>
    <w:p>
      <w:r>
        <w:t xml:space="preserve">Valid pattern: </w:t>
      </w:r>
      <w:r>
        <w:rPr>
          <w:rFonts w:ascii="Consolas" w:hAnsi="Consolas"/>
          <w:sz w:val="20"/>
        </w:rPr>
        <w:t>255</w:t>
      </w:r>
      <w:r>
        <w:t xml:space="preserve"> followed by exactly 9 digits.</w:t>
      </w:r>
    </w:p>
    <w:p>
      <w:pPr>
        <w:pStyle w:val="Heading2"/>
      </w:pPr>
      <w:r>
        <w:t>14. Support</w:t>
      </w:r>
    </w:p>
    <w:p>
      <w:r>
        <w:t>For integration support, credential requests, or go-live approval:</w:t>
      </w:r>
    </w:p>
    <w:p>
      <w:pPr>
        <w:pStyle w:val="ListBullet"/>
      </w:pPr>
      <w:r>
        <w:t>**Email:** support@lipahuru.com *(update with your support contact)*</w:t>
      </w:r>
    </w:p>
    <w:p>
      <w:pPr>
        <w:pStyle w:val="ListBullet"/>
      </w:pPr>
      <w:r>
        <w:t>**Include in support requests:** `requestId`, `transactionId`, `reference`, timestamp, and error code</w:t>
      </w:r>
    </w:p>
    <w:p>
      <w:pPr>
        <w:pStyle w:val="Heading2"/>
      </w:pPr>
      <w:r>
        <w:t>Appendix A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Path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Get token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`/oauth/token`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C2B collection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`/api/v1/payments/collections/push`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B2C disbursement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`/api/v1/payments/disbursements`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Query status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`/api/v1/payments/{transactionId}`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Transaction history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`/api/v1/transactions`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Refund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`/api/v1/payments/{transactionId}/refunds`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Wallet balances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`/api/v1/wallets`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Wallet by network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`/api/v1/wallets/{providerCode}`</w:t>
            </w:r>
          </w:p>
        </w:tc>
      </w:tr>
    </w:tbl>
    <w:p/>
    <w:p>
      <w:pPr>
        <w:pStyle w:val="Heading2"/>
      </w:pPr>
      <w:r>
        <w:t>Appendix B — Test credentials</w:t>
      </w:r>
    </w:p>
    <w:p>
      <w:r>
        <w:t>UAT credentials are issued separately after merchant onboarding. Contact Lipahuru to request UAT access.</w:t>
      </w:r>
    </w:p>
    <w:p>
      <w:r>
        <w:t>Use UAT base URL and UAT callback URL during development. Never use production credentials in test environments.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