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ilh51k6yfasd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I. Introduction to CritiQuiz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CritiQuiz is an innovative educational information service that administers assessments tailored to meet the developmental needs of middle schoolers by focusing on the development of critical thinking skills.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Target Audience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Crafted specifically for middle school students to address the cognitive shift they undergo.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Developmental Focus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Middle school marks a critical period for developing higher-order thinking skills as students transition from concrete to abstract thinking (Kuhn, 1999).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CritiQuiz capitalizes on students’ readiness for complex problem-solving, reasoning, and analysis, moving beyond simple memorization.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luky35mqmdez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II. Supporting Middle School Learning Transitions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Shift in Learning Expectations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Middle schoolers transition from guided instruction in elementary school to more self-directed and independent learning.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 of CritiQuiz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Acts as a virtual tutor, guiding students through quizzes and exams in a conversational, supportive format.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Encourages students to think deeply, ask questions, and explore perspectives in a non-intimidating way.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Features for Encouragement and Support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AI assistant offers hints, guiding questions, and immediate feedback.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scaffolded support system helps students feel empowered rather than discouraged, fostering resilience and a growth mindset essential for lifelong learning.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kpi9z31bui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III. Interactive, Adaptive Nature of CritiQuiz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Engagement with Core Middle School Subjects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CritiQuiz is well-suited for subjects like science, history, and language arts, where conceptual understanding is crucial.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Moves beyond mere recall to ask students to analyze, reason, and interpret.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Encouraging Deeper Cognitive Engagement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Through discovery learning (Martaida et al., 2017), CritiQuiz prompts students to explore cause-and-effect relationships, historical contexts, scientific processes, and literary themes.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guiding students to connect ideas with broader concepts, CritiQuiz nurtures deeper cognitive engagement and better prepares them for advanced studies.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va3p4cz4fn2d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IV. Teacher Support and Real-Time Monitoring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Customizable Assessment Tools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Teachers can design quizzes aligned with curriculum goals and choose question types that match middle schoolers’ skill levels.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Content can be adjusted to each student’s unique needs, supporting individual learning journeys.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Insightful Reporting for Tailored Instruction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CritiQuiz’s reporting features reveal individual strengths, weaknesses, and patterns in responses.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Teachers can identify areas for additional support, such as open-ended analytical questions, and offer targeted resources or practice.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sauaguhra3m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V. Setting Up Information Needs in CritiQuiz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Teacher Form for AI Model Instructions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Teachers configure the AI model with specific instructions, ensuring it aligns with their assessment goals.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 Components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Difficulty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Set the difficulty level (easy, medium, hard) to tailor the AI’s feedback and hints.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Determinism Setting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Adjust model behavior from "strict" (consistent) to "flexible" (adaptive) responses.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Instructions for Students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Provide guidance or specific messages the AI will convey to students.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Glossary of Terms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Add key terms relevant to the assessment to support student understanding.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Number of Attempts per Question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Define the allowed number of attempts, influencing feedback style.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Additional Settings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Customize feedback tone or response detail to match the assessment style.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form configures the AI model, helping it provide personalized, supportive responses.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Building an Assessment in CritiQuiz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Assessment Creation Steps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 New Assessment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Start a new assessment with a title and subject.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 Question Bank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Add questions, answer keys, difficulty levels, and topic tags.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 Answer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Define correct answers and explanations for each question.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Configure Hints and Feedback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Add hints and specify feedback options based on student responses.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Prepares the AI with structured questions and answers, enabling tailored responses and feedback.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Assigning the Assessment to Courses and User Groups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Assignment Steps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Select Course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Link the assessment to a relevant subject or class for easy organization.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Define User (Student) 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Assign the assessment to specific student groups (grade, classroom section).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 Assessment Expiration 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Establish an expiration to manage scheduling and encourage timely completion.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Specify Duration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Set a time limit to track time management and provide feedback on pacing.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Ensures that the assessment reaches the right students and is accessible within a set timeframe, supporting effective assessment management.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lazaun83zv5o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AI Model Analysis of Student Responses and Report Generation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Analyzing Student Responses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AI model evaluates each student’s answers in real time, checking for correctness, clarity, and logical structure.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Components of Analysis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Accuracy Check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Compares student answers against the answer key to determine correctness.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Response Pattern Analysis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Identifies common mistakes or misconceptions based on repeated errors.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of Hints and Attempts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Monitors how often students use hints or multiple attempts, offering insights into question difficulty and student confidence.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Depth of Reasoning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For open-ended questions, the model evaluates the quality of reasoning and explanation provided by the student.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Adaptive Feedback Generation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on the analysis, the AI provides tailored feedback to guide the student, such as explanations for incorrect answers, tips for improvement, or praise for well-constructed answers.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Generating Reports for Teachers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Components of the Report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Performance Overview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Summarizes scores, question accuracy, and use of hints for each student.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Strengths and Weaknesses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Highlights specific areas where the student excels or struggles, such as particular topics or types of questions.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Progress Tracking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Provides data on how the student has improved over time, based on previous assessments.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Metacognitive Insights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Reflects on student engagement with hints, attempts, and feedback, offering teachers insights into each student’s approach to learning.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Group Performance Metrics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Allows teachers to compare individual student performance within a class or group, identifying broader trends and common challenges.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Report Accessibility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Reports are stored in the system and accessible to teachers in real time for monitoring progress.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Teachers can view summary dashboards or detailed reports for individual students.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Outcome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analysis and reporting process gives teachers valuable insights into student performance and areas for targeted instruction, supporting personalized learning and continuous improvement.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ca556kkely0t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VII. Fostering Metacognitive Skills in Students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Value of Instant, Reflective Feedback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CritiQuiz explains not only the correct answers but also the reasoning behind them.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feedback fosters metacognitive skills, helping students think about and evaluate their own understanding (Kuhn, 1999).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Importance of Middle School for Developing Metacognition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CritiQuiz encourages students to reflect on their answers, recognize gaps in knowledge, and develop improvement strategies.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reflection builds self-awareness, encouraging students to approach learning independently and with confidence.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z30fjhli7amj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VIII. Preparation for Standardized Tests and Academic Challenges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Developing Higher-Order Thinking Skills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CritiQuiz emphasizes critical thinking skills such as analyzing, evaluating, and synthesizing information.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skills lay a strong foundation for academic success and real-world problem-solving across disciplines.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Enhanced Test-Taking and Problem-Solving Skills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Through practice in CritiQuiz’s feedback loops, students improve test-taking strategies while building cognitive tools essential for handling real-life challenges with curiosity and confidence.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n9bm7yv0ehkh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IX. Conclusion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CritiQuiz’s Impact on Student Growth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powerful resource during a pivotal developmental stage, CritiQuiz fosters critical thinking, resilience, and independence.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Provides students with the skills to be reflective, analytical, and resilient thinkers.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Equips middle schoolers with a foundational skill set that will benefit them in academics and life, preparing them for a lifetime of thoughtful learning and problem-solving.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