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</w:pPr>
      <w:r>
        <w:rPr>
          <w:rFonts w:cs=""/>
          <w:b/>
          <w:bCs/>
          <w:sz w:val="28"/>
          <w:szCs w:val="28"/>
          <w:shd w:fill="00FFFF" w:val="clear"/>
        </w:rPr>
        <w:t>栗子负责：</w:t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获取“一键做菜”的列表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1624"/>
        <w:gridCol w:w="6896"/>
      </w:tblGrid>
      <w:tr>
        <w:trPr>
          <w:cantSplit w:val="false"/>
        </w:trPr>
        <w:tc>
          <w:tcPr>
            <w:tcW w:type="dxa" w:w="16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6896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cookdishlist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5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userId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int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  <w:p>
            <w:pPr>
              <w:pStyle w:val="style27"/>
            </w:pPr>
            <w:r>
              <w:rPr/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醋溜白菜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菜名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dishtime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16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烹饪时长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dishpic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hyperlink r:id="rId2"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服务器公共前缀</w:t>
                    </w:r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+</w:t>
                    </w:r>
                  </w:hyperlink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</w:rPr>
                    <w:t>XXXX.png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菜的图片的</w:t>
                  </w:r>
                  <w:r>
                    <w:rPr>
                      <w:rFonts w:ascii="" w:cs="" w:hAnsi=""/>
                    </w:rPr>
                    <w:t>url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28"/>
      </w:pPr>
      <w:r>
        <w:rPr/>
      </w:r>
    </w:p>
    <w:p>
      <w:pPr>
        <w:pStyle w:val="style27"/>
      </w:pPr>
      <w:r>
        <w:rPr>
          <w:lang w:val="en-US"/>
        </w:rPr>
        <w:tab/>
      </w:r>
    </w:p>
    <w:p>
      <w:pPr>
        <w:pStyle w:val="style27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获取“我的最爱”的列表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myfavoritelist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5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userId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int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醋溜白菜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菜名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boughtime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购买次数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dishpic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hyperlink r:id="rId3"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服务器公共前缀</w:t>
                    </w:r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+</w:t>
                    </w:r>
                  </w:hyperlink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</w:rPr>
                    <w:t>XXXX.png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菜的图片的</w:t>
                  </w:r>
                  <w:r>
                    <w:rPr>
                      <w:rFonts w:ascii="" w:cs="" w:hAnsi=""/>
                    </w:rPr>
                    <w:t>url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27"/>
      </w:pPr>
      <w:r>
        <w:rPr/>
      </w:r>
    </w:p>
    <w:p>
      <w:pPr>
        <w:pStyle w:val="style27"/>
        <w:tabs>
          <w:tab w:leader="none" w:pos="465" w:val="left"/>
          <w:tab w:leader="none" w:pos="709" w:val="left"/>
        </w:tabs>
      </w:pPr>
      <w:r>
        <w:rPr>
          <w:lang w:val="en-US"/>
        </w:rPr>
        <w:tab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获取“烹饪日记”的列表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cookdiarylist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  <w:r>
              <w:rPr>
                <w:rFonts w:ascii="" w:cs="" w:hAnsi=""/>
                <w:b/>
                <w:lang w:val="en-US"/>
              </w:rPr>
              <w:t xml:space="preserve"> 此用户名已注册，请换个用户名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5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userId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int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醋溜白菜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菜名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cooktime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2013-07-13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烹饪日期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dishpic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hyperlink r:id="rId4"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服务器公共前缀</w:t>
                    </w:r>
                    <w:r>
                      <w:rPr>
                        <w:rStyle w:val="style18"/>
                        <w:rStyle w:val="style18"/>
                        <w:rFonts w:ascii="" w:cs="" w:hAnsi=""/>
                        <w:b/>
                        <w:color w:val="00000A"/>
                        <w:u w:val="none"/>
                      </w:rPr>
                      <w:t>+</w:t>
                    </w:r>
                  </w:hyperlink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</w:rPr>
                    <w:t>XXXX.png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菜的图片的</w:t>
                  </w:r>
                  <w:r>
                    <w:rPr>
                      <w:rFonts w:ascii="" w:cs="" w:hAnsi=""/>
                    </w:rPr>
                    <w:t>url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获取“我的菜篮”的列表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mybasketlist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5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userId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int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醋溜白菜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菜名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dishnum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2013-07-13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买的菜的份数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dishprice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13.2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菜的价格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发送“用户信息”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cookdishlist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username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Holy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用户名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 </w:t>
                  </w:r>
                  <w:r>
                    <w:rPr>
                      <w:rFonts w:ascii="" w:cs="" w:hAnsi=""/>
                      <w:lang w:val="en-US"/>
                    </w:rPr>
                    <w:t>usergender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男</w:t>
                  </w:r>
                  <w:r>
                    <w:rPr>
                      <w:rFonts w:ascii="" w:cs="" w:hAnsi=""/>
                      <w:lang w:val="en-US"/>
                    </w:rPr>
                    <w:t>/</w:t>
                  </w:r>
                  <w:r>
                    <w:rPr>
                      <w:rFonts w:ascii="" w:cs="" w:hAnsi=""/>
                      <w:lang w:val="en-US"/>
                    </w:rPr>
                    <w:t>女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性别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 </w:t>
                  </w:r>
                  <w:r>
                    <w:rPr>
                      <w:rFonts w:ascii="" w:cs="" w:hAnsi=""/>
                    </w:rPr>
                    <w:t>userbirthday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2013-06-09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生日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worktype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脑力</w:t>
                  </w:r>
                  <w:r>
                    <w:rPr>
                      <w:rFonts w:ascii="" w:cs="" w:hAnsi=""/>
                      <w:b/>
                      <w:color w:val="00000A"/>
                    </w:rPr>
                    <w:t>/</w:t>
                  </w:r>
                  <w:r>
                    <w:rPr>
                      <w:rFonts w:ascii="" w:cs="" w:hAnsi=""/>
                      <w:b/>
                      <w:color w:val="00000A"/>
                    </w:rPr>
                    <w:t>体力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工作类型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diseasetype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无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肥胖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高血压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高血脂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心脏病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糖尿病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贫血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jsonArray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所患疾病类型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获取“用户信息”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b/>
              </w:rPr>
              <w:t xml:space="preserve"> </w:t>
            </w:r>
            <w:r>
              <w:rPr>
                <w:rFonts w:cs=""/>
                <w:b/>
              </w:rPr>
              <w:t>cookdishlist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5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userId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int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username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Holy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用户名</w:t>
                  </w:r>
                </w:p>
              </w:tc>
            </w:tr>
            <w:tr>
              <w:trPr>
                <w:trHeight w:hRule="atLeast" w:val="570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 </w:t>
                  </w:r>
                  <w:r>
                    <w:rPr>
                      <w:rFonts w:ascii="" w:cs="" w:hAnsi=""/>
                      <w:lang w:val="en-US"/>
                    </w:rPr>
                    <w:t>usergender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男</w:t>
                  </w:r>
                  <w:r>
                    <w:rPr>
                      <w:rFonts w:ascii="" w:cs="" w:hAnsi=""/>
                      <w:lang w:val="en-US"/>
                    </w:rPr>
                    <w:t>/</w:t>
                  </w:r>
                  <w:r>
                    <w:rPr>
                      <w:rFonts w:ascii="" w:cs="" w:hAnsi=""/>
                      <w:lang w:val="en-US"/>
                    </w:rPr>
                    <w:t>女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性别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 </w:t>
                  </w:r>
                  <w:r>
                    <w:rPr>
                      <w:rFonts w:ascii="" w:cs="" w:hAnsi=""/>
                    </w:rPr>
                    <w:t>userbirthday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2013-06-09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生日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worktype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脑力</w:t>
                  </w:r>
                  <w:r>
                    <w:rPr>
                      <w:rFonts w:ascii="" w:cs="" w:hAnsi=""/>
                      <w:b/>
                      <w:color w:val="00000A"/>
                    </w:rPr>
                    <w:t>/</w:t>
                  </w:r>
                  <w:r>
                    <w:rPr>
                      <w:rFonts w:ascii="" w:cs="" w:hAnsi=""/>
                      <w:b/>
                      <w:color w:val="00000A"/>
                    </w:rPr>
                    <w:t>体力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工作类型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 xml:space="preserve"> </w:t>
                  </w:r>
                  <w:r>
                    <w:rPr>
                      <w:rFonts w:ascii="" w:cs="" w:hAnsi=""/>
                    </w:rPr>
                    <w:t>diseasetype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无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肥胖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高血压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高血脂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心脏病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糖尿病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b/>
                      <w:color w:val="00000A"/>
                    </w:rPr>
                    <w:t>贫血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所患疾病类型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获取某用户 本月“某类营养元素的五周含量“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1763"/>
        <w:gridCol w:w="6757"/>
      </w:tblGrid>
      <w:tr>
        <w:trPr>
          <w:cantSplit w:val="false"/>
        </w:trPr>
        <w:tc>
          <w:tcPr>
            <w:tcW w:type="dxa" w:w="17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67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hyperlink r:id="rId5">
              <w:r>
                <w:rPr>
                  <w:rStyle w:val="style18"/>
                  <w:rStyle w:val="style18"/>
                  <w:rFonts w:cs=""/>
                </w:rPr>
                <w:t>http://ec22.birdbird.net/</w:t>
              </w:r>
              <w:r>
                <w:rPr>
                  <w:rStyle w:val="style18"/>
                  <w:rStyle w:val="style18"/>
                  <w:rFonts w:cs=""/>
                  <w:b/>
                </w:rPr>
                <w:t>monthnutrition</w:t>
              </w:r>
            </w:hyperlink>
            <w:r>
              <w:rPr>
                <w:rFonts w:cs=""/>
                <w:b/>
              </w:rPr>
              <w:tab/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17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67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nutritionnname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维生素</w:t>
                  </w:r>
                  <w:r>
                    <w:rPr>
                      <w:rFonts w:cs=""/>
                      <w:lang w:val="en-US"/>
                    </w:rPr>
                    <w:t>A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某类营养元素的名字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 xml:space="preserve"> </w:t>
                  </w: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month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2013-07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本月的信息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67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第一周的量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第二周的量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第三周的量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第四周的量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num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第五周的量</w:t>
                  </w:r>
                </w:p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如果没有第五周，返回</w:t>
                  </w:r>
                  <w:r>
                    <w:rPr>
                      <w:rFonts w:ascii="" w:cs="" w:hAnsi=""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获取某用户 本周“某类营养元素的含量“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4260"/>
        <w:gridCol w:w="4260"/>
      </w:tblGrid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rFonts w:cs=""/>
                <w:b/>
              </w:rPr>
              <w:t>monthnutrition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nutritionnname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维生素</w:t>
                  </w:r>
                  <w:r>
                    <w:rPr>
                      <w:rFonts w:cs=""/>
                      <w:lang w:val="en-US"/>
                    </w:rPr>
                    <w:t>A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某类营养元素的名字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 xml:space="preserve"> </w:t>
                  </w: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week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2013-07-11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 xml:space="preserve"> </w:t>
                  </w: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本周的信息（需要你后台处理是第几周）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周一的量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周二的量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周三的量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周四的量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周五的量</w:t>
                  </w:r>
                </w:p>
                <w:p>
                  <w:pPr>
                    <w:pStyle w:val="style27"/>
                  </w:pPr>
                  <w:r>
                    <w:rPr/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周六的量</w:t>
                  </w:r>
                </w:p>
                <w:p>
                  <w:pPr>
                    <w:pStyle w:val="style27"/>
                  </w:pPr>
                  <w:r>
                    <w:rPr/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周日的量</w:t>
                  </w:r>
                </w:p>
                <w:p>
                  <w:pPr>
                    <w:pStyle w:val="style27"/>
                  </w:pPr>
                  <w:r>
                    <w:rPr/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8"/>
      </w:pPr>
      <w:r>
        <w:rPr>
          <w:rFonts w:cs=""/>
          <w:b/>
          <w:bCs/>
          <w:sz w:val="28"/>
          <w:szCs w:val="28"/>
          <w:shd w:fill="FFFF00" w:val="clear"/>
        </w:rPr>
        <w:t>获取某用户 今日各类营养元素的含量“</w:t>
      </w:r>
      <w:r>
        <w:rPr>
          <w:rFonts w:cs=""/>
          <w:b/>
          <w:bCs/>
          <w:sz w:val="28"/>
          <w:szCs w:val="28"/>
          <w:shd w:fill="FFFF00" w:val="clear"/>
        </w:rPr>
        <w:t>:</w:t>
      </w:r>
    </w:p>
    <w:tbl>
      <w:tblPr>
        <w:jc w:val="left"/>
        <w:tblInd w:type="dxa" w:w="-216"/>
        <w:tblBorders/>
      </w:tblPr>
      <w:tblGrid>
        <w:gridCol w:w="2300"/>
        <w:gridCol w:w="7600"/>
      </w:tblGrid>
      <w:tr>
        <w:trPr>
          <w:cantSplit w:val="false"/>
        </w:trPr>
        <w:tc>
          <w:tcPr>
            <w:tcW w:type="dxa" w:w="23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ascii="" w:cs="" w:hAnsi=""/>
                <w:b/>
              </w:rPr>
              <w:t>URL</w:t>
            </w:r>
          </w:p>
        </w:tc>
        <w:tc>
          <w:tcPr>
            <w:tcW w:type="dxa" w:w="7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uppressAutoHyphens w:val="true"/>
              <w:spacing w:after="120" w:before="0"/>
              <w:contextualSpacing w:val="false"/>
            </w:pPr>
            <w:r>
              <w:rPr>
                <w:rFonts w:cs=""/>
              </w:rPr>
              <w:t>http://ec22.birdbird.net/</w:t>
            </w:r>
            <w:r>
              <w:rPr>
                <w:rFonts w:cs=""/>
                <w:b/>
              </w:rPr>
              <w:t>monthnutrition</w:t>
            </w:r>
          </w:p>
        </w:tc>
      </w:tr>
      <w:tr>
        <w:trPr>
          <w:trHeight w:hRule="atLeast" w:val="1875"/>
          <w:cantSplit w:val="false"/>
        </w:trPr>
        <w:tc>
          <w:tcPr>
            <w:tcW w:type="dxa" w:w="23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POST</w:t>
            </w:r>
            <w:r>
              <w:rPr>
                <w:rFonts w:ascii="" w:cs="" w:hAnsi=""/>
                <w:b/>
              </w:rPr>
              <w:t>参数</w:t>
            </w:r>
          </w:p>
        </w:tc>
        <w:tc>
          <w:tcPr>
            <w:tcW w:type="dxa" w:w="7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nutritionnname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维生素</w:t>
                  </w:r>
                  <w:r>
                    <w:rPr>
                      <w:rFonts w:cs=""/>
                      <w:lang w:val="en-US"/>
                    </w:rPr>
                    <w:t>A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某类营养元素的名字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>useId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20130709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 xml:space="preserve"> </w:t>
                  </w: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用户的</w:t>
                  </w:r>
                  <w:r>
                    <w:rPr>
                      <w:rFonts w:cs=""/>
                    </w:rPr>
                    <w:t>id</w:t>
                  </w:r>
                  <w:r>
                    <w:rPr>
                      <w:rFonts w:cs=""/>
                    </w:rPr>
                    <w:t>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DejaVu Sans" w:cs="" w:hAnsi="DejaVu Sans"/>
                      <w:lang w:val="en-US"/>
                    </w:rPr>
                    <w:t xml:space="preserve">  </w:t>
                  </w:r>
                  <w:r>
                    <w:rPr>
                      <w:rFonts w:ascii="DejaVu Sans" w:cs="" w:hAnsi="DejaVu Sans"/>
                      <w:lang w:val="en-US"/>
                    </w:rPr>
                    <w:t>date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2017-07-11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 xml:space="preserve"> </w:t>
                  </w:r>
                  <w:r>
                    <w:rPr>
                      <w:rFonts w:cs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</w:rPr>
                    <w:t>本日的信息</w:t>
                  </w:r>
                </w:p>
              </w:tc>
            </w:tr>
          </w:tbl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rFonts w:ascii="" w:cs="" w:hAnsi=""/>
                <w:b/>
                <w:lang w:val="en-US"/>
              </w:rPr>
              <w:t>JSON</w:t>
            </w:r>
            <w:r>
              <w:rPr>
                <w:rFonts w:ascii="" w:cs="" w:hAnsi=""/>
                <w:b/>
              </w:rPr>
              <w:t>返回值</w:t>
            </w:r>
          </w:p>
        </w:tc>
        <w:tc>
          <w:tcPr>
            <w:tcW w:type="dxa" w:w="7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  <w:tbl>
            <w:tblPr>
              <w:jc w:val="left"/>
              <w:tblInd w:type="dxa" w:w="318"/>
              <w:tblBorders/>
            </w:tblPr>
            <w:tblGrid>
              <w:gridCol w:w="1534"/>
              <w:gridCol w:w="1535"/>
              <w:gridCol w:w="1535"/>
              <w:gridCol w:w="1534"/>
            </w:tblGrid>
            <w:tr>
              <w:trPr>
                <w:trHeight w:hRule="atLeast" w:val="27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参数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举例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类型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cs=""/>
                      <w:lang w:val="en-US"/>
                    </w:rPr>
                    <w:t>字段描述</w:t>
                  </w:r>
                </w:p>
              </w:tc>
            </w:tr>
            <w:tr>
              <w:trPr>
                <w:trHeight w:hRule="atLeast" w:val="841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state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-1 / 0 / 1</w:t>
                    <w:tab/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int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状态标记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表示出现错误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>1</w:t>
                  </w:r>
                  <w:r>
                    <w:rPr>
                      <w:rFonts w:ascii="" w:cs="" w:hAnsi=""/>
                    </w:rPr>
                    <w:t>表示成功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  <w:lang w:val="en-US"/>
                    </w:rPr>
                    <w:t xml:space="preserve">0 </w:t>
                  </w:r>
                  <w:r>
                    <w:rPr>
                      <w:rFonts w:ascii="" w:cs="" w:hAnsi=""/>
                    </w:rPr>
                    <w:t>表示自定义</w:t>
                  </w:r>
                </w:p>
              </w:tc>
            </w:tr>
            <w:tr>
              <w:trPr>
                <w:trHeight w:hRule="atLeast" w:val="63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error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'OK'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</w:rPr>
                    <w:t>当状态标记为</w:t>
                  </w:r>
                  <w:r>
                    <w:rPr>
                      <w:rFonts w:ascii="" w:cs="" w:hAnsi=""/>
                      <w:lang w:val="en-US"/>
                    </w:rPr>
                    <w:t>-1</w:t>
                  </w:r>
                  <w:r>
                    <w:rPr>
                      <w:rFonts w:ascii="" w:cs="" w:hAnsi=""/>
                    </w:rPr>
                    <w:t>时</w:t>
                  </w:r>
                  <w:r>
                    <w:rPr>
                      <w:rFonts w:ascii="" w:cs="" w:hAnsi=""/>
                      <w:lang w:val="en-US"/>
                    </w:rPr>
                    <w:t>，</w:t>
                  </w:r>
                  <w:r>
                    <w:rPr>
                      <w:rFonts w:ascii="" w:cs="" w:hAnsi=""/>
                    </w:rPr>
                    <w:t>将错误状态记录到这里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 </w:t>
                  </w:r>
                  <w:r>
                    <w:rPr>
                      <w:rFonts w:ascii="" w:cs="" w:hAnsi=""/>
                      <w:lang w:val="en-US"/>
                    </w:rPr>
                    <w:t>nutritionname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维生素</w:t>
                  </w:r>
                  <w:r>
                    <w:rPr>
                      <w:rFonts w:ascii="" w:cs="" w:hAnsi=""/>
                      <w:lang w:val="en-US"/>
                    </w:rPr>
                    <w:t>A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string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营养元素的名</w:t>
                  </w:r>
                </w:p>
              </w:tc>
            </w:tr>
            <w:tr>
              <w:trPr>
                <w:trHeight w:hRule="atLeast" w:val="556"/>
                <w:cantSplit w:val="false"/>
              </w:trPr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nutritionvalue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13.5</w:t>
                  </w:r>
                </w:p>
              </w:tc>
              <w:tc>
                <w:tcPr>
                  <w:tcW w:type="dxa" w:w="153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 xml:space="preserve"> </w:t>
                  </w:r>
                  <w:r>
                    <w:rPr>
                      <w:rFonts w:ascii="" w:cs="" w:hAnsi=""/>
                      <w:lang w:val="en-US"/>
                    </w:rPr>
                    <w:t>double</w:t>
                  </w:r>
                </w:p>
              </w:tc>
              <w:tc>
                <w:tcPr>
                  <w:tcW w:type="dxa" w:w="153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7"/>
                  </w:pPr>
                  <w:r>
                    <w:rPr>
                      <w:rFonts w:ascii="" w:cs="" w:hAnsi=""/>
                      <w:lang w:val="en-US"/>
                    </w:rPr>
                    <w:t>今日该营养元素的摄取量</w:t>
                  </w:r>
                </w:p>
              </w:tc>
            </w:tr>
          </w:tbl>
          <w:p>
            <w:pPr>
              <w:pStyle w:val="style28"/>
            </w:pPr>
            <w:r>
              <w:rPr>
                <w:rFonts w:cs=""/>
              </w:rPr>
              <w:t>注意 一共传递</w:t>
            </w:r>
            <w:r>
              <w:rPr>
                <w:rFonts w:cs=""/>
              </w:rPr>
              <w:t>9</w:t>
            </w:r>
            <w:r>
              <w:rPr>
                <w:rFonts w:cs=""/>
              </w:rPr>
              <w:t>个营养元素的（</w:t>
            </w:r>
            <w:r>
              <w:rPr>
                <w:rFonts w:cs=""/>
              </w:rPr>
              <w:t>nutritionname</w:t>
            </w:r>
            <w:r>
              <w:rPr>
                <w:rFonts w:cs=""/>
              </w:rPr>
              <w:t>，</w:t>
            </w:r>
            <w:r>
              <w:rPr>
                <w:rFonts w:cs=""/>
              </w:rPr>
              <w:t>nutritionvalue</w:t>
            </w:r>
            <w:r>
              <w:rPr>
                <w:rFonts w:cs=""/>
              </w:rPr>
              <w:t>）信息</w:t>
            </w:r>
          </w:p>
        </w:tc>
      </w:tr>
    </w:tbl>
    <w:p>
      <w:pPr>
        <w:pStyle w:val="style0"/>
        <w:widowControl w:val="false"/>
        <w:suppressAutoHyphens w:val="true"/>
        <w:spacing w:after="12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spacing w:after="120" w:before="0"/>
      <w:contextualSpacing w:val="false"/>
    </w:pPr>
    <w:rPr>
      <w:rFonts w:ascii="文泉驿微米黑" w:cs="Lohit Hindi" w:eastAsia="文泉驿微米黑" w:hAnsi="文泉驿微米黑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Internet 链接"/>
    <w:basedOn w:val="style15"/>
    <w:next w:val="style18"/>
    <w:rPr>
      <w:color w:val="0000FF"/>
      <w:u w:val="single"/>
      <w:lang w:bidi="zh-CN" w:eastAsia="zh-CN" w:val="zh-CN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paragraph">
    <w:name w:val="标题"/>
    <w:basedOn w:val="style0"/>
    <w:next w:val="style21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  <w:contextualSpacing w:val="false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页眉"/>
    <w:basedOn w:val="style0"/>
    <w:next w:val="style25"/>
    <w:pPr>
      <w:widowControl w:val="false"/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spacing w:after="0" w:before="0"/>
      <w:contextualSpacing w:val="false"/>
      <w:jc w:val="center"/>
    </w:pPr>
    <w:rPr>
      <w:sz w:val="18"/>
      <w:szCs w:val="18"/>
    </w:rPr>
  </w:style>
  <w:style w:styleId="style26" w:type="paragraph">
    <w:name w:val="页脚"/>
    <w:basedOn w:val="style0"/>
    <w:next w:val="style26"/>
    <w:pPr>
      <w:widowControl w:val="false"/>
      <w:suppressLineNumbers/>
      <w:tabs>
        <w:tab w:leader="none" w:pos="4153" w:val="center"/>
        <w:tab w:leader="none" w:pos="8306" w:val="right"/>
      </w:tabs>
      <w:spacing w:after="0" w:before="0"/>
      <w:contextualSpacing w:val="false"/>
    </w:pPr>
    <w:rPr>
      <w:sz w:val="18"/>
      <w:szCs w:val="18"/>
    </w:rPr>
  </w:style>
  <w:style w:styleId="style27" w:type="paragraph">
    <w:name w:val="WW-默认"/>
    <w:next w:val="style27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zh-CN"/>
    </w:rPr>
  </w:style>
  <w:style w:styleId="style28" w:type="paragraph">
    <w:name w:val="预格式化的正文"/>
    <w:basedOn w:val="style27"/>
    <w:next w:val="style28"/>
    <w:pPr>
      <w:spacing w:after="0" w:before="0"/>
      <w:contextualSpacing w:val="false"/>
    </w:pPr>
    <w:rPr>
      <w:rFonts w:ascii="DejaVu Sans" w:cs="DejaVu Sans Mono" w:eastAsia="DejaVu Sans Mono" w:hAnsi="DejaVu 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c22.birdbird.net/" TargetMode="External"/><Relationship Id="rId3" Type="http://schemas.openxmlformats.org/officeDocument/2006/relationships/hyperlink" Target="http://ec22.birdbird.net/" TargetMode="External"/><Relationship Id="rId4" Type="http://schemas.openxmlformats.org/officeDocument/2006/relationships/hyperlink" Target="http://ec22.birdbird.net/" TargetMode="External"/><Relationship Id="rId5" Type="http://schemas.openxmlformats.org/officeDocument/2006/relationships/hyperlink" Target="http://ec22.birdbird.net/monthnutritio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2013-07-08T02:31:00.00Z</dcterms:created>
  <dc:creator>etc</dc:creator>
  <cp:lastModifiedBy>etc</cp:lastModifiedBy>
  <dcterms:modified xsi:type="dcterms:W3CDTF">2013-07-11T08:35:00.00Z</dcterms:modified>
  <cp:revision>8</cp:revision>
</cp:coreProperties>
</file>