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F43A5" w:rsidRDefault="00BF43A5" w:rsidP="00BF43A5">
      <w:pPr>
        <w:spacing w:before="100" w:beforeAutospacing="1" w:after="100" w:afterAutospacing="1" w:line="240" w:lineRule="auto"/>
      </w:pPr>
      <w:r>
        <w:rPr>
          <w:rFonts w:ascii="Verdana" w:hAnsi="Verdana"/>
          <w:b/>
          <w:bCs/>
          <w:sz w:val="20"/>
          <w:szCs w:val="20"/>
        </w:rPr>
        <w:t>First slide (Intro)</w:t>
      </w:r>
    </w:p>
    <w:p w:rsidR="006A6900" w:rsidRDefault="00BF43A5" w:rsidP="00BF43A5">
      <w:r>
        <w:t>Hello, I’m Melissa</w:t>
      </w:r>
      <w:r w:rsidR="006A6900">
        <w:t xml:space="preserve"> Bolcar</w:t>
      </w:r>
      <w:r>
        <w:t xml:space="preserve">. I started at TI in March of 2008 after completing my degree in Computer Engineering at USF. I </w:t>
      </w:r>
      <w:r w:rsidR="006A6900">
        <w:t xml:space="preserve">started my career in Supply Chain Operations team and supported applications such as piece parts planning and demand planner. </w:t>
      </w:r>
    </w:p>
    <w:p w:rsidR="00BF43A5" w:rsidRDefault="006A6900" w:rsidP="00BF43A5">
      <w:r>
        <w:t>In 2012, I accepted a position as Solution Architect within ADSIT where my primary focus was to be designing web applications based on business requirements also leading teams of developers in implementation. Another important area of focus for me is in the area of application development. I am continuously looking for ways to improve productivity of our internal IT developers while also improving software quality. I think focus here is very important so that we can continue to quickly support business needs and deliver quality software.</w:t>
      </w:r>
    </w:p>
    <w:p w:rsidR="007C5967" w:rsidRPr="007C5967" w:rsidRDefault="007C5967" w:rsidP="00BF43A5">
      <w:pPr>
        <w:rPr>
          <w:b/>
        </w:rPr>
      </w:pPr>
      <w:r w:rsidRPr="007C5967">
        <w:rPr>
          <w:b/>
        </w:rPr>
        <w:t>Second slide</w:t>
      </w:r>
    </w:p>
    <w:p w:rsidR="002575D3" w:rsidRDefault="006A6900" w:rsidP="00BF43A5">
      <w:r>
        <w:t>In 2013, I was assigned as the SA</w:t>
      </w:r>
      <w:r w:rsidR="002575D3">
        <w:t xml:space="preserve"> for the User Interface track</w:t>
      </w:r>
      <w:r>
        <w:t xml:space="preserve"> for the largest project of my career – the MCM project. This project</w:t>
      </w:r>
      <w:r w:rsidR="002575D3">
        <w:t>s goal was to</w:t>
      </w:r>
      <w:r w:rsidR="00BE4B97">
        <w:t xml:space="preserve"> create an interface to</w:t>
      </w:r>
      <w:r w:rsidR="002575D3">
        <w:t xml:space="preserve"> allow setup</w:t>
      </w:r>
      <w:r w:rsidR="00BE4B97">
        <w:t xml:space="preserve"> of all manufactured materials, plan</w:t>
      </w:r>
      <w:r w:rsidR="002575D3">
        <w:t xml:space="preserve"> for MCMs in our supply chain planning engine and to also </w:t>
      </w:r>
      <w:r w:rsidR="00BE4B97">
        <w:t>change Reporting to recognize planning for MCMs</w:t>
      </w:r>
      <w:r w:rsidR="002575D3">
        <w:t xml:space="preserve">.  </w:t>
      </w:r>
    </w:p>
    <w:p w:rsidR="009A1B35" w:rsidRDefault="009A1B35" w:rsidP="00BF43A5">
      <w:r>
        <w:t xml:space="preserve">Since implementation in February, 2014, MCM on time delivery has dramatically increased and for the </w:t>
      </w:r>
      <w:proofErr w:type="gramStart"/>
      <w:r>
        <w:t>most</w:t>
      </w:r>
      <w:proofErr w:type="gramEnd"/>
      <w:r>
        <w:t xml:space="preserve"> part, the business has been meeting their goal of 95% on time delivery for MCMs.</w:t>
      </w:r>
    </w:p>
    <w:p w:rsidR="009A1B35" w:rsidRDefault="009A1B35" w:rsidP="00BF43A5">
      <w:r>
        <w:t xml:space="preserve">We delivered over 400 </w:t>
      </w:r>
      <w:r w:rsidR="000915F3">
        <w:t xml:space="preserve">UI </w:t>
      </w:r>
      <w:r>
        <w:t>requirements, added additional critical validations to improve SCP plan quality, provided real time warnings to users for setups which may not be planned in the SCP engine and also improved user experience</w:t>
      </w:r>
      <w:r w:rsidR="000915F3">
        <w:t>. The new interface significantly decreases</w:t>
      </w:r>
      <w:r>
        <w:t xml:space="preserve"> setup time compared to the previous system.</w:t>
      </w:r>
    </w:p>
    <w:p w:rsidR="002575D3" w:rsidRDefault="002575D3" w:rsidP="00BF43A5">
      <w:r>
        <w:t>My contribution was to interpret business and factory requirements</w:t>
      </w:r>
      <w:r w:rsidR="009A1B35">
        <w:t>, influence business reps in defining/refining requirements and to</w:t>
      </w:r>
      <w:r>
        <w:t xml:space="preserve"> design an enterprise web application to support all businesses and factories</w:t>
      </w:r>
      <w:r w:rsidR="001E31FB">
        <w:t xml:space="preserve"> in maintaining </w:t>
      </w:r>
      <w:proofErr w:type="spellStart"/>
      <w:r w:rsidR="001E31FB">
        <w:t>bom</w:t>
      </w:r>
      <w:proofErr w:type="spellEnd"/>
      <w:r w:rsidR="001E31FB">
        <w:t xml:space="preserve"> and route structures.</w:t>
      </w:r>
    </w:p>
    <w:p w:rsidR="00C37AFC" w:rsidRDefault="00C37AFC" w:rsidP="00BF43A5"/>
    <w:p w:rsidR="006A6900" w:rsidRDefault="002575D3" w:rsidP="00BF43A5">
      <w:r>
        <w:t xml:space="preserve">Also, as part of this effort, I was responsible in co-leading a global team of </w:t>
      </w:r>
      <w:r w:rsidR="00575FE6">
        <w:t xml:space="preserve">about 9 </w:t>
      </w:r>
      <w:r>
        <w:t xml:space="preserve">developers from Asia and India in </w:t>
      </w:r>
      <w:r w:rsidR="00575FE6">
        <w:t>implementation of</w:t>
      </w:r>
      <w:r>
        <w:t xml:space="preserve"> the application.</w:t>
      </w:r>
      <w:r w:rsidR="001E31FB">
        <w:t xml:space="preserve"> With this implementation, we began using a new technology to allow code reuse of validations in our mass upload tool.</w:t>
      </w:r>
      <w:r>
        <w:t xml:space="preserve"> </w:t>
      </w:r>
      <w:r w:rsidR="000915F3">
        <w:t xml:space="preserve">We also implemented a </w:t>
      </w:r>
      <w:r w:rsidR="001E31FB">
        <w:t>web service to allow attributes to be displayed real time as they exist in SAP. This</w:t>
      </w:r>
      <w:r w:rsidR="000915F3">
        <w:t xml:space="preserve"> capability</w:t>
      </w:r>
      <w:r w:rsidR="001E31FB">
        <w:t xml:space="preserve"> allows business planners to setup a new structure immediately after adding the material to SAP.</w:t>
      </w:r>
    </w:p>
    <w:p w:rsidR="001E31FB" w:rsidRDefault="001E31FB" w:rsidP="00BF43A5">
      <w:r>
        <w:t>This project has given me a renewed passion to make strides in application development – specifically automated testing which is something I will be focusing on in the near term.</w:t>
      </w:r>
    </w:p>
    <w:p w:rsidR="007C5967" w:rsidRDefault="007C5967" w:rsidP="00BF43A5">
      <w:bookmarkStart w:id="0" w:name="_GoBack"/>
      <w:bookmarkEnd w:id="0"/>
    </w:p>
    <w:p w:rsidR="007C5967" w:rsidRDefault="007C5967" w:rsidP="00BF43A5"/>
    <w:p w:rsidR="00947E88" w:rsidRDefault="00947E88" w:rsidP="00BF43A5">
      <w:r>
        <w:lastRenderedPageBreak/>
        <w:t xml:space="preserve">Like I said earlier, my other primary focus is in the area of application development – improving </w:t>
      </w:r>
      <w:proofErr w:type="gramStart"/>
      <w:r>
        <w:t>productivity</w:t>
      </w:r>
      <w:proofErr w:type="gramEnd"/>
      <w:r>
        <w:t xml:space="preserve"> for our internal developers so that we can deliver more</w:t>
      </w:r>
      <w:r w:rsidR="000915F3">
        <w:t xml:space="preserve"> quality applications</w:t>
      </w:r>
      <w:r>
        <w:t xml:space="preserve"> for less.</w:t>
      </w:r>
    </w:p>
    <w:p w:rsidR="005B12C2" w:rsidRDefault="00947E88" w:rsidP="00BF43A5">
      <w:r>
        <w:t xml:space="preserve">My role is the lead on App Dev improvements for ADSIT. Since starting this effort, I have </w:t>
      </w:r>
      <w:r w:rsidR="005B12C2">
        <w:t>invented</w:t>
      </w:r>
      <w:r>
        <w:t>, developed and deployed an automatic database code revision tool called VCS Sync. This tool automatically r</w:t>
      </w:r>
      <w:r w:rsidR="00C37AFC">
        <w:t xml:space="preserve">evisions all database </w:t>
      </w:r>
      <w:proofErr w:type="gramStart"/>
      <w:r w:rsidR="00C37AFC">
        <w:t xml:space="preserve">code </w:t>
      </w:r>
      <w:r>
        <w:t xml:space="preserve"> without</w:t>
      </w:r>
      <w:proofErr w:type="gramEnd"/>
      <w:r>
        <w:t xml:space="preserve"> any intervention from the developer. It also allows developers to retrieve lost code, improves productivity when creating a code review, and allows for a standard versioning process for all of ADSIT</w:t>
      </w:r>
      <w:r w:rsidR="005B12C2">
        <w:t xml:space="preserve"> and is completely transparent to the developer</w:t>
      </w:r>
      <w:r>
        <w:t xml:space="preserve">. </w:t>
      </w:r>
      <w:r w:rsidR="001E31FB">
        <w:t xml:space="preserve"> </w:t>
      </w:r>
      <w:r>
        <w:t>After implementation of VCS Sync, I influenced both Data Management and Supply Chain</w:t>
      </w:r>
      <w:r w:rsidR="005B12C2">
        <w:t xml:space="preserve"> management</w:t>
      </w:r>
      <w:r w:rsidR="000915F3">
        <w:t xml:space="preserve"> and operations team</w:t>
      </w:r>
      <w:r>
        <w:t xml:space="preserve"> to a</w:t>
      </w:r>
      <w:r w:rsidR="006B7A2B">
        <w:t>dopt Crucible for code reviews</w:t>
      </w:r>
      <w:r>
        <w:t xml:space="preserve">. </w:t>
      </w:r>
    </w:p>
    <w:p w:rsidR="006B7A2B" w:rsidRDefault="006B7A2B" w:rsidP="00BF43A5">
      <w:r>
        <w:t>Crucible is a peer review tool that allows developers to review code, discuss changes, share knowledge and find defects. There has been a significant increase in Crucible usage with</w:t>
      </w:r>
      <w:r w:rsidR="007C5967">
        <w:t>in ADSIT since beginning this</w:t>
      </w:r>
      <w:r>
        <w:t xml:space="preserve"> journey</w:t>
      </w:r>
    </w:p>
    <w:p w:rsidR="001E31FB" w:rsidRDefault="00947E88" w:rsidP="00BF43A5">
      <w:r>
        <w:t>Also, as part of ADI, I co-designed an automatic sameness testing framework. We still have a lot of work to do in this space, but have begun using this framework for testing</w:t>
      </w:r>
      <w:r w:rsidR="005B12C2">
        <w:t xml:space="preserve"> Oracle</w:t>
      </w:r>
      <w:r>
        <w:t xml:space="preserve"> </w:t>
      </w:r>
      <w:proofErr w:type="spellStart"/>
      <w:r w:rsidR="005B12C2">
        <w:t>exadata</w:t>
      </w:r>
      <w:proofErr w:type="spellEnd"/>
      <w:r w:rsidR="005B12C2">
        <w:t xml:space="preserve"> upgrade</w:t>
      </w:r>
      <w:r w:rsidR="00723D63">
        <w:t>.</w:t>
      </w:r>
    </w:p>
    <w:p w:rsidR="005B12C2" w:rsidRDefault="005B12C2" w:rsidP="00BF43A5">
      <w:r>
        <w:t xml:space="preserve">Finally, this slide shows the </w:t>
      </w:r>
      <w:r w:rsidR="000915F3">
        <w:t>current and past usage of Crucible and how both organizations have really started to adopt Crucible</w:t>
      </w:r>
      <w:r>
        <w:t>.</w:t>
      </w:r>
      <w:r w:rsidR="000915F3">
        <w:t xml:space="preserve"> You can see that there have been thousands of minutes spent reviewing code. The purpose of this is to really facilitate collaboration and knowledge sharing so that we can deliver high quality applications.</w:t>
      </w:r>
    </w:p>
    <w:p w:rsidR="007C5967" w:rsidRDefault="007C5967" w:rsidP="00BF43A5"/>
    <w:p w:rsidR="007C5967" w:rsidRDefault="007C5967" w:rsidP="00BF43A5"/>
    <w:p w:rsidR="007C5967" w:rsidRDefault="007C5967" w:rsidP="00BF43A5"/>
    <w:p w:rsidR="007C5967" w:rsidRDefault="007C5967" w:rsidP="00BF43A5"/>
    <w:p w:rsidR="007C5967" w:rsidRDefault="007C5967" w:rsidP="00BF43A5"/>
    <w:p w:rsidR="007C5967" w:rsidRDefault="007C5967" w:rsidP="00BF43A5"/>
    <w:p w:rsidR="007C5967" w:rsidRDefault="007C5967" w:rsidP="00BF43A5"/>
    <w:p w:rsidR="007C5967" w:rsidRDefault="007C5967" w:rsidP="00BF43A5"/>
    <w:p w:rsidR="00BF43A5" w:rsidRDefault="00BF43A5" w:rsidP="00BF43A5">
      <w:r>
        <w:t>In March of the following year, I started TI. Starting at TI was one of the most exciting and intimidating things I’ve ever done. I came to a whole new culture to work with people who spoke a whole new language and used a lot of technologies I’ve never even been exposed to. Since then, I’ve worked hard to increase my knowledge and expertise in the technologies used by IT.</w:t>
      </w:r>
      <w:r w:rsidR="006A6900">
        <w:t xml:space="preserve"> From the very beginning of my career, I realized that application development was not easy and was very time consuming.</w:t>
      </w:r>
      <w:r w:rsidRPr="006A6900">
        <w:rPr>
          <w:color w:val="FF0000"/>
        </w:rPr>
        <w:t xml:space="preserve"> Within the first few months, I was given an application to support called Piece Part Planning. I was really excited about this opportunity since it was a tool used </w:t>
      </w:r>
      <w:proofErr w:type="spellStart"/>
      <w:r w:rsidRPr="006A6900">
        <w:rPr>
          <w:color w:val="FF0000"/>
        </w:rPr>
        <w:t>world wide</w:t>
      </w:r>
      <w:proofErr w:type="spellEnd"/>
      <w:r w:rsidRPr="006A6900">
        <w:rPr>
          <w:color w:val="FF0000"/>
        </w:rPr>
        <w:t xml:space="preserve"> to help procure piece parts in order to build </w:t>
      </w:r>
      <w:r w:rsidRPr="006A6900">
        <w:rPr>
          <w:color w:val="FF0000"/>
        </w:rPr>
        <w:lastRenderedPageBreak/>
        <w:t>devices. Well, then I got one of my very first support tasks or what turned out to be a large project to add an additional site to piece parts planning engine. This support task wasn’t as easy as it sounded like it should be. It took three months to design, develop, test and migrate to production.</w:t>
      </w:r>
      <w:r>
        <w:t xml:space="preserve"> Since then, I’ve looked for ways to make the work of the operations team much easier so that we can solve business problems much faster and with less risk. </w:t>
      </w:r>
    </w:p>
    <w:p w:rsidR="00BF43A5" w:rsidRDefault="00BF43A5" w:rsidP="00BF43A5">
      <w:r>
        <w:t> </w:t>
      </w:r>
    </w:p>
    <w:p w:rsidR="00BF43A5" w:rsidRDefault="00BF43A5" w:rsidP="00BF43A5">
      <w:r>
        <w:rPr>
          <w:b/>
          <w:bCs/>
          <w:sz w:val="32"/>
          <w:szCs w:val="32"/>
        </w:rPr>
        <w:t>Innovation- Slide 2</w:t>
      </w:r>
    </w:p>
    <w:p w:rsidR="00BF43A5" w:rsidRDefault="00BF43A5" w:rsidP="00BF43A5">
      <w:r>
        <w:t xml:space="preserve">Last year, in 2011 I got the opportunity to work on the Piece Part Planning re-write and the FAB Start plan feed sourced from SCDB as part of SC Foundations project. </w:t>
      </w:r>
      <w:r>
        <w:rPr>
          <w:color w:val="FF0000"/>
        </w:rPr>
        <w:t>This was a project that would put my talents to work</w:t>
      </w:r>
      <w:r>
        <w:t xml:space="preserve"> and I had a lot of ideas on how to strategically implement this new system so that it would be much easier to support, maintain and make changes. </w:t>
      </w:r>
    </w:p>
    <w:p w:rsidR="00BF43A5" w:rsidRDefault="00BF43A5" w:rsidP="00BF43A5">
      <w:r>
        <w:t xml:space="preserve">Piece Part planning is completely configurable in adding additional A/T’s or </w:t>
      </w:r>
      <w:proofErr w:type="spellStart"/>
      <w:r>
        <w:t>subcons</w:t>
      </w:r>
      <w:proofErr w:type="spellEnd"/>
      <w:r>
        <w:t>, commodities, and operations. We can also configure PPP to use the enterprise run data in the event of a disaster where the capacity data isn’t available.</w:t>
      </w:r>
    </w:p>
    <w:p w:rsidR="00BF43A5" w:rsidRDefault="00BF43A5" w:rsidP="00BF43A5">
      <w:r>
        <w:t>On the FAB SPM side, the new plan was sourced from a more strategic shorter, critical path. So, instead of sourcing this data from a mainframe reporting extract it is now sourced from our supply chain database. By doing this, the fab planned starts are more accurate and also, the attributes relating to a fab start are accurate.</w:t>
      </w:r>
    </w:p>
    <w:p w:rsidR="00BF43A5" w:rsidRDefault="00BF43A5" w:rsidP="00BF43A5">
      <w:r>
        <w:rPr>
          <w:b/>
          <w:bCs/>
          <w:sz w:val="28"/>
          <w:szCs w:val="28"/>
        </w:rPr>
        <w:t> </w:t>
      </w:r>
    </w:p>
    <w:p w:rsidR="00BF43A5" w:rsidRDefault="00BF43A5" w:rsidP="00BF43A5">
      <w:r>
        <w:rPr>
          <w:b/>
          <w:bCs/>
          <w:sz w:val="28"/>
          <w:szCs w:val="28"/>
        </w:rPr>
        <w:t>Leadership – Slide 2</w:t>
      </w:r>
    </w:p>
    <w:p w:rsidR="00BF43A5" w:rsidRDefault="00BF43A5" w:rsidP="00BF43A5">
      <w:r>
        <w:t xml:space="preserve">I worked with and helped </w:t>
      </w:r>
      <w:proofErr w:type="gramStart"/>
      <w:r>
        <w:t>influence  key</w:t>
      </w:r>
      <w:proofErr w:type="gramEnd"/>
      <w:r>
        <w:t xml:space="preserve"> business stakeholders to add some additional reporting fields and also make changes to the piece part planning process to provide more accurate piece part demands. Adding the additional reporting fields enabled the planners to determine how piece part demands are calculated and in turn reduce stars tickets to the operations team. I also influenced the business to implement a new cumulative spreading algorithm to determine piece part demands instead of truncating decimal piece part demands. This wasn’t a huge impact for high volume parts, but if you had a demand which resulted in less than one commodity, the previous PPP system would order 0. So this could result in a line down due to insufficient piece part inventory.</w:t>
      </w:r>
    </w:p>
    <w:p w:rsidR="00BF43A5" w:rsidRDefault="00BF43A5" w:rsidP="00BF43A5">
      <w:r>
        <w:t> </w:t>
      </w:r>
    </w:p>
    <w:p w:rsidR="00BF43A5" w:rsidRDefault="00BF43A5" w:rsidP="00BF43A5">
      <w:r>
        <w:t>4 minutes - done</w:t>
      </w:r>
    </w:p>
    <w:p w:rsidR="00BF43A5" w:rsidRDefault="00BF43A5" w:rsidP="00BF43A5">
      <w:r>
        <w:t> </w:t>
      </w:r>
    </w:p>
    <w:p w:rsidR="00BF43A5" w:rsidRDefault="00BF43A5" w:rsidP="00BF43A5">
      <w:r>
        <w:rPr>
          <w:b/>
          <w:bCs/>
          <w:sz w:val="28"/>
          <w:szCs w:val="28"/>
        </w:rPr>
        <w:t>Technical Excellence – Slide 3</w:t>
      </w:r>
    </w:p>
    <w:p w:rsidR="00BF43A5" w:rsidRDefault="00BF43A5" w:rsidP="00BF43A5">
      <w:r>
        <w:lastRenderedPageBreak/>
        <w:t>As part of the piece part planning re-write, I was also looking for ways to make the plan available much sooner than it was. As a result of this effort, I was able to streamline the SDMV processing so that it was available about 10 hours sooner than usual.</w:t>
      </w:r>
    </w:p>
    <w:p w:rsidR="00BF43A5" w:rsidRDefault="00BF43A5" w:rsidP="00BF43A5">
      <w:r>
        <w:t xml:space="preserve">The piece part planning re-write and enhancements resulted in 20 hours total savings 10 of which was a result of the SDMV savings. The piece part planning re-write involved moving business logic out of a variety of different technologies such as Mainframe Focus, JCL, </w:t>
      </w:r>
      <w:proofErr w:type="spellStart"/>
      <w:r>
        <w:t>perl</w:t>
      </w:r>
      <w:proofErr w:type="spellEnd"/>
      <w:r>
        <w:t xml:space="preserve">, </w:t>
      </w:r>
      <w:proofErr w:type="spellStart"/>
      <w:r>
        <w:t>unix</w:t>
      </w:r>
      <w:proofErr w:type="spellEnd"/>
      <w:r>
        <w:t xml:space="preserve">, and </w:t>
      </w:r>
      <w:proofErr w:type="spellStart"/>
      <w:r>
        <w:t>sql</w:t>
      </w:r>
      <w:proofErr w:type="spellEnd"/>
      <w:r>
        <w:t xml:space="preserve"> into a single </w:t>
      </w:r>
      <w:proofErr w:type="spellStart"/>
      <w:r>
        <w:t>pl</w:t>
      </w:r>
      <w:proofErr w:type="spellEnd"/>
      <w:r>
        <w:t>/</w:t>
      </w:r>
      <w:proofErr w:type="spellStart"/>
      <w:r>
        <w:t>sql</w:t>
      </w:r>
      <w:proofErr w:type="spellEnd"/>
      <w:r>
        <w:t xml:space="preserve"> package which resides on SCDB.</w:t>
      </w:r>
    </w:p>
    <w:p w:rsidR="00BF43A5" w:rsidRPr="00BF43A5" w:rsidRDefault="00BF43A5" w:rsidP="00BF43A5">
      <w:r w:rsidRPr="00BF43A5">
        <w:t>In the top chart, you can see that the goal for the FAB Start plan availability is 7am on the day following the run. 6 months prior to June 14th, the plan was delayed or not delivered a total of 9 times.</w:t>
      </w:r>
    </w:p>
    <w:p w:rsidR="00BF43A5" w:rsidRDefault="00BF43A5" w:rsidP="00BF43A5">
      <w:r w:rsidRPr="00BF43A5">
        <w:t>After sourcing the FAB start plan from SCDB, the plan has never been late or not delivered. Total time savings of the FAB SPM availability was over 11 hours.</w:t>
      </w:r>
    </w:p>
    <w:p w:rsidR="00BF43A5" w:rsidRDefault="00BF43A5" w:rsidP="00BF43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p>
    <w:p w:rsidR="00BF43A5" w:rsidRDefault="00BF43A5" w:rsidP="00BF43A5">
      <w:r>
        <w:rPr>
          <w:rStyle w:val="apple-style-span"/>
          <w:b/>
          <w:bCs/>
          <w:sz w:val="32"/>
          <w:szCs w:val="32"/>
        </w:rPr>
        <w:t>Business Benefits Slide 4</w:t>
      </w:r>
    </w:p>
    <w:p w:rsidR="00BF43A5" w:rsidRDefault="00BF43A5" w:rsidP="00BF43A5">
      <w:r>
        <w:t>Provided consistent, on time</w:t>
      </w:r>
      <w:proofErr w:type="gramStart"/>
      <w:r>
        <w:t>  delivery</w:t>
      </w:r>
      <w:proofErr w:type="gramEnd"/>
      <w:r>
        <w:t xml:space="preserve"> of Piece Part and FAB start Plans.</w:t>
      </w:r>
    </w:p>
    <w:p w:rsidR="00BF43A5" w:rsidRDefault="00BF43A5" w:rsidP="00BF43A5">
      <w:r>
        <w:t xml:space="preserve">Positioned the Supply Chain architecture to enable TI to grow </w:t>
      </w:r>
    </w:p>
    <w:p w:rsidR="00BF43A5" w:rsidRDefault="00BF43A5" w:rsidP="00BF43A5">
      <w:proofErr w:type="gramStart"/>
      <w:r>
        <w:t>Enabled the planners by providing additional reporting fields.</w:t>
      </w:r>
      <w:proofErr w:type="gramEnd"/>
      <w:r>
        <w:t xml:space="preserve"> </w:t>
      </w:r>
    </w:p>
    <w:p w:rsidR="00BF43A5" w:rsidRDefault="00BF43A5" w:rsidP="00BF43A5">
      <w:proofErr w:type="gramStart"/>
      <w:r>
        <w:t>Allows Operations Team to respond faster to a rapidly changing business environment.</w:t>
      </w:r>
      <w:proofErr w:type="gramEnd"/>
    </w:p>
    <w:p w:rsidR="00BF43A5" w:rsidRDefault="00BF43A5" w:rsidP="00BF43A5">
      <w:r>
        <w:t xml:space="preserve">And the most important enhancement in the eyes of the factory planners is that they can now configure their piece part plan to use either a more aggressive or less aggressive planning date in order to plan for piece parts. The planners can now manage their inventory based on a constrained or unconstrained business environment. </w:t>
      </w:r>
    </w:p>
    <w:p w:rsidR="00BF43A5" w:rsidRDefault="00BF43A5" w:rsidP="00BF43A5">
      <w:r>
        <w:rPr>
          <w:i/>
          <w:iCs/>
        </w:rPr>
        <w:t xml:space="preserve">The </w:t>
      </w:r>
      <w:proofErr w:type="spellStart"/>
      <w:r>
        <w:rPr>
          <w:i/>
          <w:iCs/>
        </w:rPr>
        <w:t>epsd_lppd</w:t>
      </w:r>
      <w:proofErr w:type="spellEnd"/>
      <w:r>
        <w:rPr>
          <w:i/>
          <w:iCs/>
        </w:rPr>
        <w:t xml:space="preserve"> date is a more aggressive planning date and should be used in a constrained business environment.</w:t>
      </w:r>
    </w:p>
    <w:p w:rsidR="00BF43A5" w:rsidRDefault="00BF43A5" w:rsidP="00BF43A5">
      <w:r>
        <w:rPr>
          <w:i/>
          <w:iCs/>
        </w:rPr>
        <w:t xml:space="preserve">In an unconstrained business environment, they would request that we configure PPP to have piece parts in place to make a start in order to meet the estimated ship date. In a constrained business environment, the planners want the piece parts up front </w:t>
      </w:r>
      <w:proofErr w:type="spellStart"/>
      <w:r>
        <w:rPr>
          <w:i/>
          <w:iCs/>
        </w:rPr>
        <w:t>incase</w:t>
      </w:r>
      <w:proofErr w:type="spellEnd"/>
      <w:r>
        <w:rPr>
          <w:i/>
          <w:iCs/>
        </w:rPr>
        <w:t xml:space="preserve"> of any manual </w:t>
      </w:r>
      <w:proofErr w:type="spellStart"/>
      <w:r>
        <w:rPr>
          <w:i/>
          <w:iCs/>
        </w:rPr>
        <w:t>pullins</w:t>
      </w:r>
      <w:proofErr w:type="spellEnd"/>
      <w:r>
        <w:rPr>
          <w:i/>
          <w:iCs/>
        </w:rPr>
        <w:t xml:space="preserve">. In that case we can configure to PPP to have piece parts in place to make a start in order to meet the earliest possible ship date. </w:t>
      </w:r>
    </w:p>
    <w:p w:rsidR="00BF43A5" w:rsidRDefault="00BF43A5" w:rsidP="00BF43A5">
      <w:r>
        <w:rPr>
          <w:b/>
          <w:bCs/>
          <w:i/>
          <w:iCs/>
        </w:rPr>
        <w:t> </w:t>
      </w:r>
    </w:p>
    <w:p w:rsidR="00BF43A5" w:rsidRDefault="00BF43A5" w:rsidP="00BF43A5">
      <w:r>
        <w:t xml:space="preserve">Finally, migrating from MF reporting extracts, into the supply chain database resulted in more accurate attributes, planned fab starts, and piece part demands. </w:t>
      </w:r>
    </w:p>
    <w:p w:rsidR="00BF43A5" w:rsidRDefault="00BF43A5" w:rsidP="00BF43A5">
      <w:r>
        <w:rPr>
          <w:b/>
          <w:bCs/>
          <w:sz w:val="32"/>
          <w:szCs w:val="32"/>
        </w:rPr>
        <w:t> </w:t>
      </w:r>
    </w:p>
    <w:p w:rsidR="00BF43A5" w:rsidRDefault="00BF43A5" w:rsidP="00BF43A5">
      <w:r>
        <w:rPr>
          <w:b/>
          <w:bCs/>
          <w:sz w:val="32"/>
          <w:szCs w:val="32"/>
        </w:rPr>
        <w:lastRenderedPageBreak/>
        <w:t>New Initiatives/ Creativity Slide 5</w:t>
      </w:r>
    </w:p>
    <w:p w:rsidR="00BF43A5" w:rsidRDefault="00BF43A5" w:rsidP="00BF43A5">
      <w:r>
        <w:t> </w:t>
      </w:r>
    </w:p>
    <w:p w:rsidR="00BF43A5" w:rsidRDefault="00BF43A5" w:rsidP="00BF43A5">
      <w:r>
        <w:t xml:space="preserve">I am currently the Solutions Architect for the National Integration effort for Piece Parts Planning. This involves working with National site planners and integrating their piece part planning data from </w:t>
      </w:r>
      <w:proofErr w:type="spellStart"/>
      <w:r>
        <w:t>eMRP</w:t>
      </w:r>
      <w:proofErr w:type="spellEnd"/>
      <w:r>
        <w:t xml:space="preserve"> into TI’s planning system.</w:t>
      </w:r>
    </w:p>
    <w:p w:rsidR="00BF43A5" w:rsidRDefault="00BF43A5" w:rsidP="00BF43A5">
      <w:r>
        <w:t xml:space="preserve">In addition to that, I have also been the tech lead and mentor to our ACE counterpart on Piece part planning projects and enhancements. In that time, I’ve helped to teach her problem solving skills using queries, </w:t>
      </w:r>
      <w:proofErr w:type="spellStart"/>
      <w:r>
        <w:t>perl</w:t>
      </w:r>
      <w:proofErr w:type="spellEnd"/>
      <w:r>
        <w:t xml:space="preserve">, </w:t>
      </w:r>
      <w:proofErr w:type="spellStart"/>
      <w:r>
        <w:t>jcl</w:t>
      </w:r>
      <w:proofErr w:type="spellEnd"/>
      <w:r>
        <w:t xml:space="preserve">, and </w:t>
      </w:r>
      <w:proofErr w:type="spellStart"/>
      <w:r>
        <w:t>pl</w:t>
      </w:r>
      <w:proofErr w:type="spellEnd"/>
      <w:r>
        <w:t>/</w:t>
      </w:r>
      <w:proofErr w:type="spellStart"/>
      <w:r>
        <w:t>sql</w:t>
      </w:r>
      <w:proofErr w:type="spellEnd"/>
      <w:r>
        <w:t xml:space="preserve"> to name a few. </w:t>
      </w:r>
    </w:p>
    <w:p w:rsidR="00BF43A5" w:rsidRDefault="00BF43A5" w:rsidP="00BF43A5">
      <w:r>
        <w:t xml:space="preserve">Currently, I am working as the team lead on SCDB governance activities. The purpose of this initiative is to protect the critical data in SCDB by governing access, and creating procedures and guidelines to follow when making changes or developing in SCDB. Some of the new processes we are working on implementing in SCDB </w:t>
      </w:r>
      <w:proofErr w:type="gramStart"/>
      <w:r>
        <w:t>is</w:t>
      </w:r>
      <w:proofErr w:type="gramEnd"/>
      <w:r>
        <w:t xml:space="preserve"> a formal code and design review, a transition to support session, a request and approval process for access to the database and configuration management.  </w:t>
      </w:r>
    </w:p>
    <w:p w:rsidR="00BF43A5" w:rsidRDefault="00BF43A5" w:rsidP="00BF43A5">
      <w:r>
        <w:t xml:space="preserve">In addition to those process changes, I also led the governance team in inventing and worked as a co-developer on an object comparison package. The purpose of this package is to compare objects between the test and production database and notify the governance team of any differences between the environments. </w:t>
      </w:r>
    </w:p>
    <w:p w:rsidR="00BF43A5" w:rsidRDefault="00BF43A5" w:rsidP="00BF43A5">
      <w:r>
        <w:t xml:space="preserve">Some of the differences that the package monitors </w:t>
      </w:r>
      <w:proofErr w:type="gramStart"/>
      <w:r>
        <w:t>is</w:t>
      </w:r>
      <w:proofErr w:type="gramEnd"/>
      <w:r>
        <w:t xml:space="preserve"> source code differences between packages, functions, and views, and procedures. It also looks for differences in</w:t>
      </w:r>
      <w:proofErr w:type="gramStart"/>
      <w:r>
        <w:t>  table</w:t>
      </w:r>
      <w:proofErr w:type="gramEnd"/>
      <w:r>
        <w:t xml:space="preserve"> definitions and indexes.</w:t>
      </w:r>
    </w:p>
    <w:p w:rsidR="00BF43A5" w:rsidRDefault="00BF43A5" w:rsidP="00BF43A5">
      <w:r>
        <w:t>It also monitors the database for any unauthorized grants to objects.</w:t>
      </w:r>
    </w:p>
    <w:p w:rsidR="00BF43A5" w:rsidRDefault="00BF43A5" w:rsidP="00BF43A5">
      <w:r>
        <w:t>In addition to all of that, we implemented some functionality to compare database objects in both the production and test environment to a master list table which contains all of the valid database objects. The goal of this is to monitor for any unauthorized objects such as backup tables and procedures.</w:t>
      </w:r>
    </w:p>
    <w:p w:rsidR="00BF43A5" w:rsidRDefault="00BF43A5" w:rsidP="00BF43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p>
    <w:p w:rsidR="00BF43A5" w:rsidRDefault="00BF43A5" w:rsidP="00BF43A5">
      <w:r>
        <w:rPr>
          <w:rStyle w:val="apple-style-span"/>
        </w:rPr>
        <w:t> So, that’s all of the slides I had to cover. Does anyone have any questions?</w:t>
      </w:r>
    </w:p>
    <w:p w:rsidR="00A56A44" w:rsidRPr="00BF43A5" w:rsidRDefault="00A56A44" w:rsidP="00BF43A5"/>
    <w:sectPr w:rsidR="00A56A44" w:rsidRPr="00BF43A5" w:rsidSect="00526B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0D5563A"/>
    <w:multiLevelType w:val="multilevel"/>
    <w:tmpl w:val="77FC7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3E044F0"/>
    <w:multiLevelType w:val="multilevel"/>
    <w:tmpl w:val="791210E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2386"/>
    <w:rsid w:val="00061E94"/>
    <w:rsid w:val="000915F3"/>
    <w:rsid w:val="000F693F"/>
    <w:rsid w:val="0019704B"/>
    <w:rsid w:val="001A7E11"/>
    <w:rsid w:val="001E31FB"/>
    <w:rsid w:val="00205762"/>
    <w:rsid w:val="002575D3"/>
    <w:rsid w:val="0029459E"/>
    <w:rsid w:val="002B4A28"/>
    <w:rsid w:val="002D0905"/>
    <w:rsid w:val="003669D4"/>
    <w:rsid w:val="003C0B2E"/>
    <w:rsid w:val="00440047"/>
    <w:rsid w:val="004712AB"/>
    <w:rsid w:val="00520053"/>
    <w:rsid w:val="00526B33"/>
    <w:rsid w:val="00575FE6"/>
    <w:rsid w:val="005B12C2"/>
    <w:rsid w:val="006A6900"/>
    <w:rsid w:val="006B7A2B"/>
    <w:rsid w:val="006C603D"/>
    <w:rsid w:val="006E1250"/>
    <w:rsid w:val="006E4FB1"/>
    <w:rsid w:val="006F0CF8"/>
    <w:rsid w:val="006F2D79"/>
    <w:rsid w:val="00723D63"/>
    <w:rsid w:val="007C5967"/>
    <w:rsid w:val="007F6718"/>
    <w:rsid w:val="00817D18"/>
    <w:rsid w:val="00865D2A"/>
    <w:rsid w:val="008C2271"/>
    <w:rsid w:val="00936C13"/>
    <w:rsid w:val="00947E88"/>
    <w:rsid w:val="009A1B35"/>
    <w:rsid w:val="00A56A44"/>
    <w:rsid w:val="00A92386"/>
    <w:rsid w:val="00B72C0A"/>
    <w:rsid w:val="00B9346D"/>
    <w:rsid w:val="00BA3EE5"/>
    <w:rsid w:val="00BE4B97"/>
    <w:rsid w:val="00BF43A5"/>
    <w:rsid w:val="00C37AFC"/>
    <w:rsid w:val="00D25D50"/>
    <w:rsid w:val="00D578B0"/>
    <w:rsid w:val="00D95496"/>
    <w:rsid w:val="00E85734"/>
    <w:rsid w:val="00FA6451"/>
    <w:rsid w:val="00FA74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43A5"/>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C2271"/>
    <w:pPr>
      <w:ind w:left="720"/>
      <w:contextualSpacing/>
    </w:pPr>
    <w:rPr>
      <w:rFonts w:asciiTheme="minorHAnsi" w:hAnsiTheme="minorHAnsi" w:cstheme="minorBidi"/>
    </w:rPr>
  </w:style>
  <w:style w:type="character" w:customStyle="1" w:styleId="apple-style-span">
    <w:name w:val="apple-style-span"/>
    <w:basedOn w:val="DefaultParagraphFont"/>
    <w:rsid w:val="00BF43A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43A5"/>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C2271"/>
    <w:pPr>
      <w:ind w:left="720"/>
      <w:contextualSpacing/>
    </w:pPr>
    <w:rPr>
      <w:rFonts w:asciiTheme="minorHAnsi" w:hAnsiTheme="minorHAnsi" w:cstheme="minorBidi"/>
    </w:rPr>
  </w:style>
  <w:style w:type="character" w:customStyle="1" w:styleId="apple-style-span">
    <w:name w:val="apple-style-span"/>
    <w:basedOn w:val="DefaultParagraphFont"/>
    <w:rsid w:val="00BF43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2211287">
      <w:bodyDiv w:val="1"/>
      <w:marLeft w:val="0"/>
      <w:marRight w:val="0"/>
      <w:marTop w:val="0"/>
      <w:marBottom w:val="0"/>
      <w:divBdr>
        <w:top w:val="none" w:sz="0" w:space="0" w:color="auto"/>
        <w:left w:val="none" w:sz="0" w:space="0" w:color="auto"/>
        <w:bottom w:val="none" w:sz="0" w:space="0" w:color="auto"/>
        <w:right w:val="none" w:sz="0" w:space="0" w:color="auto"/>
      </w:divBdr>
    </w:div>
    <w:div w:id="1835030819">
      <w:bodyDiv w:val="1"/>
      <w:marLeft w:val="0"/>
      <w:marRight w:val="0"/>
      <w:marTop w:val="0"/>
      <w:marBottom w:val="0"/>
      <w:divBdr>
        <w:top w:val="none" w:sz="0" w:space="0" w:color="auto"/>
        <w:left w:val="none" w:sz="0" w:space="0" w:color="auto"/>
        <w:bottom w:val="none" w:sz="0" w:space="0" w:color="auto"/>
        <w:right w:val="none" w:sz="0" w:space="0" w:color="auto"/>
      </w:divBdr>
    </w:div>
    <w:div w:id="1984844591">
      <w:bodyDiv w:val="1"/>
      <w:marLeft w:val="0"/>
      <w:marRight w:val="0"/>
      <w:marTop w:val="0"/>
      <w:marBottom w:val="0"/>
      <w:divBdr>
        <w:top w:val="none" w:sz="0" w:space="0" w:color="auto"/>
        <w:left w:val="none" w:sz="0" w:space="0" w:color="auto"/>
        <w:bottom w:val="none" w:sz="0" w:space="0" w:color="auto"/>
        <w:right w:val="none" w:sz="0" w:space="0" w:color="auto"/>
      </w:divBdr>
      <w:divsChild>
        <w:div w:id="1578203694">
          <w:marLeft w:val="0"/>
          <w:marRight w:val="0"/>
          <w:marTop w:val="0"/>
          <w:marBottom w:val="0"/>
          <w:divBdr>
            <w:top w:val="none" w:sz="0" w:space="0" w:color="auto"/>
            <w:left w:val="none" w:sz="0" w:space="0" w:color="auto"/>
            <w:bottom w:val="none" w:sz="0" w:space="0" w:color="auto"/>
            <w:right w:val="none" w:sz="0" w:space="0" w:color="auto"/>
          </w:divBdr>
          <w:divsChild>
            <w:div w:id="893930140">
              <w:marLeft w:val="0"/>
              <w:marRight w:val="0"/>
              <w:marTop w:val="0"/>
              <w:marBottom w:val="0"/>
              <w:divBdr>
                <w:top w:val="none" w:sz="0" w:space="0" w:color="auto"/>
                <w:left w:val="none" w:sz="0" w:space="0" w:color="auto"/>
                <w:bottom w:val="none" w:sz="0" w:space="0" w:color="auto"/>
                <w:right w:val="none" w:sz="0" w:space="0" w:color="auto"/>
              </w:divBdr>
              <w:divsChild>
                <w:div w:id="66139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105</TotalTime>
  <Pages>5</Pages>
  <Words>1703</Words>
  <Characters>9712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Texas Instruments Incorporated</Company>
  <LinksUpToDate>false</LinksUpToDate>
  <CharactersWithSpaces>11393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a0132696</dc:creator>
  <cp:lastModifiedBy>Bolcar, Melissa</cp:lastModifiedBy>
  <cp:revision>8</cp:revision>
  <cp:lastPrinted>2012-01-10T14:20:00Z</cp:lastPrinted>
  <dcterms:created xsi:type="dcterms:W3CDTF">2015-01-14T02:22:00Z</dcterms:created>
  <dcterms:modified xsi:type="dcterms:W3CDTF">2015-01-14T14:20:00Z</dcterms:modified>
</cp:coreProperties>
</file>