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numbering+xml" PartName="/word/numbering.xml"/>
  <Override ContentType="application/vnd.openxmlformats-officedocument.wordprocessingml.footer+xml" PartName="/word/footer-footer3411893718.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Title"/>
        <w:spacing w:after="0" w:line="240" w:lineRule="auto"/>
      </w:pPr>
      <w:r>
        <w:t xml:space="preserve">Certification of Trust</w:t>
      </w:r>
      <w:br/>
      <w:r>
        <w:t xml:space="preserve">for the </w:t>
      </w:r>
      <w:r>
        <w:t xml:space="preserve">S1 Test and S2 Test Living Trust</w:t>
      </w:r>
    </w:p>
    <w:p>
      <w:pPr>
        <w:pStyle w:val="Title"/>
        <w:spacing w:before="0" w:line="240" w:lineRule="auto"/>
      </w:pPr>
      <w:r>
        <w:t xml:space="preserve">dated </w:t>
      </w:r>
      <w:r>
        <w:t xml:space="preserve">______________, 20___</w:t>
      </w:r>
    </w:p>
    <w:p>
      <w:pPr>
        <w:spacing w:before="120" w:after="120"/>
        <w:jc w:val="both"/>
      </w:pPr>
      <w:r>
        <w:t xml:space="preserve">The undersigned hereby declare</w:t>
      </w:r>
      <w:r>
        <w:t xml:space="preserve"> the following to be true and correct:</w:t>
      </w:r>
    </w:p>
    <w:p>
      <w:pPr>
        <w:pStyle w:val="ListParagraph"/>
        <w:numPr>
          <w:ilvl w:val="0"/>
          <w:numId w:val="28598"/>
        </w:numPr>
        <w:spacing w:before="120" w:after="120"/>
        <w:ind w:hanging="720"/>
        <w:contextualSpacing w:val="false"/>
        <w:jc w:val="both"/>
      </w:pPr>
      <w:r>
        <w:t xml:space="preserve">The </w:t>
      </w:r>
      <w:r>
        <w:t xml:space="preserve">S1 Test and S2 Test Living Trust</w:t>
      </w:r>
      <w:r>
        <w:t xml:space="preserve"> is currently in existence and was created on </w:t>
      </w:r>
      <w:r>
        <w:t xml:space="preserve">______________, 20___</w:t>
      </w:r>
      <w:r>
        <w:t xml:space="preserve">.</w:t>
      </w:r>
    </w:p>
    <w:p>
      <w:pPr>
        <w:pStyle w:val="ListParagraph"/>
        <w:numPr>
          <w:ilvl w:val="0"/>
          <w:numId w:val="28598"/>
        </w:numPr>
        <w:spacing w:before="120" w:after="120"/>
        <w:ind w:hanging="720"/>
        <w:contextualSpacing w:val="false"/>
        <w:jc w:val="both"/>
      </w:pPr>
      <w:r>
        <w:t xml:space="preserve">The Grantor</w:t>
      </w:r>
      <w:r>
        <w:t xml:space="preserve">s are [UNANSWERED: Grantor name] and [UNANSWERED: Grantor spouse name]</w:t>
      </w:r>
      <w:r>
        <w:t xml:space="preserve">.</w:t>
      </w:r>
    </w:p>
    <w:p>
      <w:pPr>
        <w:pStyle w:val="ListParagraph"/>
        <w:numPr>
          <w:ilvl w:val="0"/>
          <w:numId w:val="28598"/>
        </w:numPr>
        <w:spacing w:before="120" w:after="120"/>
        <w:ind w:hanging="720"/>
        <w:contextualSpacing w:val="false"/>
        <w:jc w:val="both"/>
      </w:pPr>
      <w:r>
        <w:t xml:space="preserve">The name and address of the currently acting </w:t>
      </w:r>
      <w:r>
        <w:t xml:space="preserve">:</w:t>
      </w:r>
    </w:p>
    <w:p>
      <w:r>
        <w:t>[UNANSWERED: MC CA CT Successor Trustees option]</w:t>
      </w:r>
    </w:p>
    <w:p>
      <w:r>
        <w:t>[UNANSWERED: MC CA CT Successor Trustees option]</w:t>
      </w:r>
    </w:p>
    <w:p>
      <w:pPr>
        <w:pStyle w:val="CT1"/>
        <w:numPr>
          <w:ilvl w:val="0"/>
          <w:numId w:val="28598"/>
        </w:numPr>
        <w:ind w:hanging="720"/>
      </w:pPr>
      <w:r>
        <w:t xml:space="preserve">The </w:t>
      </w:r>
      <w:r>
        <w:t xml:space="preserve">the following powers:</w:t>
      </w:r>
    </w:p>
    <w:p>
      <w:pPr>
        <w:spacing w:before="120"/>
        <w:ind w:left="720" w:right="720"/>
        <w:jc w:val="both"/>
      </w:pPr>
      <w:r>
        <w:t xml:space="preserve">Power to acquire additional property.</w:t>
      </w:r>
    </w:p>
    <w:p>
      <w:pPr>
        <w:spacing w:before="120"/>
        <w:ind w:left="720" w:right="720"/>
        <w:jc w:val="both"/>
      </w:pPr>
      <w:r>
        <w:t xml:space="preserve">Power to sell, convey and exchange.</w:t>
      </w:r>
    </w:p>
    <w:p>
      <w:pPr>
        <w:spacing w:before="120"/>
        <w:ind w:left="720" w:right="720"/>
        <w:jc w:val="both"/>
      </w:pPr>
      <w:r>
        <w:t xml:space="preserve">Power to borrow money and encumber the trust property with a deed of trust or mortgage.</w:t>
      </w:r>
    </w:p>
    <w:p>
      <w:pPr>
        <w:spacing w:before="120"/>
        <w:ind w:left="720" w:right="720"/>
        <w:jc w:val="both"/>
      </w:pPr>
      <w:r>
        <w:t xml:space="preserve">Additional powers as listed in Article Fourteen of the trust instrument</w:t>
      </w:r>
      <w:r>
        <w:t xml:space="preserve">. </w:t>
      </w:r>
    </w:p>
    <w:p>
      <w:pPr>
        <w:pStyle w:val="ListParagraph"/>
        <w:numPr>
          <w:ilvl w:val="0"/>
          <w:numId w:val="28598"/>
        </w:numPr>
        <w:spacing w:before="120" w:after="120"/>
        <w:ind w:hanging="720"/>
        <w:contextualSpacing w:val="false"/>
        <w:jc w:val="both"/>
      </w:pPr>
      <w:r>
        <w:t xml:space="preserve">The trust is </w:t>
      </w:r>
      <w:r>
        <w:t>[UNANSWERED: MC CA CT revocable or irrevocable]</w:t>
      </w:r>
      <w:r>
        <w:t xml:space="preserve">.</w:t>
      </w:r>
    </w:p>
    <w:p>
      <w:pPr>
        <w:pStyle w:val="ListParagraph"/>
        <w:numPr>
          <w:ilvl w:val="0"/>
          <w:numId w:val="28598"/>
        </w:numPr>
        <w:spacing w:before="120" w:after="120"/>
        <w:ind w:hanging="720"/>
        <w:contextualSpacing w:val="false"/>
        <w:jc w:val="both"/>
      </w:pPr>
      <w:r>
        <w:t xml:space="preserve">The trust does </w:t>
      </w:r>
      <w:r>
        <w:t xml:space="preserve">have multiple trustees</w:t>
      </w:r>
      <w:r>
        <w:t xml:space="preserve">.</w:t>
      </w:r>
    </w:p>
    <w:p>
      <w:pPr>
        <w:pStyle w:val="ListParagraph"/>
        <w:numPr>
          <w:ilvl w:val="0"/>
          <w:numId w:val="28598"/>
        </w:numPr>
        <w:spacing w:before="120" w:after="120"/>
        <w:ind w:hanging="720"/>
        <w:jc w:val="both"/>
      </w:pPr>
      <w:r>
        <w:t xml:space="preserve">The trust identification number of the trust is </w:t>
      </w:r>
      <w:r>
        <w:t>[UNANSWERED: CA CT EIN]</w:t>
      </w:r>
      <w:r>
        <w:t xml:space="preserve">.</w:t>
      </w:r>
    </w:p>
    <w:p>
      <w:pPr>
        <w:pStyle w:val="ListParagraph"/>
        <w:numPr>
          <w:ilvl w:val="0"/>
          <w:numId w:val="28598"/>
        </w:numPr>
        <w:spacing w:before="240" w:after="120"/>
        <w:ind w:hanging="720"/>
        <w:contextualSpacing w:val="false"/>
        <w:jc w:val="both"/>
      </w:pPr>
      <w:r>
        <w:t xml:space="preserve">Title to trust assets should be taken in the following fashion:</w:t>
      </w:r>
    </w:p>
    <w:p>
      <w:pPr>
        <w:spacing w:before="120"/>
        <w:ind w:left="1440" w:right="720"/>
        <w:jc w:val="both"/>
      </w:pPr>
      <w:r>
        <w:t xml:space="preserve">, Trustee</w:t>
      </w:r>
      <w:r>
        <w:rPr>
          <w:color w:val="000000"/>
        </w:rPr>
        <w:t xml:space="preserve"> </w:t>
      </w:r>
      <w:r>
        <w:t xml:space="preserve">of the [UNANSWERED: CA CT trust name] dated ______________, 20___, and any amendments thereto.</w:t>
      </w:r>
    </w:p>
    <w:p>
      <w:pPr>
        <w:spacing w:before="120"/>
        <w:ind w:left="720"/>
        <w:jc w:val="both"/>
      </w:pPr>
      <w:r>
        <w:t xml:space="preserve">For titling purposes, any description referring to the trust is effective if it includes the name of the trust, the name of at least one trustee, and any reference indicating property is being held by the trustee in a fiduciary capacity.</w:t>
      </w:r>
    </w:p>
    <w:p>
      <w:pPr>
        <w:pStyle w:val="ListParagraph"/>
        <w:numPr>
          <w:ilvl w:val="0"/>
          <w:numId w:val="28598"/>
        </w:numPr>
        <w:spacing w:before="120" w:after="120"/>
        <w:ind w:hanging="720"/>
        <w:contextualSpacing w:val="false"/>
        <w:jc w:val="both"/>
      </w:pPr>
      <w:r>
        <w:t xml:space="preserve">The trust has not been revoked, modified, or amended in any manner which would cause the representations contained in this certification to be incorrect.  </w:t>
      </w:r>
    </w:p>
    <w:p>
      <w:pPr>
        <w:pStyle w:val="ListParagraph"/>
        <w:numPr>
          <w:ilvl w:val="0"/>
          <w:numId w:val="28598"/>
        </w:numPr>
        <w:spacing w:before="120" w:after="120"/>
        <w:ind w:hanging="720"/>
        <w:contextualSpacing w:val="false"/>
        <w:jc w:val="both"/>
      </w:pPr>
      <w:r>
        <w:t xml:space="preserve">This certification is being signed by </w:t>
      </w:r>
      <w:r>
        <w:t xml:space="preserve">the currently acting trustee and is being executed in conformity with the provisions of California Probate Code Section 18100.5.</w:t>
      </w:r>
    </w:p>
    <w:p>
      <w:pPr>
        <w:pStyle w:val="TextHeading2"/>
        <w:keepNext w:val="true"/>
      </w:pPr>
      <w:r>
        <w:t xml:space="preserve">Dated: _________________________</w:t>
      </w:r>
    </w:p>
    <w:p>
      <w:pPr>
        <w:pStyle w:val="TextHeading2"/>
      </w:pPr>
      <w:r>
        <w:t xml:space="preserve"/>
      </w:r>
    </w:p>
    <w:p>
      <w:pPr>
        <w:pStyle w:val="TextHeading2"/>
        <w:keepNext w:val="true"/>
        <w:pBdr>
          <w:top w:color="auto" w:val="single" w:sz="4" w:space="1"/>
          <w:left w:color="auto" w:val="single" w:sz="4" w:space="4"/>
          <w:bottom w:color="auto" w:val="single" w:sz="4" w:space="1"/>
          <w:right w:color="auto" w:val="single" w:sz="4" w:space="4"/>
        </w:pBdr>
        <w:tabs>
          <w:tab w:val="right" w:pos="9180"/>
        </w:tabs>
        <w:ind w:left="180" w:right="180"/>
        <w:rPr>
          <w:sz w:val="20"/>
        </w:rPr>
      </w:pPr>
      <w:r>
        <w:rPr>
          <w:sz w:val="20"/>
        </w:rPr>
        <w:t xml:space="preserve">A notary public or other officer completing this certificate verifies only the identity of the individual who signed the document to which this certificate is attached, and not the truthfulness, accuracy, or validity of that document.</w:t>
      </w:r>
    </w:p>
    <w:p>
      <w:pPr>
        <w:pStyle w:val="TextHeading2"/>
        <w:keepNext w:val="true"/>
        <w:tabs>
          <w:tab w:val="right" w:pos="4320"/>
        </w:tabs>
        <w:spacing w:after="0"/>
      </w:pPr>
      <w:r>
        <w:t xml:space="preserve">State of California</w:t>
      </w:r>
      <w:r>
        <w:tab/>
        <w:t xml:space="preserve">)</w:t>
      </w:r>
    </w:p>
    <w:p>
      <w:pPr>
        <w:pStyle w:val="TextHeading2"/>
        <w:keepNext w:val="true"/>
        <w:tabs>
          <w:tab w:val="right" w:pos="4320"/>
        </w:tabs>
        <w:spacing w:before="0"/>
      </w:pPr>
      <w:r>
        <w:t xml:space="preserve">County of </w:t>
      </w:r>
      <w:r>
        <w:rPr>
          <w:u w:val="single"/>
        </w:rPr>
        <w:t xml:space="preserve"> </w:t>
      </w:r>
      <w:r>
        <w:rPr>
          <w:u w:val="single"/>
        </w:rPr>
        <w:tab/>
      </w:r>
      <w:r>
        <w:t xml:space="preserve">)</w:t>
      </w:r>
    </w:p>
    <w:p>
      <w:pPr>
        <w:pStyle w:val="TextHeading2"/>
        <w:keepNext w:val="true"/>
        <w:keepLines w:val="true"/>
      </w:pPr>
      <w:r>
        <w:t xml:space="preserve">On ____________________ before me, ______________________________ (here insert name and title of the officer), personally appeared </w:t>
      </w:r>
      <w:r>
        <w:t xml:space="preserve">S1 Test</w:t>
      </w:r>
      <w:r>
        <w:t xml:space="preserv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pStyle w:val="TextHeading2"/>
        <w:keepNext w:val="true"/>
        <w:keepLines w:val="true"/>
      </w:pPr>
      <w:r>
        <w:t xml:space="preserve">I certify under PENALTY OF PERJURY under the laws of the State of California that the foregoing paragraph is true and correct.</w:t>
      </w:r>
    </w:p>
    <w:p>
      <w:pPr>
        <w:pStyle w:val="TextHeading2"/>
        <w:keepNext w:val="true"/>
        <w:spacing w:after="720"/>
      </w:pPr>
      <w:r>
        <w:t xml:space="preserve">WITNESS my hand and official seal.</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1136"/>
        <w:gridCol w:w="5002"/>
        <w:gridCol w:w="3438"/>
      </w:tblGrid>
      <w:tr>
        <w:tc>
          <w:tcPr>
            <w:tcW w:w="1136" w:type="dxa"/>
            <w:hideMark/>
          </w:tcPr>
          <w:p>
            <w:pPr>
              <w:pStyle w:val="TextHeading2"/>
              <w:keepNext w:val="true"/>
              <w:tabs>
                <w:tab w:val="right" w:pos="1170"/>
                <w:tab w:val="right" w:pos="4680"/>
                <w:tab w:val="center" w:pos="6480"/>
              </w:tabs>
              <w:spacing w:before="0" w:after="0"/>
              <w:jc w:val="left"/>
            </w:pPr>
            <w:r>
              <w:t xml:space="preserve">Signature</w:t>
            </w:r>
          </w:p>
        </w:tc>
        <w:tc>
          <w:tcPr>
            <w:tcW w:w="5002" w:type="dxa"/>
            <w:tcBorders>
              <w:bottom w:color="auto" w:val="single" w:sz="4"/>
            </w:tcBorders>
            <w:hideMark/>
          </w:tcPr>
          <w:p>
            <w:pPr>
              <w:pStyle w:val="TextHeading2"/>
              <w:keepNext w:val="true"/>
              <w:tabs>
                <w:tab w:val="right" w:pos="1170"/>
                <w:tab w:val="right" w:pos="4680"/>
                <w:tab w:val="center" w:pos="6480"/>
              </w:tabs>
              <w:spacing w:before="0" w:after="0"/>
            </w:pPr>
          </w:p>
        </w:tc>
        <w:tc>
          <w:tcPr>
            <w:tcW w:w="3438" w:type="dxa"/>
            <w:hideMark/>
          </w:tcPr>
          <w:p>
            <w:pPr>
              <w:pStyle w:val="TextHeading2"/>
              <w:keepNext w:val="true"/>
              <w:tabs>
                <w:tab w:val="right" w:pos="1170"/>
                <w:tab w:val="right" w:pos="4680"/>
                <w:tab w:val="center" w:pos="6480"/>
              </w:tabs>
              <w:spacing w:before="0" w:after="0"/>
              <w:jc w:val="left"/>
            </w:pPr>
            <w:r>
              <w:t xml:space="preserve">(Seal)</w:t>
            </w:r>
          </w:p>
        </w:tc>
      </w:tr>
    </w:tbl>
    <w:sectPr>
      <w:footerReference w:type="default" r:id="rId6846988375824462998"/>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3411893718.xml><?xml version="1.0" encoding="utf-8"?>
<w:ftr xmlns:w="http://schemas.openxmlformats.org/wordprocessingml/2006/main">
  <w:p>
    <w:pPr>
      <w:jc w:val="center"/>
    </w:pPr>
  </w:p>
  <w:p>
    <w:pPr>
      <w:jc w:val="center"/>
    </w:pPr>
    <w:r>
      <w:t xml:space="preserve">Certification of Trust for the [UNANSWERED: CA CT trust name]</w:t>
    </w:r>
  </w:p>
  <w:p>
    <w:pPr>
      <w:pStyle w:val="text"/>
      <w:tabs>
        <w:tab w:val="center" w:pos="3960"/>
      </w:tabs>
      <w:jc w:val="center"/>
      <w:rPr>
        <w:rFonts w:ascii="Times New Roman" w:cs="Times New Roman" w:hAnsi="Times New Roman"/>
      </w:rPr>
    </w:pPr>
    <w:r>
      <w:rPr>
        <w:rFonts w:ascii="Times New Roman" w:cs="Times New Roman" w:hAnsi="Times New Roman"/>
      </w:rP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4151">
    <w:nsid w:val="0C0B3F9D"/>
    <w:multiLevelType w:val="hybridMultilevel"/>
    <w:lvl w:ilvl="0">
      <w:start w:val="1"/>
      <w:numFmt w:val="decimal"/>
      <w:pStyle w:val="CT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4167">
    <w:nsid w:val="0C112BE5"/>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82">
    <w:nsid w:val="1204662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98">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13">
    <w:nsid w:val="29931FD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29">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244">
    <w:nsid w:val="52141DE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60">
    <w:nsid w:val="5CB9014F"/>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75">
    <w:nsid w:val="5FD52FED"/>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4291">
    <w:nsid w:val="608D3E30"/>
    <w:multiLevelType w:val="multilevel"/>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288">
    <w:nsid w:val="67C6527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443">
    <w:nsid w:val="6819462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703">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7013">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858">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4167">
    <w:abstractNumId w:val="4198"/>
  </w:num>
  <w:num w:numId="4182">
    <w:abstractNumId w:val="4291"/>
  </w:num>
  <w:num w:numId="4198">
    <w:abstractNumId w:val="4167"/>
  </w:num>
  <w:num w:numId="4213">
    <w:abstractNumId w:val="4260"/>
  </w:num>
  <w:num w:numId="4229">
    <w:abstractNumId w:val="28288"/>
  </w:num>
  <w:num w:numId="4244">
    <w:abstractNumId w:val="4213"/>
  </w:num>
  <w:num w:numId="4260">
    <w:abstractNumId w:val="4244"/>
  </w:num>
  <w:num w:numId="4275">
    <w:abstractNumId w:val="28443"/>
  </w:num>
  <w:num w:numId="4291">
    <w:abstractNumId w:val="4182"/>
  </w:num>
  <w:num w:numId="28288">
    <w:abstractNumId w:val="4229"/>
  </w:num>
  <w:num w:numId="28443">
    <w:abstractNumId w:val="4151"/>
  </w:num>
  <w:num w:numId="28598">
    <w:abstractNumId w:val="4275"/>
  </w:num>
  <w:num w:numId="4235">
    <w:abstractNumId w:val="7013"/>
  </w:num>
  <w:num w:numId="21454">
    <w:abstractNumId w:val="7013"/>
  </w:num>
  <w:num w:numId="7168">
    <w:abstractNumId w:val="7013"/>
  </w:num>
  <w:num w:numId="4219">
    <w:abstractNumId w:val="7013"/>
  </w:num>
  <w:num w:numId="7942">
    <w:abstractNumId w:val="7013"/>
  </w:num>
  <w:num w:numId="4250">
    <w:abstractNumId w:val="7013"/>
  </w:num>
  <w:num w:numId="7013">
    <w:abstractNumId w:val="6858"/>
  </w:num>
  <w:num w:numId="4281">
    <w:abstractNumId w:val="7013"/>
  </w:num>
  <w:num w:numId="6858">
    <w:abstractNumId w:val="6703"/>
  </w:num>
  <w:num w:numId="17631">
    <w:abstractNumId w:val="7013"/>
  </w:num>
  <w:num w:numId="23321">
    <w:abstractNumId w:val="7013"/>
  </w:num>
  <w:num w:numId="8097">
    <w:abstractNumId w:val="7013"/>
  </w:num>
  <w:num w:numId="4173">
    <w:abstractNumId w:val="7013"/>
  </w:num>
  <w:num w:numId="7632">
    <w:abstractNumId w:val="7013"/>
  </w:num>
  <w:num w:numId="7787">
    <w:abstractNumId w:val="7013"/>
  </w:num>
  <w:num w:numId="7477">
    <w:abstractNumId w:val="7013"/>
  </w:num>
  <w:num w:numId="4266">
    <w:abstractNumId w:val="7013"/>
  </w:num>
  <w:num w:numId="4188">
    <w:abstractNumId w:val="7013"/>
  </w:num>
  <w:num w:numId="4204">
    <w:abstractNumId w:val="7013"/>
  </w:num>
  <w:num w:numId="7322">
    <w:abstractNumId w:val="7013"/>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rPr>
    </w:rPrDefault>
    <w:pPrDefault/>
  </w:docDefaults>
  <w:style w:type="paragraph" w:styleId="BalloonText">
    <w:name w:val="Balloon Text"/>
    <w:basedOn w:val="Normal"/>
    <w:link w:val="BalloonTextChar"/>
    <w:rPr>
      <w:sz w:val="18"/>
    </w:rPr>
  </w:style>
  <w:style w:type="character" w:styleId="BalloonTextChar">
    <w:name w:val="Balloon Text Char"/>
    <w:basedOn w:val="DefaultParagraphFont"/>
    <w:link w:val="BalloonText"/>
    <w:rPr>
      <w:sz w:val="18"/>
    </w:rPr>
  </w:style>
  <w:style w:type="character" w:styleId="CommentReference">
    <w:name w:val="annotation reference"/>
    <w:basedOn w:val="DefaultParagraphFont"/>
    <w:rPr>
      <w:sz w:val="16"/>
    </w:rPr>
  </w:style>
  <w:style w:type="paragraph" w:styleId="CommentText">
    <w:name w:val="annotation text"/>
    <w:basedOn w:val="Normal"/>
    <w:link w:val="CommentTextChar"/>
    <w:rPr>
      <w:sz w:val="20"/>
    </w:rPr>
  </w:style>
  <w:style w:type="character" w:styleId="CommentTextChar">
    <w:name w:val="Comment Text Char"/>
    <w:basedOn w:val="DefaultParagraphFont"/>
    <w:link w:val="CommentText"/>
  </w:style>
  <w:style w:type="paragraph" w:styleId="CT1">
    <w:name w:val="CT 1"/>
    <w:basedOn w:val="TextHeading2"/>
    <w:link w:val="CT1Char"/>
    <w:pPr>
      <w:numPr>
        <w:numId w:val="28443"/>
      </w:numPr>
      <w:ind w:hanging="720"/>
    </w:pPr>
  </w:style>
  <w:style w:type="character" w:styleId="CT1Char">
    <w:name w:val="CT 1 Char"/>
    <w:basedOn w:val="TextHeading2Char"/>
    <w:link w:val="CT1"/>
    <w:rPr>
      <w:sz w:val="24"/>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sz w:val="16"/>
    </w:rPr>
  </w:style>
  <w:style w:type="paragraph" w:styleId="DocumentTitle">
    <w:name w:val="Document Title"/>
    <w:next w:val="TextHeading2"/>
    <w:pPr>
      <w:keepNext w:val="1"/>
      <w:keepLines w:val="1"/>
      <w:numPr>
        <w:numId w:val="4167"/>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680"/>
        <w:tab w:val="right" w:pos="936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680"/>
        <w:tab w:val="right" w:pos="936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4167"/>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b w:val="1"/>
      <w:sz w:val="32"/>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4167"/>
      </w:numPr>
      <w:spacing w:before="240" w:after="120"/>
      <w:outlineLvl w:val="1"/>
    </w:pPr>
    <w:rPr>
      <w:rFonts w:ascii="Arial" w:cs="Arial" w:hAnsi="Arial"/>
      <w:b w:val="1"/>
    </w:rPr>
  </w:style>
  <w:style w:type="character" w:styleId="Heading2Char">
    <w:name w:val="Heading 2 Char"/>
    <w:basedOn w:val="DefaultParagraphFont"/>
    <w:link w:val="Heading2"/>
    <w:rPr>
      <w:b w:val="1"/>
      <w:i w:val="1"/>
      <w:sz w:val="28"/>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4167"/>
      </w:numPr>
      <w:spacing w:before="120" w:after="120"/>
      <w:ind w:right="720"/>
      <w:outlineLvl w:val="2"/>
    </w:pPr>
    <w:rPr>
      <w:rFonts w:ascii="Arial" w:cs="Arial" w:hAnsi="Arial"/>
      <w:b w:val="1"/>
    </w:rPr>
  </w:style>
  <w:style w:type="character" w:styleId="Heading3Char">
    <w:name w:val="Heading 3 Char"/>
    <w:basedOn w:val="DefaultParagraphFont"/>
    <w:link w:val="Heading3"/>
    <w:rPr>
      <w:b w:val="1"/>
      <w:sz w:val="26"/>
    </w:rPr>
  </w:style>
  <w:style w:type="paragraph" w:styleId="Heading4">
    <w:name w:val="heading 4"/>
    <w:basedOn w:val="Normal"/>
    <w:next w:val="TextHeading4"/>
    <w:link w:val="Heading4Char"/>
    <w:pPr>
      <w:keepNext w:val="1"/>
      <w:keepLines w:val="1"/>
      <w:numPr>
        <w:ilvl w:val="4"/>
        <w:numId w:val="4167"/>
      </w:numPr>
      <w:spacing w:before="120" w:after="120"/>
      <w:ind w:right="1440"/>
      <w:outlineLvl w:val="3"/>
    </w:pPr>
    <w:rPr>
      <w:rFonts w:ascii="Arial" w:cs="Arial" w:hAnsi="Arial"/>
      <w:b w:val="1"/>
    </w:rPr>
  </w:style>
  <w:style w:type="character" w:styleId="Heading4Char">
    <w:name w:val="Heading 4 Char"/>
    <w:basedOn w:val="DefaultParagraphFont"/>
    <w:link w:val="Heading4"/>
    <w:rPr>
      <w:b w:val="1"/>
      <w:sz w:val="28"/>
    </w:rPr>
  </w:style>
  <w:style w:type="paragraph" w:styleId="Heading5">
    <w:name w:val="heading 5"/>
    <w:basedOn w:val="Normal"/>
    <w:next w:val="TextHeading5"/>
    <w:link w:val="Heading5Char"/>
    <w:pPr>
      <w:keepNext w:val="1"/>
      <w:keepLines w:val="1"/>
      <w:numPr>
        <w:ilvl w:val="5"/>
        <w:numId w:val="4167"/>
      </w:numPr>
      <w:spacing w:before="120" w:after="120"/>
      <w:ind w:right="2160"/>
      <w:outlineLvl w:val="4"/>
    </w:pPr>
    <w:rPr>
      <w:rFonts w:ascii="Arial" w:cs="Arial" w:hAnsi="Arial"/>
      <w:b w:val="1"/>
    </w:rPr>
  </w:style>
  <w:style w:type="character" w:styleId="Heading5Char">
    <w:name w:val="Heading 5 Char"/>
    <w:basedOn w:val="DefaultParagraphFont"/>
    <w:link w:val="Heading5"/>
    <w:rPr>
      <w:b w:val="1"/>
      <w:i w:val="1"/>
      <w:sz w:val="26"/>
    </w:rPr>
  </w:style>
  <w:style w:type="paragraph" w:styleId="ListParagraph">
    <w:name w:val="List Paragraph"/>
    <w:basedOn w:val="Normal"/>
    <w:pPr>
      <w:ind w:left="720"/>
      <w:contextualSpacing w:val="1"/>
    </w:pPr>
  </w:style>
  <w:style w:type="numbering" w:default="1" w:styleId="NoList">
    <w:name w:val="No List"/>
  </w:style>
  <w:style w:type="paragraph" w:default="1" w:styleId="Normal">
    <w:name w:val="Normal"/>
    <w:rPr>
      <w:sz w:val="24"/>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line="240" w:lineRule="atLeast"/>
      <w:jc w:val="center"/>
    </w:pPr>
    <w:rPr>
      <w:rFonts w:ascii="Arial" w:cs="Arial" w:hAnsi="Arial"/>
      <w:b w:val="1"/>
      <w:sz w:val="48"/>
    </w:rPr>
  </w:style>
  <w:style w:type="table" w:styleId="TableGrid">
    <w:name w:val="Table Grid"/>
    <w:basedOn w:val="TableNormal"/>
    <w:tblPr>
      <w:tblBorders>
        <w:top w:color="auto" w:val="single" w:sz="4"/>
        <w:left w:color="auto" w:val="single" w:sz="4"/>
        <w:bottom w:color="auto" w:val="single" w:sz="4"/>
        <w:right w:color="auto" w:val="single" w:sz="4"/>
        <w:insideH w:color="auto" w:val="single" w:sz="4"/>
        <w:insideV w:color="auto" w:val="single" w:sz="4"/>
      </w:tblBorders>
    </w:tblPr>
  </w:style>
  <w:style w:type="table" w:default="1" w:styleId="TableNormal">
    <w:name w:val="Normal Table"/>
    <w:tblPr>
      <w:tblInd w:w="0" w:type="dxa"/>
      <w:tblCellMar>
        <w:top w:w="0" w:type="dxa"/>
        <w:left w:w="108" w:type="dxa"/>
        <w:bottom w:w="0" w:type="dxa"/>
        <w:right w:w="108" w:type="dxa"/>
      </w:tblCellMar>
    </w:tblPr>
  </w:style>
  <w:style w:type="paragraph" w:styleId="text">
    <w:name w:val="text"/>
    <w:basedOn w:val="Normal"/>
    <w:pPr>
      <w:jc w:val="both"/>
    </w:pPr>
  </w:style>
  <w:style w:type="paragraph" w:styleId="TextHeading2">
    <w:name w:val="Text Heading 2"/>
    <w:link w:val="TextHeading2Char"/>
    <w:pPr>
      <w:spacing w:before="120" w:after="120"/>
      <w:jc w:val="both"/>
    </w:pPr>
    <w:rPr>
      <w:sz w:val="24"/>
    </w:rPr>
  </w:style>
  <w:style w:type="character" w:styleId="TextHeading2Char">
    <w:name w:val="Text Heading 2 Char"/>
    <w:basedOn w:val="DefaultParagraphFont"/>
    <w:link w:val="TextHeading2"/>
    <w:rPr>
      <w:sz w:val="24"/>
    </w:rPr>
  </w:style>
  <w:style w:type="paragraph" w:styleId="TextHeading3">
    <w:name w:val="Text Heading 3"/>
    <w:pPr>
      <w:spacing w:before="120" w:after="120"/>
      <w:ind w:left="720" w:right="720"/>
      <w:jc w:val="both"/>
    </w:pPr>
    <w:rPr>
      <w:sz w:val="24"/>
    </w:rPr>
  </w:style>
  <w:style w:type="paragraph" w:styleId="TextHeading4">
    <w:name w:val="Text Heading 4"/>
    <w:pPr>
      <w:spacing w:before="120" w:after="120"/>
      <w:ind w:left="1440" w:right="1440"/>
      <w:jc w:val="both"/>
    </w:pPr>
    <w:rPr>
      <w:sz w:val="24"/>
    </w:rPr>
  </w:style>
  <w:style w:type="paragraph" w:styleId="TextHeading5">
    <w:name w:val="Text Heading 5"/>
    <w:pPr>
      <w:spacing w:before="120" w:after="120"/>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b w:val="1"/>
      <w:sz w:val="32"/>
    </w:rPr>
  </w:style>
  <w:style w:type="paragraph" w:styleId="TitleDocument">
    <w:name w:val="Title Document"/>
    <w:pPr>
      <w:spacing w:line="400" w:lineRule="exact"/>
      <w:jc w:val="center"/>
    </w:pPr>
    <w:rPr>
      <w:rFonts w:ascii="Arial" w:cs="Arial" w:hAnsi="Arial"/>
      <w:b w:val="1"/>
      <w:sz w:val="36"/>
    </w:rPr>
  </w:style>
  <w:style w:type="paragraph" w:styleId="TitleDocumentCenter">
    <w:name w:val="Title Document Center"/>
    <w:next w:val="TextHeading2"/>
    <w:pPr>
      <w:spacing w:before="12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character" w:styleId="Heading6Char">
    <w:name w:val="Heading 6 Char"/>
    <w:basedOn w:val="DefaultParagraphFont"/>
    <w:link w:val="Heading6"/>
    <w:rPr>
      <w:b w:val="1"/>
    </w:rPr>
  </w:style>
  <w:style w:type="paragraph" w:styleId="Heading9">
    <w:name w:val="heading 9"/>
    <w:basedOn w:val="Normal"/>
    <w:next w:val="Normal"/>
    <w:link w:val="Heading9Char"/>
    <w:pPr>
      <w:numPr>
        <w:ilvl w:val="8"/>
        <w:numId w:val="7013"/>
      </w:numPr>
      <w:spacing w:before="240" w:after="60"/>
      <w:outlineLvl w:val="8"/>
    </w:pPr>
    <w:rPr>
      <w:rFonts w:ascii="Arial" w:cs="Arial" w:hAnsi="Arial"/>
      <w:sz w:val="22"/>
    </w:rPr>
  </w:style>
  <w:style w:type="paragraph" w:styleId="Heading6">
    <w:name w:val="heading 6"/>
    <w:basedOn w:val="Normal"/>
    <w:next w:val="Normal"/>
    <w:link w:val="Heading6Char"/>
    <w:pPr>
      <w:numPr>
        <w:ilvl w:val="5"/>
        <w:numId w:val="7013"/>
      </w:numPr>
      <w:spacing w:before="240" w:after="60"/>
      <w:outlineLvl w:val="5"/>
    </w:pPr>
    <w:rPr>
      <w:b w:val="1"/>
      <w:sz w:val="22"/>
    </w:rPr>
  </w:style>
  <w:style w:type="character" w:styleId="Heading8Char">
    <w:name w:val="Heading 8 Char"/>
    <w:basedOn w:val="DefaultParagraphFont"/>
    <w:link w:val="Heading8"/>
    <w:rPr>
      <w:i w:val="1"/>
      <w:sz w:val="24"/>
    </w:rPr>
  </w:style>
  <w:style w:type="paragraph" w:styleId="t1">
    <w:name w:val="t1"/>
    <w:basedOn w:val="Normal"/>
    <w:pPr>
      <w:spacing w:before="120" w:after="120"/>
    </w:pPr>
  </w:style>
  <w:style w:type="paragraph" w:styleId="Heading8">
    <w:name w:val="heading 8"/>
    <w:basedOn w:val="Normal"/>
    <w:next w:val="Normal"/>
    <w:link w:val="Heading8Char"/>
    <w:pPr>
      <w:numPr>
        <w:ilvl w:val="7"/>
        <w:numId w:val="7013"/>
      </w:numPr>
      <w:spacing w:before="240" w:after="60"/>
      <w:outlineLvl w:val="7"/>
    </w:pPr>
    <w:rPr>
      <w:i w:val="1"/>
    </w:rPr>
  </w:style>
  <w:style w:type="paragraph" w:styleId="Heading7">
    <w:name w:val="heading 7"/>
    <w:basedOn w:val="Normal"/>
    <w:next w:val="Normal"/>
    <w:link w:val="Heading7Char"/>
    <w:pPr>
      <w:numPr>
        <w:ilvl w:val="6"/>
        <w:numId w:val="7013"/>
      </w:numPr>
      <w:spacing w:before="240" w:after="60"/>
      <w:outlineLvl w:val="6"/>
    </w:pPr>
  </w:style>
  <w:style w:type="character" w:styleId="Heading9Char">
    <w:name w:val="Heading 9 Char"/>
    <w:basedOn w:val="DefaultParagraphFont"/>
    <w:link w:val="Heading9"/>
  </w:style>
  <w:style w:type="character" w:styleId="Heading7Char">
    <w:name w:val="Heading 7 Char"/>
    <w:basedOn w:val="DefaultParagraphFont"/>
    <w:link w:val="Heading7"/>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6846988375824462998" Type="http://schemas.openxmlformats.org/officeDocument/2006/relationships/footer" Target="footer-footer3411893718.xml"/><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otnotes" Target="footnotes.xml"/><Relationship Id="link1" Type="http://schemas.openxmlformats.org/officeDocument/2006/relationships/hyperlink" Target="http://www.leginfo.ca.gov/cgi-bin/waisgate?WAISdocID=0958323399+0+0+0&amp;WAISaction=retrieve" TargetMode="External"/><Relationship Id="rId4" Type="http://schemas.openxmlformats.org/officeDocument/2006/relationships/endnotes" Target="endnotes.xml"/></Relationships>

</file>

<file path=docProps/app.xml><?xml version="1.0" encoding="utf-8"?>
<Properties xmlns="http://schemas.openxmlformats.org/officeDocument/2006/extended-properties">
  <TotalTime>1</TotalTime>
  <Words>636</Words>
  <Characters>3574</Characters>
  <Application>Microsoft Office Word</Application>
  <DocSecurity>0</DocSecurity>
  <Paragraphs>46</Paragraphs>
  <ScaleCrop>false</ScaleCrop>
  <Company>WealthCounsel, LLC</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ca_certificationOfTrust</dc:title>
  <dc:creator xmlns:dc="http://purl.org/dc/elements/1.1/">jeremy.pietkauskis@wealthcounsel.com</dc:creator>
  <cp:keywords/>
  <dc:description xmlns:dc="http://purl.org/dc/elements/1.1/">Transformed to EPML from XQML</dc:description>
  <cp:lastModifiedBy>mark.washburn@wealthcounsel.com</cp:lastModifiedBy>
  <dcterms:created xmlns:dcterms="http://purl.org/dc/terms/" xmlns:xsi="http://www.w3.org/2001/XMLSchema-instance" xsi:type="dcterms:W3CDTF">2025-10-16T12:50:08.939483Z</dcterms:created>
  <dcterms:modified xmlns:dcterms="http://purl.org/dc/terms/" xmlns:xsi="http://www.w3.org/2001/XMLSchema-instance" xsi:type="dcterms:W3CDTF">2025-10-16T12:50:08.939483Z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