
<file path=[Content_Types].xml><?xml version="1.0" encoding="utf-8"?>
<Types xmlns="http://schemas.openxmlformats.org/package/2006/content-types">
  <Default Extension="xml" ContentType="application/xml"/>
  <Default Extension="jpg" ContentType="image/jpeg"/>
  <Default Extension="png" ContentType="image/pn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custom-properties+xml" PartName="/docProps/custom.xml"/>
  <Override ContentType="application/vnd.openxmlformats-officedocument.wordprocessingml.settings+xml" PartName="/word/settings.xml"/>
  <Override ContentType="application/vnd.openxmlformats-officedocument.wordprocessingml.footer+xml" PartName="/word/footer-footer2064158778.xml"/>
</Types>
</file>

<file path=_rels/.rels><Relationships xmlns="http://schemas.openxmlformats.org/package/2006/relationships"><Relationship Id="rId1" Type="http://schemas.openxmlformats.org/officeDocument/2006/relationships/officeDocument" Target="word/document.xml"/><Relationship Id="rId1111" Type="http://schemas.openxmlformats.org/officeDocument/2006/relationships/custom-properties" Target="docProps/custom.xml"/><Relationship Id="rId3" Type="http://schemas.openxmlformats.org/officeDocument/2006/relationships/extended-properties" Target="docProps/app.xml"/><Relationship Id="rId2" Type="http://schemas.openxmlformats.org/package/2006/relationships/metadata/core-properties" Target="docProps/core.xml"/></Relationships>

</file>

<file path=word/document.xml><?xml version="1.0" encoding="utf-8"?>
<w:document xmlns:w="http://schemas.openxmlformats.org/wordprocessingml/2006/main" xmlns:a="http://schemas.openxmlformats.org/drawingml/2006/main" xmlns:a14="http://schemas.microsoft.com/office/drawing/2010/main" xmlns:m="http://schemas.openxmlformats.org/officeDocument/2006/math" xmlns:mc="http://schemas.openxmlformats.org/markup-compatibility/2006" xmlns:o="urn:schemas-microsoft-com:office:office" xmlns:pic="http://schemas.openxmlformats.org/drawingml/2006/picture" xmlns:pr="http://schemas.openxmlformats.org/package/2006/relationships"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14="http://schemas.microsoft.com/office/word/2010/wordprocessingDrawing">
  <w:body>
    <w:p>
      <w:pPr>
        <w:pStyle w:val="DocumentTitle"/>
        <w:spacing w:before="240" w:after="0"/>
      </w:pPr>
      <w:r>
        <w:t xml:space="preserve">Uniform Statutory Form Power of Attorney </w:t>
      </w:r>
      <w:r>
        <w:br/>
      </w:r>
      <w:r>
        <w:t xml:space="preserve">of</w:t>
      </w:r>
    </w:p>
    <w:p>
      <w:pPr>
        <w:pStyle w:val="DocumentTitle"/>
        <w:spacing w:after="240"/>
      </w:pPr>
      <w:r>
        <w:t xml:space="preserve">S1 Test</w:t>
      </w:r>
    </w:p>
    <w:p>
      <w:pPr>
        <w:pStyle w:val="DocumentTitle"/>
      </w:pPr>
      <w:r>
        <w:t xml:space="preserve">(</w:t>
      </w:r>
      <w:hyperlink r:id="link1">
        <w:r>
          <w:t xml:space="preserve">California Probate Code </w:t>
        </w:r>
        <w:r>
          <w:t xml:space="preserve">Section</w:t>
        </w:r>
        <w:r>
          <w:t xml:space="preserve"> 4401</w:t>
        </w:r>
      </w:hyperlink>
      <w:r>
        <w:t xml:space="preserve">)</w:t>
      </w:r>
    </w:p>
    <w:p>
      <w:pPr>
        <w:pStyle w:val="TextHeading2"/>
      </w:pPr>
      <w:r>
        <w:t xml:space="preserve">NOTICE: THE POWERS GRANTED BY THIS DOCUMENT ARE BROAD AND SWEEPING. THEY ARE EXPLAINED IN THE UNIFORM STATUTORY FORM POWER OF ATTORNEY ACT (CALIFORNIA PROBATE CODE SECTIONS 4400-4465).  THE POWERS LISTED IN THIS DOCUMENT DO NOT INCLUDE ALL POWERS THAT ARE AVAILABLE UNDER THE PROBATE CODE.  ADDITIONAL POWERS AVAILABLE UNDER THE PROBATE CODE MAY BE ADDED BY SPECIFICALLY LISTING THEM UNDER THE SPECIAL INSTRUCTIONS SECTION OF THIS DOCUMENT.</w:t>
      </w:r>
    </w:p>
    <w:p>
      <w:pPr>
        <w:pStyle w:val="TextHeading2"/>
      </w:pPr>
      <w:r>
        <w:t xml:space="preserve">IF YOU HAVE ANY QUESTIONS ABOUT THESE POWERS, OBTAIN COMPETENT LEGAL ADVICE. THIS DOCUMENT DOES NOT AUTHORIZE ANYONE TO MAKE MEDICAL AND OTHER HEALTH-CARE DECISIONS FOR YOU. YOU MAY REVOKE THIS POWER OF ATTORNEY IF YOU LATER WISH TO DO SO.</w:t>
      </w:r>
    </w:p>
    <w:p>
      <w:pPr>
        <w:pStyle w:val="TextHeading2"/>
      </w:pPr>
      <w:r>
        <w:t xml:space="preserve">I, S1 Test, [UNANSWERED: Client street address], [UNANSWERED: Client city], [UNANSWERED: MC Client state] [UNANSWERED: Client zip] appoint  as my agent (attorney-in-fact) to act for me in any lawful way with respect to the following initialed subjects:</w:t>
      </w:r>
    </w:p>
    <w:p>
      <w:pPr>
        <w:pStyle w:val="TextHeading2"/>
      </w:pPr>
      <w:r>
        <w:t xml:space="preserve">TO GRANT ALL OF THE FOLLOWING POWERS, INITIAL THE LINE IN FRONT OF (N) AND IGNORE THE LINES IN FRONT OF THE OTHER POWERS. </w:t>
      </w:r>
    </w:p>
    <w:p>
      <w:pPr>
        <w:pStyle w:val="TextHeading2"/>
      </w:pPr>
      <w:r>
        <w:t xml:space="preserve">TO GRANT ONE OR MORE, BUT FEWER THAN ALL, OF THE FOLLOWING POWERS, INITIAL THE LINE IN FRONT OF EACH POWER YOU ARE GRANTING.</w:t>
      </w:r>
    </w:p>
    <w:p>
      <w:pPr>
        <w:pStyle w:val="TextHeading2"/>
      </w:pPr>
      <w:r>
        <w:t xml:space="preserve">TO WITHHOLD A POWER, DO NOT INITIAL THE LINE IN FRONT OF IT. YOU MAY BUT NEED NOT, CROSS OUT EACH POWER WITHHELD.</w:t>
      </w:r>
    </w:p>
    <w:p>
      <w:pPr>
        <w:ind w:left="360"/>
        <w:jc w:val="both"/>
        <w:outlineLvl w:val="0"/>
      </w:pPr>
      <w:r>
        <w:t xml:space="preserve">INITIAL</w:t>
      </w:r>
    </w:p>
    <w:p>
      <w:pPr>
        <w:tabs>
          <w:tab w:val="left" w:pos="-1440"/>
          <w:tab w:val="left" w:pos="1440"/>
          <w:tab w:val="left" w:pos="1890"/>
        </w:tabs>
        <w:spacing w:before="60" w:after="60"/>
        <w:ind w:left="1440" w:hanging="1080"/>
        <w:jc w:val="both"/>
      </w:pPr>
      <w:r>
        <w:t xml:space="preserve">_______</w:t>
      </w:r>
      <w:r>
        <w:tab/>
        <w:t xml:space="preserve">(A)</w:t>
      </w:r>
      <w:r>
        <w:tab/>
      </w:r>
      <w:r>
        <w:t xml:space="preserve">Real property transactions</w:t>
      </w:r>
      <w:r>
        <w:t xml:space="preserve">.</w:t>
      </w:r>
    </w:p>
    <w:p>
      <w:pPr>
        <w:tabs>
          <w:tab w:val="left" w:pos="-1440"/>
          <w:tab w:val="left" w:pos="1440"/>
          <w:tab w:val="left" w:pos="1890"/>
        </w:tabs>
        <w:spacing w:before="60" w:after="60"/>
        <w:ind w:left="1440" w:hanging="1080"/>
        <w:jc w:val="both"/>
      </w:pPr>
      <w:r>
        <w:t xml:space="preserve">_______</w:t>
      </w:r>
      <w:r>
        <w:tab/>
        <w:t xml:space="preserve">(B)</w:t>
      </w:r>
      <w:r>
        <w:tab/>
      </w:r>
      <w:r>
        <w:t xml:space="preserve">Tangible personal property transactions</w:t>
      </w:r>
      <w:r>
        <w:t xml:space="preserve">.</w:t>
      </w:r>
    </w:p>
    <w:p>
      <w:pPr>
        <w:tabs>
          <w:tab w:val="left" w:pos="-1440"/>
          <w:tab w:val="left" w:pos="1440"/>
          <w:tab w:val="left" w:pos="1890"/>
        </w:tabs>
        <w:spacing w:before="60" w:after="60"/>
        <w:ind w:left="1440" w:hanging="1080"/>
        <w:jc w:val="both"/>
      </w:pPr>
      <w:r>
        <w:t xml:space="preserve">_______</w:t>
      </w:r>
      <w:r>
        <w:tab/>
        <w:t xml:space="preserve">(C)</w:t>
      </w:r>
      <w:r>
        <w:tab/>
      </w:r>
      <w:r>
        <w:t xml:space="preserve">Stock and bond transactions</w:t>
      </w:r>
      <w:r>
        <w:t xml:space="preserve">.</w:t>
      </w:r>
    </w:p>
    <w:p>
      <w:pPr>
        <w:tabs>
          <w:tab w:val="left" w:pos="-1440"/>
          <w:tab w:val="left" w:pos="1440"/>
          <w:tab w:val="left" w:pos="1890"/>
        </w:tabs>
        <w:spacing w:before="60" w:after="60"/>
        <w:ind w:left="1440" w:hanging="1080"/>
        <w:jc w:val="both"/>
      </w:pPr>
      <w:r>
        <w:t xml:space="preserve">_______</w:t>
      </w:r>
      <w:r>
        <w:tab/>
        <w:t xml:space="preserve">(D)</w:t>
      </w:r>
      <w:r>
        <w:tab/>
      </w:r>
      <w:r>
        <w:t xml:space="preserve">Commodity and option transactions</w:t>
      </w:r>
      <w:r>
        <w:t xml:space="preserve">.</w:t>
      </w:r>
    </w:p>
    <w:p>
      <w:pPr>
        <w:tabs>
          <w:tab w:val="left" w:pos="-1440"/>
          <w:tab w:val="left" w:pos="1440"/>
          <w:tab w:val="left" w:pos="1890"/>
        </w:tabs>
        <w:spacing w:before="60" w:after="60"/>
        <w:ind w:left="1440" w:hanging="1080"/>
        <w:jc w:val="both"/>
      </w:pPr>
      <w:r>
        <w:t xml:space="preserve">_______</w:t>
      </w:r>
      <w:r>
        <w:tab/>
        <w:t xml:space="preserve">(E)</w:t>
      </w:r>
      <w:r>
        <w:tab/>
      </w:r>
      <w:r>
        <w:t xml:space="preserve">Banking and other financial institution transactions</w:t>
      </w:r>
      <w:r>
        <w:t xml:space="preserve">.</w:t>
      </w:r>
    </w:p>
    <w:p>
      <w:pPr>
        <w:tabs>
          <w:tab w:val="left" w:pos="-1440"/>
          <w:tab w:val="left" w:pos="1440"/>
          <w:tab w:val="left" w:pos="1890"/>
        </w:tabs>
        <w:spacing w:before="60" w:after="60"/>
        <w:ind w:left="1440" w:hanging="1080"/>
        <w:jc w:val="both"/>
      </w:pPr>
      <w:r>
        <w:t xml:space="preserve">_______</w:t>
      </w:r>
      <w:r>
        <w:tab/>
        <w:t xml:space="preserve">(F)</w:t>
      </w:r>
      <w:r>
        <w:tab/>
      </w:r>
      <w:r>
        <w:t xml:space="preserve">Business operating transactions</w:t>
      </w:r>
      <w:r>
        <w:t xml:space="preserve">.</w:t>
      </w:r>
    </w:p>
    <w:p>
      <w:pPr>
        <w:tabs>
          <w:tab w:val="left" w:pos="1440"/>
          <w:tab w:val="left" w:pos="1890"/>
        </w:tabs>
        <w:spacing w:before="60" w:after="60"/>
        <w:ind w:left="1440" w:hanging="1080"/>
        <w:jc w:val="both"/>
      </w:pPr>
      <w:r>
        <w:t xml:space="preserve">_______</w:t>
      </w:r>
      <w:r>
        <w:tab/>
        <w:t xml:space="preserve">(G)</w:t>
      </w:r>
      <w:r>
        <w:tab/>
      </w:r>
      <w:r>
        <w:t xml:space="preserve">Insurance and annuity transactions</w:t>
      </w:r>
      <w:r>
        <w:t xml:space="preserve">.</w:t>
      </w:r>
    </w:p>
    <w:p>
      <w:pPr>
        <w:tabs>
          <w:tab w:val="left" w:pos="-1440"/>
          <w:tab w:val="left" w:pos="1440"/>
          <w:tab w:val="left" w:pos="1890"/>
        </w:tabs>
        <w:spacing w:before="60" w:after="60"/>
        <w:ind w:left="1440" w:hanging="1080"/>
        <w:jc w:val="both"/>
      </w:pPr>
      <w:r>
        <w:t xml:space="preserve">_______</w:t>
      </w:r>
      <w:r>
        <w:tab/>
        <w:t xml:space="preserve">(H)</w:t>
      </w:r>
      <w:r>
        <w:tab/>
      </w:r>
      <w:r>
        <w:t xml:space="preserve">Estate, trust, and other beneficiary transactions</w:t>
      </w:r>
      <w:r>
        <w:t xml:space="preserve">.</w:t>
      </w:r>
    </w:p>
    <w:p>
      <w:pPr>
        <w:tabs>
          <w:tab w:val="left" w:pos="-1440"/>
          <w:tab w:val="left" w:pos="1440"/>
          <w:tab w:val="left" w:pos="1890"/>
        </w:tabs>
        <w:spacing w:before="60" w:after="60"/>
        <w:ind w:left="1440" w:hanging="1080"/>
        <w:jc w:val="both"/>
      </w:pPr>
      <w:r>
        <w:t xml:space="preserve">_______</w:t>
      </w:r>
      <w:r>
        <w:tab/>
        <w:t xml:space="preserve">(I)</w:t>
      </w:r>
      <w:r>
        <w:tab/>
      </w:r>
      <w:r>
        <w:t xml:space="preserve">Claims and litigation</w:t>
      </w:r>
      <w:r>
        <w:t xml:space="preserve">.</w:t>
      </w:r>
    </w:p>
    <w:p>
      <w:pPr>
        <w:tabs>
          <w:tab w:val="left" w:pos="1440"/>
          <w:tab w:val="left" w:pos="1890"/>
        </w:tabs>
        <w:spacing w:before="60" w:after="60"/>
        <w:ind w:left="1440" w:hanging="1080"/>
        <w:jc w:val="both"/>
      </w:pPr>
      <w:r>
        <w:t xml:space="preserve">_______</w:t>
      </w:r>
      <w:r>
        <w:tab/>
        <w:t xml:space="preserve">(J)</w:t>
      </w:r>
      <w:r>
        <w:tab/>
      </w:r>
      <w:r>
        <w:t xml:space="preserve">Personal and family maintenance</w:t>
      </w:r>
      <w:r>
        <w:t xml:space="preserve">.</w:t>
      </w:r>
    </w:p>
    <w:p>
      <w:pPr>
        <w:tabs>
          <w:tab w:val="left" w:pos="1440"/>
          <w:tab w:val="left" w:pos="1890"/>
        </w:tabs>
        <w:spacing w:before="60" w:after="60"/>
        <w:ind w:left="1440" w:hanging="1080"/>
        <w:jc w:val="both"/>
      </w:pPr>
      <w:r>
        <w:t xml:space="preserve">_______</w:t>
      </w:r>
      <w:r>
        <w:tab/>
        <w:t xml:space="preserve">(K)</w:t>
      </w:r>
      <w:r>
        <w:t xml:space="preserve"> </w:t>
      </w:r>
      <w:r>
        <w:t xml:space="preserve">Benefits from social security, medicare, medicaid, or other governmental programs, or civil or military service</w:t>
      </w:r>
      <w:r>
        <w:t xml:space="preserve">.</w:t>
      </w:r>
    </w:p>
    <w:p>
      <w:pPr>
        <w:tabs>
          <w:tab w:val="left" w:pos="1440"/>
          <w:tab w:val="left" w:pos="1890"/>
        </w:tabs>
        <w:spacing w:before="60" w:after="60"/>
        <w:ind w:left="1440" w:hanging="1080"/>
        <w:jc w:val="both"/>
      </w:pPr>
      <w:r>
        <w:t xml:space="preserve">_______</w:t>
      </w:r>
      <w:r>
        <w:tab/>
        <w:t xml:space="preserve">(L)</w:t>
      </w:r>
      <w:r>
        <w:tab/>
      </w:r>
      <w:r>
        <w:t xml:space="preserve">Retirement plan transactions</w:t>
      </w:r>
      <w:r>
        <w:t xml:space="preserve">.</w:t>
      </w:r>
    </w:p>
    <w:p>
      <w:pPr>
        <w:tabs>
          <w:tab w:val="left" w:pos="1440"/>
          <w:tab w:val="left" w:pos="1890"/>
        </w:tabs>
        <w:spacing w:before="60" w:after="60"/>
        <w:ind w:left="1440" w:hanging="1080"/>
        <w:jc w:val="both"/>
      </w:pPr>
      <w:r>
        <w:t xml:space="preserve">_______</w:t>
      </w:r>
      <w:r>
        <w:tab/>
        <w:t xml:space="preserve">(M)</w:t>
      </w:r>
      <w:r>
        <w:tab/>
      </w:r>
      <w:r>
        <w:t xml:space="preserve">Tax matters</w:t>
      </w:r>
      <w:r>
        <w:t xml:space="preserve">.</w:t>
      </w:r>
    </w:p>
    <w:p>
      <w:pPr>
        <w:tabs>
          <w:tab w:val="left" w:pos="1440"/>
          <w:tab w:val="left" w:pos="1890"/>
        </w:tabs>
        <w:spacing w:before="60" w:after="60"/>
        <w:ind w:left="1440" w:hanging="1080"/>
        <w:jc w:val="both"/>
      </w:pPr>
      <w:r>
        <w:t xml:space="preserve">_______</w:t>
      </w:r>
      <w:r>
        <w:tab/>
        <w:t xml:space="preserve">(N)</w:t>
      </w:r>
      <w:r>
        <w:tab/>
        <w:t xml:space="preserve">ALL OF THE POWERS LISTED ABOVE.</w:t>
      </w:r>
    </w:p>
    <w:p>
      <w:pPr>
        <w:pStyle w:val="TextHeading2"/>
        <w:outlineLvl w:val="0"/>
      </w:pPr>
      <w:r>
        <w:t xml:space="preserve">YOU NEED NOT INITIAL ANY OTHER LINES IF YOU INITIAL LINE (N).</w:t>
      </w:r>
    </w:p>
    <w:p>
      <w:pPr>
        <w:pStyle w:val="TextHeading2"/>
        <w:outlineLvl w:val="0"/>
        <w:rPr>
          <w:b/>
        </w:rPr>
      </w:pPr>
      <w:r>
        <w:rPr>
          <w:b/>
        </w:rPr>
        <w:t xml:space="preserve">SPECIAL INSTRUCTIONS:</w:t>
      </w:r>
    </w:p>
    <w:p>
      <w:pPr>
        <w:pStyle w:val="TextHeading2"/>
      </w:pPr>
      <w:r>
        <w:t xml:space="preserve">ON THE FOLLOWING LINES YOU MAY GIVE SPECIAL INSTRUCTIONS LIMITING OR EXTENDING THE POWERS GRANTED TO YOUR AGENT.</w:t>
      </w:r>
    </w:p>
    <w:p>
      <w:pPr>
        <w:pStyle w:val="TextHeading2"/>
        <w:tabs>
          <w:tab w:val="left" w:pos="9360"/>
        </w:tabs>
        <w:rPr>
          <w:u w:val="single"/>
        </w:rPr>
      </w:pPr>
      <w:r>
        <w:rPr>
          <w:u w:val="single"/>
        </w:rPr>
        <w:t xml:space="preserve"> </w:t>
      </w: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tabs>
          <w:tab w:val="left" w:pos="9360"/>
        </w:tabs>
        <w:rPr>
          <w:u w:val="single"/>
        </w:rPr>
      </w:pPr>
      <w:r>
        <w:rPr>
          <w:u w:val="single"/>
        </w:rPr>
        <w:tab/>
      </w:r>
    </w:p>
    <w:p>
      <w:pPr>
        <w:pStyle w:val="TextHeading2"/>
      </w:pPr>
      <w:r>
        <w:t xml:space="preserve">UNLESS YOU DIRECT OTHERWISE ABOVE, THIS POWER OF ATTORNEY IS EFFECTIVE IMMEDIATELY AND WILL CONTINUE UNTIL IT IS REVOKED.</w:t>
      </w:r>
    </w:p>
    <w:p>
      <w:pPr>
        <w:pStyle w:val="TextHeading2"/>
      </w:pPr>
      <w:r>
        <w:t xml:space="preserve">This power of attorney will continue to be effective even though I become incapacitated.</w:t>
      </w:r>
    </w:p>
    <w:p>
      <w:pPr>
        <w:pStyle w:val="TextHeading2"/>
      </w:pPr>
      <w:r>
        <w:t xml:space="preserve">STRIKE THE PRECEDING SENTENCE IF YOU DO NOT WANT THIS POWER OF ATTORNEY TO CONTINUE IF YOU BECOME INCAPACITATED. </w:t>
      </w:r>
    </w:p>
    <w:p>
      <w:pPr>
        <w:pStyle w:val="TextHeading2"/>
      </w:pPr>
      <w:r>
        <w:t xml:space="preserve">EXERCISE OF POWER OF ATTORNEY WHERE MORE THAN ONE AGENT DESIGNATED.</w:t>
      </w:r>
    </w:p>
    <w:p>
      <w:pPr>
        <w:pStyle w:val="TextHeading2"/>
      </w:pPr>
      <w:r>
        <w:t xml:space="preserve">If I have designated more than one agent, the agents are to act</w:t>
      </w:r>
    </w:p>
    <w:p>
      <w:pPr>
        <w:pStyle w:val="TextHeading2"/>
        <w:tabs>
          <w:tab w:val="left" w:pos="4680"/>
        </w:tabs>
        <w:rPr>
          <w:u w:val="single"/>
        </w:rPr>
      </w:pPr>
      <w:r>
        <w:rPr>
          <w:u w:val="single"/>
        </w:rPr>
        <w:tab/>
      </w:r>
      <w:r>
        <w:t xml:space="preserve">.</w:t>
      </w:r>
    </w:p>
    <w:p>
      <w:pPr>
        <w:pStyle w:val="TextHeading2"/>
      </w:pPr>
      <w:r>
        <w:t xml:space="preserve">IF YOU APPOINTED MORE THAN ONE AGENT AND YOU WANT EACH AGENT TO BE ABLE TO ACT ALONE WITHOUT THE OTHER AGENT JOINING, WRITE THE WORD “SEPARATELY” IN THE BLANK SPACE ABOVE. IF YOU DO NOT INSERT ANY WORD IN THE BLANK SPACE, OR IF YOU INSERT THE WORD “JOINTLY”, THEN ALL OF YOUR AGENTS MUST ACT OR SIGN TOGETHER.</w:t>
      </w:r>
    </w:p>
    <w:p>
      <w:pPr>
        <w:pStyle w:val="TextHeading2"/>
        <w:keepNext w:val="true"/>
        <w:keepLines w:val="true"/>
      </w:pPr>
      <w:r>
        <w:t xml:space="preserve">I agree that any third party who receives a copy of this document may act under it. A third party may seek identification. Revocation of the power of attorney is not effective as to a third party until the third party has actual knowledge of the revocation. I agree to indemnify the third party for any claims that arise against the third party because of reliance on this power of attorney.</w:t>
      </w:r>
    </w:p>
    <w:p>
      <w:pPr>
        <w:pStyle w:val="TextHeading2"/>
        <w:keepNext w:val="true"/>
        <w:keepLines w:val="true"/>
      </w:pPr>
      <w:r>
        <w:t xml:space="preserve">Signed on __________________________, 20___.</w:t>
      </w:r>
    </w:p>
    <w:p>
      <w:pPr>
        <w:keepNext w:val="true"/>
        <w:keepLines w:val="true"/>
        <w:tabs>
          <w:tab w:val="left" w:pos="9360"/>
        </w:tabs>
        <w:spacing w:before="720"/>
        <w:ind w:left="4320"/>
        <w:rPr>
          <w:u w:val="single"/>
        </w:rPr>
      </w:pPr>
      <w:r>
        <w:rPr>
          <w:u w:val="single"/>
        </w:rPr>
        <w:tab/>
      </w:r>
    </w:p>
    <w:p>
      <w:pPr>
        <w:keepNext w:val="true"/>
        <w:keepLines w:val="true"/>
        <w:tabs>
          <w:tab w:val="left" w:pos="9360"/>
        </w:tabs>
        <w:spacing w:after="360"/>
        <w:ind w:left="4320"/>
      </w:pPr>
      <w:r>
        <w:t xml:space="preserve">S1 Test</w:t>
      </w:r>
    </w:p>
    <w:p>
      <w:pPr>
        <w:keepNext w:val="true"/>
        <w:keepLines w:val="true"/>
        <w:spacing w:after="240"/>
        <w:jc w:val="center"/>
        <w:outlineLvl w:val="0"/>
        <w:rPr>
          <w:rFonts w:ascii="Arial" w:cs="Arial" w:hAnsi="Arial"/>
          <w:b/>
          <w:sz w:val="28"/>
        </w:rPr>
      </w:pPr>
      <w:r>
        <w:rPr>
          <w:rFonts w:ascii="Arial" w:cs="Arial" w:hAnsi="Arial"/>
          <w:b/>
          <w:sz w:val="28"/>
        </w:rPr>
        <w:t xml:space="preserve">Certificate of Acknowledgment of Notary Public</w:t>
      </w:r>
    </w:p>
    <w:p>
      <w:pPr>
        <w:pStyle w:val="TextHeading2"/>
        <w:keepNext w:val="true"/>
        <w:pBdr>
          <w:top w:color="auto" w:val="single" w:sz="4" w:space="1"/>
          <w:left w:color="auto" w:val="single" w:sz="4" w:space="4"/>
          <w:bottom w:color="auto" w:val="single" w:sz="4" w:space="1"/>
          <w:right w:color="auto" w:val="single" w:sz="4" w:space="4"/>
        </w:pBdr>
        <w:tabs>
          <w:tab w:val="right" w:pos="9180"/>
        </w:tabs>
        <w:ind w:left="180" w:right="180"/>
        <w:rPr>
          <w:sz w:val="20"/>
        </w:rPr>
      </w:pPr>
      <w:r>
        <w:rPr>
          <w:sz w:val="20"/>
        </w:rPr>
        <w:t xml:space="preserve">A notary public or other officer completing this certificate verifies only the identity of the individual who signed the document to which this certificate is attached, and not the truthfulness, accuracy, or validity of that document.</w:t>
      </w:r>
    </w:p>
    <w:p>
      <w:pPr>
        <w:pStyle w:val="TextHeading2"/>
        <w:keepNext w:val="true"/>
        <w:tabs>
          <w:tab w:val="right" w:pos="4320"/>
        </w:tabs>
        <w:spacing w:after="0"/>
      </w:pPr>
      <w:r>
        <w:t xml:space="preserve">State of California</w:t>
      </w:r>
      <w:r>
        <w:tab/>
        <w:t xml:space="preserve">)</w:t>
      </w:r>
    </w:p>
    <w:p>
      <w:pPr>
        <w:pStyle w:val="TextHeading2"/>
        <w:keepNext w:val="true"/>
        <w:tabs>
          <w:tab w:val="right" w:pos="4320"/>
        </w:tabs>
        <w:spacing w:before="0"/>
      </w:pPr>
      <w:r>
        <w:t xml:space="preserve">County of </w:t>
      </w:r>
      <w:r>
        <w:rPr>
          <w:u w:val="single"/>
        </w:rPr>
        <w:t xml:space="preserve"> </w:t>
      </w:r>
      <w:r>
        <w:rPr>
          <w:u w:val="single"/>
        </w:rPr>
        <w:tab/>
      </w:r>
      <w:r>
        <w:t xml:space="preserve">)</w:t>
      </w:r>
    </w:p>
    <w:p>
      <w:pPr>
        <w:pStyle w:val="TextHeading2"/>
        <w:keepNext w:val="true"/>
        <w:keepLines w:val="true"/>
      </w:pPr>
      <w:r>
        <w:t xml:space="preserve">On ____________________ before me, ______________________________ (here insert name and title of the officer), personally appeared </w:t>
      </w:r>
      <w:r>
        <w:t xml:space="preserve">S1 Test</w:t>
      </w:r>
      <w:r>
        <w:t xml:space="preserve">,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pPr>
        <w:pStyle w:val="TextHeading2"/>
        <w:keepNext w:val="true"/>
        <w:keepLines w:val="true"/>
      </w:pPr>
      <w:r>
        <w:t xml:space="preserve">I certify under PENALTY OF PERJURY under the laws of the State of California that the foregoing paragraph is true and correct.</w:t>
      </w:r>
    </w:p>
    <w:p>
      <w:pPr>
        <w:pStyle w:val="TextHeading2"/>
        <w:keepNext w:val="true"/>
        <w:spacing w:after="720"/>
      </w:pPr>
      <w:r>
        <w:t xml:space="preserve">WITNESS my hand and official seal.</w:t>
      </w:r>
    </w:p>
    <w:tbl>
      <w:tblPr>
        <w:tblStyle w:val="TableGrid"/>
        <w:tblW w:w="0" w:type="auto"/>
        <w:tblBorders>
          <w:top w:color="auto" w:val="none" w:sz="0"/>
          <w:left w:color="auto" w:val="none" w:sz="0"/>
          <w:bottom w:color="auto" w:val="none" w:sz="0"/>
          <w:right w:color="auto" w:val="none" w:sz="0"/>
          <w:insideH w:color="auto" w:val="none" w:sz="0"/>
          <w:insideV w:color="auto" w:val="none" w:sz="0"/>
        </w:tblBorders>
      </w:tblPr>
      <w:tblGrid>
        <w:gridCol w:w="1136"/>
        <w:gridCol w:w="5002"/>
        <w:gridCol w:w="3438"/>
      </w:tblGrid>
      <w:tr>
        <w:tc>
          <w:tcPr>
            <w:tcW w:w="1136" w:type="dxa"/>
            <w:hideMark/>
          </w:tcPr>
          <w:p>
            <w:pPr>
              <w:pStyle w:val="TextHeading2"/>
              <w:keepNext w:val="true"/>
              <w:tabs>
                <w:tab w:val="right" w:pos="1170"/>
                <w:tab w:val="right" w:pos="4680"/>
                <w:tab w:val="center" w:pos="6480"/>
              </w:tabs>
              <w:spacing w:before="0" w:after="0"/>
              <w:jc w:val="left"/>
            </w:pPr>
            <w:r>
              <w:t xml:space="preserve">Signature</w:t>
            </w:r>
          </w:p>
        </w:tc>
        <w:tc>
          <w:tcPr>
            <w:tcW w:w="5002" w:type="dxa"/>
            <w:tcBorders>
              <w:bottom w:color="auto" w:val="single" w:sz="4"/>
            </w:tcBorders>
            <w:hideMark/>
          </w:tcPr>
          <w:p>
            <w:pPr>
              <w:pStyle w:val="TextHeading2"/>
              <w:keepNext w:val="true"/>
              <w:tabs>
                <w:tab w:val="right" w:pos="1170"/>
                <w:tab w:val="right" w:pos="4680"/>
                <w:tab w:val="center" w:pos="6480"/>
              </w:tabs>
              <w:spacing w:before="0" w:after="0"/>
            </w:pPr>
          </w:p>
        </w:tc>
        <w:tc>
          <w:tcPr>
            <w:tcW w:w="3438" w:type="dxa"/>
            <w:hideMark/>
          </w:tcPr>
          <w:p>
            <w:pPr>
              <w:pStyle w:val="TextHeading2"/>
              <w:keepNext w:val="true"/>
              <w:tabs>
                <w:tab w:val="right" w:pos="1170"/>
                <w:tab w:val="right" w:pos="4680"/>
                <w:tab w:val="center" w:pos="6480"/>
              </w:tabs>
              <w:spacing w:before="0" w:after="0"/>
              <w:jc w:val="left"/>
            </w:pPr>
            <w:r>
              <w:t xml:space="preserve">(Seal)</w:t>
            </w:r>
          </w:p>
        </w:tc>
      </w:tr>
    </w:tbl>
    <w:p>
      <w:pPr>
        <w:keepNext w:val="true"/>
        <w:keepLines w:val="true"/>
        <w:spacing w:before="360" w:after="120"/>
        <w:jc w:val="center"/>
        <w:outlineLvl w:val="0"/>
        <w:rPr>
          <w:rFonts w:ascii="Arial" w:cs="Arial" w:hAnsi="Arial"/>
          <w:b/>
          <w:sz w:val="28"/>
        </w:rPr>
      </w:pPr>
      <w:r>
        <w:rPr>
          <w:rFonts w:ascii="Arial" w:cs="Arial" w:hAnsi="Arial"/>
          <w:b/>
          <w:sz w:val="28"/>
        </w:rPr>
        <w:t xml:space="preserve">Acknowledgment of Agent</w:t>
      </w:r>
    </w:p>
    <w:p>
      <w:pPr>
        <w:pStyle w:val="TextHeading2"/>
        <w:keepNext w:val="true"/>
        <w:keepLines w:val="true"/>
      </w:pPr>
      <w:r>
        <w:t xml:space="preserve">BY ACCEPTING OR ACTING UNDER THE APPOINTMENT, THE AGENT ASSUMES THE FIDUCIARY AND OTHER LEGAL RESPONSIBILITIES OF AN AGENT. </w:t>
      </w:r>
    </w:p>
    <w:p>
      <w:pPr>
        <w:tabs>
          <w:tab w:val="left" w:pos="9360"/>
        </w:tabs>
        <w:spacing w:after="240"/>
        <w:ind w:left="4320"/>
      </w:pPr>
    </w:p>
    <w:p>
      <w:pPr>
        <w:keepNext w:val="true"/>
        <w:keepLines w:val="true"/>
        <w:spacing w:after="120"/>
        <w:jc w:val="center"/>
        <w:outlineLvl w:val="0"/>
        <w:rPr>
          <w:rFonts w:ascii="Arial" w:cs="Arial" w:hAnsi="Arial"/>
          <w:b/>
          <w:sz w:val="28"/>
        </w:rPr>
      </w:pPr>
      <w:r>
        <w:rPr>
          <w:rFonts w:ascii="Arial" w:cs="Arial" w:hAnsi="Arial"/>
          <w:b/>
          <w:sz w:val="28"/>
        </w:rPr>
        <w:t xml:space="preserve">Preparation Statement</w:t>
      </w:r>
    </w:p>
    <w:p>
      <w:pPr>
        <w:pStyle w:val="TextHeading2"/>
        <w:keepNext w:val="true"/>
        <w:keepLines w:val="true"/>
      </w:pPr>
      <w:r>
        <w:t xml:space="preserve">I prepared this document. I am a lawyer authorized to practice law in the state where this power of attorney was executed, and the principal was my client at the time this power of attorney was executed.  I have advised my client concerning his rights in connection with this power of attorney and the applicable law and the consequences of signing or not signing this power of attorney, and my client, after being so advised, has executed this power of attorney.</w:t>
      </w:r>
    </w:p>
    <w:p>
      <w:pPr>
        <w:keepNext w:val="true"/>
        <w:keepLines w:val="true"/>
        <w:tabs>
          <w:tab w:val="left" w:pos="8100"/>
          <w:tab w:val="left" w:pos="8460"/>
          <w:tab w:val="left" w:pos="9360"/>
        </w:tabs>
        <w:spacing w:before="120"/>
        <w:ind w:left="3600"/>
        <w:rPr>
          <w:u w:val="single"/>
        </w:rPr>
      </w:pPr>
      <w:r>
        <w:rPr>
          <w:u w:val="single"/>
        </w:rPr>
        <w:t xml:space="preserve">Richard Wingerden</w:t>
      </w:r>
      <w:r>
        <w:rPr>
          <w:u w:val="single"/>
        </w:rPr>
        <w:tab/>
      </w:r>
      <w:r>
        <w:tab/>
      </w:r>
      <w:r>
        <w:rPr>
          <w:u w:val="single"/>
        </w:rPr>
        <w:tab/>
      </w:r>
    </w:p>
    <w:p>
      <w:pPr>
        <w:keepNext w:val="true"/>
        <w:keepLines w:val="true"/>
        <w:tabs>
          <w:tab w:val="left" w:pos="8460"/>
          <w:tab w:val="left" w:pos="9360"/>
        </w:tabs>
        <w:ind w:left="3600"/>
      </w:pPr>
      <w:r>
        <w:t xml:space="preserve">(Typed or Printed Name of Preparer)</w:t>
      </w:r>
      <w:r>
        <w:tab/>
        <w:t xml:space="preserve">Date</w:t>
      </w:r>
    </w:p>
    <w:p>
      <w:pPr>
        <w:keepNext w:val="true"/>
        <w:keepLines w:val="true"/>
        <w:tabs>
          <w:tab w:val="left" w:pos="9360"/>
        </w:tabs>
        <w:spacing w:before="720"/>
        <w:ind w:left="3600"/>
      </w:pPr>
      <w:r>
        <w:rPr>
          <w:u w:val="single"/>
        </w:rPr>
        <w:tab/>
      </w:r>
    </w:p>
    <w:p>
      <w:pPr>
        <w:tabs>
          <w:tab w:val="left" w:pos="9360"/>
        </w:tabs>
        <w:ind w:left="3600"/>
      </w:pPr>
      <w:r>
        <w:t xml:space="preserve">(Signature of Preparer)</w:t>
      </w:r>
    </w:p>
    <w:sectPr>
      <w:footerReference w:type="default" r:id="rId6695595659320781899"/>
      <w:pgSz w:h="15840" w:w="12240"/>
      <w:pgMar w:top="1008" w:right="1440" w:bottom="720" w:left="1440" w:header="720" w:footer="720" w:gutter="0"/>
      <w:pgNumType w:start="1"/>
    </w:sectPr>
  </w:body>
</w:document>
</file>

<file path=word/endnotes.xml><?xml version="1.0" encoding="utf-8"?>
<w:end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continuationSeparator" w:id="0">
    <w:p>
      <w:r>
        <w:continuationSeparator/>
      </w:r>
    </w:p>
  </w:endnote>
  <w:endnote w:type="separator" w:id="-1">
    <w:p>
      <w:r>
        <w:separator/>
      </w:r>
    </w:p>
  </w:endnote>
</w:endnotes>
</file>

<file path=word/footer-footer2064158778.xml><?xml version="1.0" encoding="utf-8"?>
<w:ftr xmlns:w="http://schemas.openxmlformats.org/wordprocessingml/2006/main">
  <w:p>
    <w:pPr>
      <w:pStyle w:val="Footer"/>
      <w:tabs>
        <w:tab w:val="clear" w:pos="4680"/>
        <w:tab w:val="clear" w:pos="9360"/>
      </w:tabs>
      <w:jc w:val="center"/>
    </w:pPr>
  </w:p>
  <w:p>
    <w:pPr>
      <w:pStyle w:val="Footer"/>
      <w:tabs>
        <w:tab w:val="clear" w:pos="4680"/>
        <w:tab w:val="clear" w:pos="9360"/>
      </w:tabs>
      <w:jc w:val="center"/>
    </w:pPr>
    <w:r>
      <w:t xml:space="preserve">Uniform Statutory Form Power of Attorney of S1 Test</w:t>
    </w:r>
  </w:p>
  <w:p>
    <w:pPr>
      <w:pStyle w:val="Footer"/>
      <w:tabs>
        <w:tab w:val="clear" w:pos="4680"/>
        <w:tab w:val="clear" w:pos="9360"/>
      </w:tabs>
      <w:jc w:val="center"/>
    </w:pPr>
    <w:r>
      <w:t xml:space="preserve">Page </w:t>
    </w:r>
    <w:r>
      <w:fldChar w:fldCharType="begin"/>
    </w:r>
    <w:r>
      <w:instrText xml:space="preserve"> PAGE </w:instrText>
    </w:r>
    <w:r>
      <w:fldChar w:fldCharType="end"/>
    </w:r>
  </w:p>
</w:ftr>
</file>

<file path=word/footnotes.xml><?xml version="1.0" encoding="utf-8"?>
<w:footnotes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continuationSeparator" w:id="0">
    <w:p w:rsidR="002054DA" w:rsidRDefault="002054DA">
      <w:r>
        <w:continuationSeparator/>
      </w:r>
    </w:p>
  </w:footnote>
  <w:footnote w:type="separator" w:id="-1">
    <w:p w:rsidR="002054DA" w:rsidRDefault="002054DA">
      <w:r>
        <w:separator/>
      </w:r>
    </w:p>
  </w:footnote>
</w:footnotes>
</file>

<file path=word/numbering.xml><?xml version="1.0" encoding="utf-8"?>
<w:numbering xmlns:w="http://schemas.openxmlformats.org/wordprocessingml/2006/main" xmlns:mc="http://schemas.openxmlformats.org/markup-compatibility/2006" xmlns:wpc="http://schemas.microsoft.com/office/word/2010/wordprocessingCanvas"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15="http://schemas.microsoft.com/office/word/2012/wordml" w15:restartNumberingAfterBreak="0" w:abstractNumId="30905">
    <w:nsid w:val="132772F8"/>
    <w:multiLevelType w:val="multilevel"/>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xmlns:w15="http://schemas.microsoft.com/office/word/2012/wordml" w15:restartNumberingAfterBreak="0" w:abstractNumId="32453">
    <w:nsid w:val="18AB10A2"/>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3400">
    <w:nsid w:val="1A492966"/>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pStyle w:val="Heading6"/>
      <w:lvlText w:val="%1.%2.%3.%4.%5.%6."/>
      <w:lvlJc w:val="left"/>
      <w:pPr>
        <w:tabs>
          <w:tab w:val="num" w:pos="0"/>
        </w:tabs>
        <w:ind w:left="4320" w:hanging="720"/>
      </w:pPr>
    </w:lvl>
    <w:lvl w:ilvl="6">
      <w:start w:val="1"/>
      <w:numFmt w:val="decimal"/>
      <w:pStyle w:val="Heading7"/>
      <w:lvlText w:val="%1.%2.%3.%4.%5.%6.%7."/>
      <w:lvlJc w:val="left"/>
      <w:pPr>
        <w:tabs>
          <w:tab w:val="num" w:pos="0"/>
        </w:tabs>
        <w:ind w:left="5040" w:hanging="720"/>
      </w:pPr>
    </w:lvl>
    <w:lvl w:ilvl="7">
      <w:start w:val="1"/>
      <w:numFmt w:val="decimal"/>
      <w:pStyle w:val="Heading8"/>
      <w:lvlText w:val="%1.%2.%3.%4.%5.%6.%7.%8."/>
      <w:lvlJc w:val="left"/>
      <w:pPr>
        <w:tabs>
          <w:tab w:val="num" w:pos="0"/>
        </w:tabs>
        <w:ind w:left="5760" w:hanging="720"/>
      </w:pPr>
    </w:lvl>
    <w:lvl w:ilvl="8">
      <w:start w:val="1"/>
      <w:numFmt w:val="decimal"/>
      <w:pStyle w:val="Heading9"/>
      <w:lvlText w:val="%1.%2.%3.%4.%5.%6.%7.%8.%9."/>
      <w:lvlJc w:val="left"/>
      <w:pPr>
        <w:tabs>
          <w:tab w:val="num" w:pos="0"/>
        </w:tabs>
        <w:ind w:left="6480" w:hanging="720"/>
      </w:pPr>
    </w:lvl>
  </w:abstractNum>
  <w:abstractNum xmlns:w15="http://schemas.microsoft.com/office/word/2012/wordml" w15:restartNumberingAfterBreak="0" w:abstractNumId="3555">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3709">
    <w:nsid w:val="249D4C7D"/>
    <w:multiLevelType w:val="multilevel"/>
    <w:lvl w:ilvl="0">
      <w:start w:val="1"/>
      <w:numFmt w:val="cardinalText"/>
      <w:suff w:val="nothing"/>
      <w:lvlText w:val="Article %1"/>
      <w:lvlJc w:val="left"/>
      <w:pPr>
        <w:ind w:left="720"/>
      </w:pPr>
    </w:lvl>
    <w:lvl w:ilvl="1">
      <w:start w:val="1"/>
      <w:numFmt w:val="decimalZero"/>
      <w:isLgl/>
      <w:lvlText w:val="Section %1.%2"/>
      <w:lvlJc w:val="left"/>
      <w:pPr>
        <w:tabs>
          <w:tab w:val="num" w:pos="2880"/>
        </w:tabs>
        <w:ind w:left="2880" w:hanging="2160"/>
      </w:pPr>
    </w:lvl>
    <w:lvl w:ilvl="2">
      <w:start w:val="1"/>
      <w:numFmt w:val="lowerLetter"/>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lowerLetter"/>
      <w:lvlText w:val="(%5)"/>
      <w:lvlJc w:val="left"/>
      <w:pPr>
        <w:tabs>
          <w:tab w:val="num" w:pos="3600"/>
        </w:tabs>
        <w:ind w:left="3600" w:hanging="720"/>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xmlns:w15="http://schemas.microsoft.com/office/word/2012/wordml" w15:restartNumberingAfterBreak="0" w:abstractNumId="3864">
    <w:nsid w:val="2E8E420A"/>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xmlns:w15="http://schemas.microsoft.com/office/word/2012/wordml" w15:restartNumberingAfterBreak="0" w:abstractNumId="4019">
    <w:nsid w:val="48AA6926"/>
    <w:multiLevelType w:val="multilevel"/>
    <w:lvl w:ilvl="0">
      <w:start w:val="1"/>
      <w:numFmt w:val="lowerRoman"/>
      <w:pStyle w:val="TextHeading2Numbered"/>
      <w:lvlText w:val="(%1)"/>
      <w:lvlJc w:val="right"/>
      <w:pPr>
        <w:ind w:left="1699" w:hanging="187"/>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xmlns:w15="http://schemas.microsoft.com/office/word/2012/wordml" w15:restartNumberingAfterBreak="0" w:abstractNumId="4174">
    <w:nsid w:val="6ECD77B9"/>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4329">
    <w:nsid w:val="76486EBF"/>
    <w:multiLevelType w:val="multilevel"/>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xmlns:w15="http://schemas.microsoft.com/office/word/2012/wordml" w15:restartNumberingAfterBreak="0" w:abstractNumId="4484">
    <w:nsid w:val="775A1042"/>
    <w:multiLevelType w:val="multilevel"/>
    <w:lvl w:ilvl="0">
      <w:start w:val="1"/>
      <w:numFmt w:val="lowerRoman"/>
      <w:lvlText w:val="(%1)"/>
      <w:lvlJc w:val="right"/>
      <w:pPr>
        <w:ind w:left="900" w:hanging="18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xmlns:w15="http://schemas.microsoft.com/office/word/2012/wordml" w15:restartNumberingAfterBreak="0" w:abstractNumId="6703">
    <w:nsid w:val="057F00AF"/>
    <w:multiLevelType w:val="multilevel"/>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xmlns:w15="http://schemas.microsoft.com/office/word/2012/wordml" w15:restartNumberingAfterBreak="0" w:abstractNumId="7013">
    <w:nsid w:val="20477683"/>
    <w:multiLevelType w:val="multilevel"/>
    <w:lvl w:ilvl="0">
      <w:start w:val="1"/>
      <w:numFmt w:val="none"/>
      <w:pStyle w:val="DocumentTitle"/>
      <w:suff w:val="nothing"/>
      <w:lvlText w:val=""/>
      <w:lvlJc w:val="left"/>
    </w:lvl>
    <w:lvl w:ilvl="1">
      <w:start w:val="1"/>
      <w:numFmt w:val="cardinalText"/>
      <w:pStyle w:val="Heading1"/>
      <w:suff w:val="nothing"/>
      <w:lvlText w:val="Article %2"/>
      <w:lvlJc w:val="left"/>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xmlns:w15="http://schemas.microsoft.com/office/word/2012/wordml" w15:restartNumberingAfterBreak="0" w:abstractNumId="6858">
    <w:nsid w:val="1A492966"/>
    <w:multiLevelType w:val="multilevel"/>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pStyle w:val="Heading6"/>
      <w:lvlText w:val="%1.%2.%3.%4.%5.%6."/>
      <w:lvlJc w:val="left"/>
      <w:pPr>
        <w:tabs>
          <w:tab w:val="num" w:pos="-720"/>
        </w:tabs>
        <w:ind w:left="3600" w:hanging="720"/>
      </w:pPr>
    </w:lvl>
    <w:lvl w:ilvl="6">
      <w:start w:val="1"/>
      <w:numFmt w:val="decimal"/>
      <w:pStyle w:val="Heading7"/>
      <w:lvlText w:val="%1.%2.%3.%4.%5.%6.%7."/>
      <w:lvlJc w:val="left"/>
      <w:pPr>
        <w:tabs>
          <w:tab w:val="num" w:pos="-720"/>
        </w:tabs>
        <w:ind w:left="4320" w:hanging="720"/>
      </w:pPr>
    </w:lvl>
    <w:lvl w:ilvl="7">
      <w:start w:val="1"/>
      <w:numFmt w:val="decimal"/>
      <w:pStyle w:val="Heading8"/>
      <w:lvlText w:val="%1.%2.%3.%4.%5.%6.%7.%8."/>
      <w:lvlJc w:val="left"/>
      <w:pPr>
        <w:tabs>
          <w:tab w:val="num" w:pos="-720"/>
        </w:tabs>
        <w:ind w:left="5040" w:hanging="720"/>
      </w:pPr>
    </w:lvl>
    <w:lvl w:ilvl="8">
      <w:start w:val="1"/>
      <w:numFmt w:val="decimal"/>
      <w:pStyle w:val="Heading9"/>
      <w:lvlText w:val="%1.%2.%3.%4.%5.%6.%7.%8.%9."/>
      <w:lvlJc w:val="left"/>
      <w:pPr>
        <w:tabs>
          <w:tab w:val="num" w:pos="-720"/>
        </w:tabs>
        <w:ind w:left="5760" w:hanging="720"/>
      </w:pPr>
    </w:lvl>
  </w:abstractNum>
  <w:abstractNum w:abstractNumId="4444">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5">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2453">
    <w:abstractNumId w:val="3400"/>
  </w:num>
  <w:num w:numId="3400">
    <w:abstractNumId w:val="3400"/>
  </w:num>
  <w:num w:numId="3555">
    <w:abstractNumId w:val="3400"/>
  </w:num>
  <w:num w:numId="3709">
    <w:abstractNumId w:val="3400"/>
  </w:num>
  <w:num w:numId="3864">
    <w:abstractNumId w:val="3400"/>
  </w:num>
  <w:num w:numId="4019">
    <w:abstractNumId w:val="3400"/>
  </w:num>
  <w:num w:numId="4174">
    <w:abstractNumId w:val="3400"/>
  </w:num>
  <w:num w:numId="4329">
    <w:abstractNumId w:val="3400"/>
  </w:num>
  <w:num w:numId="4484">
    <w:abstractNumId w:val="3400"/>
  </w:num>
  <w:num w:numId="3654">
    <w:abstractNumId w:val="4174"/>
  </w:num>
  <w:num w:numId="3670">
    <w:abstractNumId w:val="3709"/>
  </w:num>
  <w:num w:numId="3685">
    <w:abstractNumId w:val="32453"/>
  </w:num>
  <w:num w:numId="3701">
    <w:abstractNumId w:val="3555"/>
  </w:num>
  <w:num w:numId="3716">
    <w:abstractNumId w:val="3555"/>
  </w:num>
  <w:num w:numId="3731">
    <w:abstractNumId w:val="3555"/>
  </w:num>
  <w:num w:numId="3747">
    <w:abstractNumId w:val="3555"/>
  </w:num>
  <w:num w:numId="3762">
    <w:abstractNumId w:val="3555"/>
  </w:num>
  <w:num w:numId="3778">
    <w:abstractNumId w:val="3555"/>
  </w:num>
  <w:num w:numId="3793">
    <w:abstractNumId w:val="4019"/>
  </w:num>
  <w:num w:numId="18134">
    <w:abstractNumId w:val="3864"/>
  </w:num>
  <w:num w:numId="18289">
    <w:abstractNumId w:val="4329"/>
  </w:num>
  <w:num w:numId="18444">
    <w:abstractNumId w:val="30905"/>
  </w:num>
  <w:num w:numId="18599">
    <w:abstractNumId w:val="4484"/>
  </w:num>
  <w:num w:numId="4235">
    <w:abstractNumId w:val="7013"/>
  </w:num>
  <w:num w:numId="21454">
    <w:abstractNumId w:val="7013"/>
  </w:num>
  <w:num w:numId="7168">
    <w:abstractNumId w:val="7013"/>
  </w:num>
  <w:num w:numId="4219">
    <w:abstractNumId w:val="7013"/>
  </w:num>
  <w:num w:numId="7942">
    <w:abstractNumId w:val="7013"/>
  </w:num>
  <w:num w:numId="4250">
    <w:abstractNumId w:val="7013"/>
  </w:num>
  <w:num w:numId="7013">
    <w:abstractNumId w:val="6858"/>
  </w:num>
  <w:num w:numId="4281">
    <w:abstractNumId w:val="7013"/>
  </w:num>
  <w:num w:numId="6858">
    <w:abstractNumId w:val="6703"/>
  </w:num>
  <w:num w:numId="17631">
    <w:abstractNumId w:val="7013"/>
  </w:num>
  <w:num w:numId="23321">
    <w:abstractNumId w:val="7013"/>
  </w:num>
  <w:num w:numId="8097">
    <w:abstractNumId w:val="7013"/>
  </w:num>
  <w:num w:numId="4173">
    <w:abstractNumId w:val="7013"/>
  </w:num>
  <w:num w:numId="7632">
    <w:abstractNumId w:val="7013"/>
  </w:num>
  <w:num w:numId="7787">
    <w:abstractNumId w:val="7013"/>
  </w:num>
  <w:num w:numId="7477">
    <w:abstractNumId w:val="7013"/>
  </w:num>
  <w:num w:numId="4266">
    <w:abstractNumId w:val="7013"/>
  </w:num>
  <w:num w:numId="4188">
    <w:abstractNumId w:val="7013"/>
  </w:num>
  <w:num w:numId="4204">
    <w:abstractNumId w:val="7013"/>
  </w:num>
  <w:num w:numId="7322">
    <w:abstractNumId w:val="7013"/>
  </w:num>
  <w:num w:numId="4444">
    <w:abstractNumId w:val="4444"/>
  </w:num>
  <w:num w:numId="5555">
    <w:abstractNumId w:val="5555"/>
  </w:num>
</w:numbering>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mc:Ignorable="w14 w15">
  <w:zoom w:percent="150"/>
  <w:proofState w:spelling="clean" w:grammar="clean"/>
  <w:defaultTabStop w:val="720"/>
  <w:doNotHyphenateCaps/>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ecimalSymbol w:val="."/>
  <w:listSeparator w:val=","/>
  <w:updateFields w:val="false"/>
</w:settings>
</file>

<file path=word/styles.xml><?xml version="1.0" encoding="utf-8"?>
<w:styles xmlns:w="http://schemas.openxmlformats.org/wordprocessingml/2006/main">
  <w:docDefaults>
    <w:rPrDefault>
      <w:rPr>
        <w:rFonts w:ascii="Times New Roman" w:cs="Times New Roman" w:hAnsi="Times New Roman"/>
        <w:sz w:val="22"/>
      </w:rPr>
    </w:rPrDefault>
    <w:pPrDefault>
      <w:pPr>
        <w:spacing w:after="200" w:line="276" w:lineRule="auto"/>
      </w:pPr>
    </w:pPrDefault>
  </w:docDefaults>
  <w:style w:type="paragraph" w:styleId="CommentText">
    <w:name w:val="annotation text"/>
    <w:basedOn w:val="Normal"/>
    <w:link w:val="CommentTextChar"/>
    <w:rPr>
      <w:sz w:val="20"/>
    </w:rPr>
  </w:style>
  <w:style w:type="character" w:styleId="CommentTextChar">
    <w:name w:val="Comment Text Char"/>
    <w:basedOn w:val="DefaultParagraphFont"/>
    <w:link w:val="CommentText"/>
    <w:rPr>
      <w:sz w:val="20"/>
    </w:rPr>
  </w:style>
  <w:style w:type="character" w:default="1" w:styleId="DefaultParagraphFont">
    <w:name w:val="Default Paragraph Font"/>
  </w:style>
  <w:style w:type="paragraph" w:styleId="DocumentMap">
    <w:name w:val="Document Map"/>
    <w:basedOn w:val="Normal"/>
    <w:link w:val="DocumentMapChar"/>
    <w:pPr>
      <w:shd w:val="clear" w:fill="000080"/>
    </w:pPr>
    <w:rPr>
      <w:rFonts w:ascii="Tahoma" w:cs="Tahoma" w:hAnsi="Tahoma"/>
    </w:rPr>
  </w:style>
  <w:style w:type="character" w:styleId="DocumentMapChar">
    <w:name w:val="Document Map Char"/>
    <w:basedOn w:val="DefaultParagraphFont"/>
    <w:link w:val="DocumentMap"/>
    <w:rPr>
      <w:rFonts w:ascii="Tahoma" w:cs="Tahoma" w:hAnsi="Tahoma"/>
      <w:sz w:val="24"/>
      <w:shd w:val="clear" w:fill="000080"/>
    </w:rPr>
  </w:style>
  <w:style w:type="paragraph" w:styleId="DocumentTitle">
    <w:name w:val="Document Title"/>
    <w:next w:val="TextHeading2"/>
    <w:pPr>
      <w:keepNext w:val="1"/>
      <w:keepLines w:val="1"/>
      <w:numPr>
        <w:numId w:val="3778"/>
      </w:numPr>
      <w:spacing w:after="480" w:line="400" w:lineRule="exact"/>
      <w:jc w:val="center"/>
      <w:outlineLvl w:val="0"/>
    </w:pPr>
    <w:rPr>
      <w:rFonts w:ascii="Arial" w:cs="Arial" w:hAnsi="Arial"/>
      <w:b w:val="1"/>
      <w:sz w:val="36"/>
    </w:rPr>
  </w:style>
  <w:style w:type="paragraph" w:styleId="DocumentTOC">
    <w:name w:val="Document TOC"/>
    <w:next w:val="TextHeading2"/>
    <w:pPr>
      <w:keepNext w:val="1"/>
      <w:keepLines w:val="1"/>
      <w:spacing w:after="480" w:line="400" w:lineRule="exact"/>
      <w:jc w:val="center"/>
    </w:pPr>
    <w:rPr>
      <w:rFonts w:ascii="Arial" w:cs="Arial" w:hAnsi="Arial"/>
      <w:b w:val="1"/>
      <w:sz w:val="36"/>
    </w:rPr>
  </w:style>
  <w:style w:type="paragraph" w:styleId="Footer">
    <w:name w:val="footer"/>
    <w:basedOn w:val="Normal"/>
    <w:link w:val="FooterChar"/>
    <w:pPr>
      <w:tabs>
        <w:tab w:val="center" w:pos="4680"/>
        <w:tab w:val="right" w:pos="9360"/>
      </w:tabs>
    </w:pPr>
  </w:style>
  <w:style w:type="character" w:styleId="FooterChar">
    <w:name w:val="Footer Char"/>
    <w:basedOn w:val="DefaultParagraphFont"/>
    <w:link w:val="Footer"/>
    <w:rPr>
      <w:sz w:val="24"/>
    </w:rPr>
  </w:style>
  <w:style w:type="paragraph" w:styleId="Header">
    <w:name w:val="header"/>
    <w:basedOn w:val="Normal"/>
    <w:link w:val="HeaderChar"/>
    <w:pPr>
      <w:tabs>
        <w:tab w:val="center" w:pos="4680"/>
        <w:tab w:val="right" w:pos="9360"/>
      </w:tabs>
    </w:pPr>
  </w:style>
  <w:style w:type="character" w:styleId="HeaderChar">
    <w:name w:val="Header Char"/>
    <w:basedOn w:val="DefaultParagraphFont"/>
    <w:link w:val="Header"/>
    <w:rPr>
      <w:sz w:val="24"/>
    </w:rPr>
  </w:style>
  <w:style w:type="paragraph" w:styleId="Heading1">
    <w:name w:val="heading 1"/>
    <w:basedOn w:val="Normal"/>
    <w:next w:val="TextHeading2"/>
    <w:link w:val="Heading1Char"/>
    <w:pPr>
      <w:keepNext w:val="1"/>
      <w:keepLines w:val="1"/>
      <w:numPr>
        <w:ilvl w:val="1"/>
        <w:numId w:val="3778"/>
      </w:numPr>
      <w:spacing w:after="360" w:line="400" w:lineRule="exact"/>
      <w:jc w:val="center"/>
      <w:outlineLvl w:val="0"/>
    </w:pPr>
    <w:rPr>
      <w:rFonts w:ascii="Arial" w:cs="Arial" w:hAnsi="Arial"/>
      <w:b w:val="1"/>
      <w:sz w:val="32"/>
    </w:rPr>
  </w:style>
  <w:style w:type="character" w:styleId="Heading1Char">
    <w:name w:val="Heading 1 Char"/>
    <w:basedOn w:val="DefaultParagraphFont"/>
    <w:link w:val="Heading1"/>
    <w:rPr>
      <w:rFonts w:ascii="Arial" w:cs="Arial" w:hAnsi="Arial"/>
      <w:b w:val="1"/>
      <w:sz w:val="20"/>
    </w:rPr>
  </w:style>
  <w:style w:type="paragraph" w:styleId="Heading1Unnumbered">
    <w:name w:val="Heading 1 Unnumbered"/>
    <w:basedOn w:val="Heading1"/>
    <w:pPr>
      <w:numPr>
        <w:ilvl w:val="0"/>
        <w:numId w:val="0"/>
      </w:numPr>
    </w:pPr>
  </w:style>
  <w:style w:type="paragraph" w:styleId="Heading2">
    <w:name w:val="heading 2"/>
    <w:basedOn w:val="Normal"/>
    <w:next w:val="TextHeading2"/>
    <w:link w:val="Heading2Char"/>
    <w:pPr>
      <w:keepNext w:val="1"/>
      <w:keepLines w:val="1"/>
      <w:numPr>
        <w:ilvl w:val="2"/>
        <w:numId w:val="3778"/>
      </w:numPr>
      <w:spacing w:before="240" w:after="120"/>
      <w:outlineLvl w:val="1"/>
    </w:pPr>
    <w:rPr>
      <w:rFonts w:ascii="Arial" w:cs="Arial" w:hAnsi="Arial"/>
      <w:b w:val="1"/>
    </w:rPr>
  </w:style>
  <w:style w:type="character" w:styleId="Heading2Char">
    <w:name w:val="Heading 2 Char"/>
    <w:basedOn w:val="DefaultParagraphFont"/>
    <w:link w:val="Heading2"/>
    <w:rPr>
      <w:rFonts w:ascii="Arial" w:cs="Arial" w:hAnsi="Arial"/>
      <w:b w:val="1"/>
      <w:sz w:val="20"/>
    </w:rPr>
  </w:style>
  <w:style w:type="paragraph" w:styleId="Heading2Unnumbered">
    <w:name w:val="Heading 2 Unnumbered"/>
    <w:basedOn w:val="Heading2"/>
    <w:pPr>
      <w:numPr>
        <w:ilvl w:val="0"/>
        <w:numId w:val="0"/>
      </w:numPr>
    </w:pPr>
  </w:style>
  <w:style w:type="paragraph" w:styleId="Heading3">
    <w:name w:val="heading 3"/>
    <w:basedOn w:val="Normal"/>
    <w:next w:val="TextHeading3"/>
    <w:link w:val="Heading3Char"/>
    <w:pPr>
      <w:keepNext w:val="1"/>
      <w:keepLines w:val="1"/>
      <w:numPr>
        <w:ilvl w:val="3"/>
        <w:numId w:val="3778"/>
      </w:numPr>
      <w:spacing w:before="120" w:after="120"/>
      <w:ind w:right="720"/>
      <w:outlineLvl w:val="2"/>
    </w:pPr>
    <w:rPr>
      <w:rFonts w:ascii="Arial" w:cs="Arial" w:hAnsi="Arial"/>
      <w:b w:val="1"/>
    </w:rPr>
  </w:style>
  <w:style w:type="character" w:styleId="Heading3Char">
    <w:name w:val="Heading 3 Char"/>
    <w:basedOn w:val="DefaultParagraphFont"/>
    <w:link w:val="Heading3"/>
    <w:rPr>
      <w:rFonts w:ascii="Arial" w:cs="Arial" w:hAnsi="Arial"/>
      <w:b w:val="1"/>
      <w:sz w:val="20"/>
    </w:rPr>
  </w:style>
  <w:style w:type="paragraph" w:styleId="Heading4">
    <w:name w:val="heading 4"/>
    <w:basedOn w:val="Normal"/>
    <w:next w:val="TextHeading4"/>
    <w:link w:val="Heading4Char"/>
    <w:pPr>
      <w:keepNext w:val="1"/>
      <w:keepLines w:val="1"/>
      <w:numPr>
        <w:ilvl w:val="4"/>
        <w:numId w:val="3778"/>
      </w:numPr>
      <w:spacing w:before="120" w:after="120"/>
      <w:ind w:right="1440"/>
      <w:outlineLvl w:val="3"/>
    </w:pPr>
    <w:rPr>
      <w:rFonts w:ascii="Arial" w:cs="Arial" w:hAnsi="Arial"/>
      <w:b w:val="1"/>
    </w:rPr>
  </w:style>
  <w:style w:type="character" w:styleId="Heading4Char">
    <w:name w:val="Heading 4 Char"/>
    <w:basedOn w:val="DefaultParagraphFont"/>
    <w:link w:val="Heading4"/>
    <w:rPr>
      <w:rFonts w:ascii="Arial" w:cs="Arial" w:hAnsi="Arial"/>
      <w:b w:val="1"/>
      <w:sz w:val="20"/>
    </w:rPr>
  </w:style>
  <w:style w:type="paragraph" w:styleId="Heading5">
    <w:name w:val="heading 5"/>
    <w:basedOn w:val="Normal"/>
    <w:next w:val="TextHeading5"/>
    <w:link w:val="Heading5Char"/>
    <w:pPr>
      <w:keepNext w:val="1"/>
      <w:keepLines w:val="1"/>
      <w:numPr>
        <w:ilvl w:val="5"/>
        <w:numId w:val="3778"/>
      </w:numPr>
      <w:spacing w:before="120" w:after="120"/>
      <w:ind w:right="2160"/>
      <w:outlineLvl w:val="4"/>
    </w:pPr>
    <w:rPr>
      <w:rFonts w:ascii="Arial" w:cs="Arial" w:hAnsi="Arial"/>
      <w:b w:val="1"/>
    </w:rPr>
  </w:style>
  <w:style w:type="character" w:styleId="Heading5Char">
    <w:name w:val="Heading 5 Char"/>
    <w:basedOn w:val="DefaultParagraphFont"/>
    <w:link w:val="Heading5"/>
    <w:rPr>
      <w:rFonts w:ascii="Arial" w:cs="Arial" w:hAnsi="Arial"/>
      <w:b w:val="1"/>
      <w:sz w:val="20"/>
    </w:rPr>
  </w:style>
  <w:style w:type="paragraph" w:styleId="Heading6">
    <w:name w:val="heading 6"/>
    <w:basedOn w:val="Normal"/>
    <w:next w:val="Normal"/>
    <w:link w:val="Heading6Char"/>
    <w:pPr>
      <w:numPr>
        <w:ilvl w:val="5"/>
        <w:numId w:val="4484"/>
      </w:numPr>
      <w:spacing w:before="240" w:after="60"/>
      <w:outlineLvl w:val="5"/>
    </w:pPr>
    <w:rPr>
      <w:b w:val="1"/>
      <w:sz w:val="22"/>
    </w:rPr>
  </w:style>
  <w:style w:type="character" w:styleId="Heading6Char">
    <w:name w:val="Heading 6 Char"/>
    <w:basedOn w:val="DefaultParagraphFont"/>
    <w:link w:val="Heading6"/>
    <w:rPr>
      <w:b w:val="1"/>
    </w:rPr>
  </w:style>
  <w:style w:type="paragraph" w:styleId="Heading7">
    <w:name w:val="heading 7"/>
    <w:basedOn w:val="Normal"/>
    <w:next w:val="Normal"/>
    <w:link w:val="Heading7Char"/>
    <w:pPr>
      <w:numPr>
        <w:ilvl w:val="6"/>
        <w:numId w:val="4484"/>
      </w:numPr>
      <w:spacing w:before="240" w:after="60"/>
      <w:outlineLvl w:val="6"/>
    </w:pPr>
  </w:style>
  <w:style w:type="character" w:styleId="Heading7Char">
    <w:name w:val="Heading 7 Char"/>
    <w:basedOn w:val="DefaultParagraphFont"/>
    <w:link w:val="Heading7"/>
    <w:rPr>
      <w:sz w:val="24"/>
    </w:rPr>
  </w:style>
  <w:style w:type="paragraph" w:styleId="Heading8">
    <w:name w:val="heading 8"/>
    <w:basedOn w:val="Normal"/>
    <w:next w:val="Normal"/>
    <w:link w:val="Heading8Char"/>
    <w:pPr>
      <w:numPr>
        <w:ilvl w:val="7"/>
        <w:numId w:val="4484"/>
      </w:numPr>
      <w:spacing w:before="240" w:after="60"/>
      <w:outlineLvl w:val="7"/>
    </w:pPr>
    <w:rPr>
      <w:i w:val="1"/>
    </w:rPr>
  </w:style>
  <w:style w:type="character" w:styleId="Heading8Char">
    <w:name w:val="Heading 8 Char"/>
    <w:basedOn w:val="DefaultParagraphFont"/>
    <w:link w:val="Heading8"/>
    <w:rPr>
      <w:i w:val="1"/>
      <w:sz w:val="24"/>
    </w:rPr>
  </w:style>
  <w:style w:type="paragraph" w:styleId="Heading9">
    <w:name w:val="heading 9"/>
    <w:basedOn w:val="Normal"/>
    <w:next w:val="Normal"/>
    <w:link w:val="Heading9Char"/>
    <w:pPr>
      <w:numPr>
        <w:ilvl w:val="8"/>
        <w:numId w:val="4484"/>
      </w:numPr>
      <w:spacing w:before="240" w:after="60"/>
      <w:outlineLvl w:val="8"/>
    </w:pPr>
    <w:rPr>
      <w:rFonts w:ascii="Arial" w:cs="Arial" w:hAnsi="Arial"/>
      <w:sz w:val="22"/>
    </w:rPr>
  </w:style>
  <w:style w:type="character" w:styleId="Heading9Char">
    <w:name w:val="Heading 9 Char"/>
    <w:basedOn w:val="DefaultParagraphFont"/>
    <w:link w:val="Heading9"/>
  </w:style>
  <w:style w:type="character" w:styleId="Hyperlink">
    <w:name w:val="Hyperlink"/>
    <w:basedOn w:val="DefaultParagraphFont"/>
    <w:rPr>
      <w:color w:val="0000FF"/>
      <w:u w:val="single"/>
    </w:rPr>
  </w:style>
  <w:style w:type="numbering" w:default="1" w:styleId="NoList">
    <w:name w:val="No List"/>
  </w:style>
  <w:style w:type="paragraph" w:default="1" w:styleId="Normal">
    <w:name w:val="Normal"/>
    <w:pPr>
      <w:spacing w:after="0" w:line="240" w:lineRule="auto"/>
    </w:pPr>
    <w:rPr>
      <w:sz w:val="24"/>
    </w:rPr>
  </w:style>
  <w:style w:type="paragraph" w:styleId="NormalWeb">
    <w:name w:val="Normal (Web)"/>
    <w:basedOn w:val="Normal"/>
    <w:pPr>
      <w:spacing w:before="100" w:after="100"/>
    </w:pPr>
    <w:rPr>
      <w:color w:val="000000"/>
    </w:rPr>
  </w:style>
  <w:style w:type="character" w:styleId="PlaceholderText">
    <w:name w:val="Placeholder Text"/>
    <w:basedOn w:val="DefaultParagraphFont"/>
    <w:rPr>
      <w:color w:val="808080"/>
    </w:rPr>
  </w:style>
  <w:style w:type="paragraph" w:styleId="PortfolioSection">
    <w:name w:val="Portfolio Section"/>
    <w:next w:val="TextHeading2"/>
    <w:pPr>
      <w:pBdr>
        <w:bottom w:color="FFCC00" w:val="single" w:sz="12" w:space="1"/>
      </w:pBdr>
      <w:spacing w:after="240" w:line="240" w:lineRule="auto"/>
      <w:jc w:val="right"/>
      <w:outlineLvl w:val="0"/>
    </w:pPr>
    <w:rPr>
      <w:rFonts w:ascii="Arial" w:cs="Arial" w:hAnsi="Arial"/>
      <w:b w:val="1"/>
      <w:sz w:val="32"/>
    </w:rPr>
  </w:style>
  <w:style w:type="paragraph" w:styleId="PortfolioTitle">
    <w:name w:val="Portfolio Title"/>
    <w:next w:val="TextHeading2"/>
    <w:pPr>
      <w:pBdr>
        <w:top w:color="FFCC00" w:val="single" w:sz="12" w:space="11"/>
        <w:bottom w:color="FFCC00" w:val="single" w:sz="12" w:space="11"/>
      </w:pBdr>
      <w:spacing w:before="2880" w:after="0" w:line="240" w:lineRule="atLeast"/>
      <w:jc w:val="center"/>
    </w:pPr>
    <w:rPr>
      <w:rFonts w:ascii="Arial" w:cs="Arial" w:hAnsi="Arial"/>
      <w:b w:val="1"/>
      <w:sz w:val="48"/>
    </w:rPr>
  </w:style>
  <w:style w:type="paragraph" w:styleId="t1">
    <w:name w:val="t1"/>
    <w:basedOn w:val="Normal"/>
    <w:pPr>
      <w:spacing w:before="120" w:after="120"/>
    </w:pPr>
  </w:style>
  <w:style w:type="table" w:styleId="TableGrid">
    <w:name w:val="Table Grid"/>
    <w:basedOn w:val="TableNormal"/>
    <w:pPr>
      <w:spacing w:after="0" w:line="240" w:lineRule="auto"/>
    </w:pPr>
    <w:tblPr>
      <w:tblBorders>
        <w:top w:color="auto" w:val="single" w:sz="4"/>
        <w:left w:color="auto" w:val="single" w:sz="4"/>
        <w:bottom w:color="auto" w:val="single" w:sz="4"/>
        <w:right w:color="auto" w:val="single" w:sz="4"/>
        <w:insideH w:color="auto" w:val="single" w:sz="4"/>
        <w:insideV w:color="auto" w:val="single" w:sz="4"/>
      </w:tblBorders>
    </w:tblPr>
  </w:style>
  <w:style w:type="table" w:default="1" w:styleId="TableNormal">
    <w:name w:val="Normal Table"/>
    <w:tblPr>
      <w:tblInd w:w="0" w:type="dxa"/>
      <w:tblCellMar>
        <w:top w:w="0" w:type="dxa"/>
        <w:left w:w="108" w:type="dxa"/>
        <w:bottom w:w="0" w:type="dxa"/>
        <w:right w:w="108" w:type="dxa"/>
      </w:tblCellMar>
    </w:tblPr>
  </w:style>
  <w:style w:type="paragraph" w:styleId="TextHeading2">
    <w:name w:val="Text Heading 2"/>
    <w:link w:val="TextHeading2Char"/>
    <w:pPr>
      <w:spacing w:before="120" w:after="120" w:line="240" w:lineRule="auto"/>
      <w:jc w:val="both"/>
    </w:pPr>
    <w:rPr>
      <w:sz w:val="24"/>
    </w:rPr>
  </w:style>
  <w:style w:type="character" w:styleId="TextHeading2Char">
    <w:name w:val="Text Heading 2 Char"/>
    <w:link w:val="TextHeading2"/>
    <w:rPr>
      <w:sz w:val="20"/>
    </w:rPr>
  </w:style>
  <w:style w:type="paragraph" w:styleId="TextHeading2Numbered">
    <w:name w:val="Text Heading 2 Numbered"/>
    <w:basedOn w:val="TextHeading2"/>
    <w:next w:val="TextHeading2"/>
    <w:link w:val="TextHeading2NumberedChar"/>
    <w:pPr>
      <w:numPr>
        <w:numId w:val="3793"/>
      </w:numPr>
    </w:pPr>
    <w:rPr>
      <w:b w:val="1"/>
      <w:u w:val="single"/>
    </w:rPr>
  </w:style>
  <w:style w:type="character" w:styleId="TextHeading2NumberedChar">
    <w:name w:val="Text Heading 2 Numbered Char"/>
    <w:link w:val="TextHeading2Numbered"/>
    <w:rPr>
      <w:b w:val="1"/>
      <w:sz w:val="24"/>
      <w:u w:val="single"/>
    </w:rPr>
  </w:style>
  <w:style w:type="paragraph" w:styleId="TextHeading3">
    <w:name w:val="Text Heading 3"/>
    <w:pPr>
      <w:spacing w:before="120" w:after="120" w:line="240" w:lineRule="auto"/>
      <w:ind w:left="720" w:right="720"/>
      <w:jc w:val="both"/>
    </w:pPr>
    <w:rPr>
      <w:sz w:val="24"/>
    </w:rPr>
  </w:style>
  <w:style w:type="paragraph" w:styleId="TextHeading4">
    <w:name w:val="Text Heading 4"/>
    <w:pPr>
      <w:spacing w:before="120" w:after="120" w:line="240" w:lineRule="auto"/>
      <w:ind w:left="1440" w:right="1440"/>
      <w:jc w:val="both"/>
    </w:pPr>
    <w:rPr>
      <w:sz w:val="24"/>
    </w:rPr>
  </w:style>
  <w:style w:type="paragraph"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pPr>
      <w:spacing w:before="240" w:after="240" w:line="480" w:lineRule="exact"/>
      <w:jc w:val="center"/>
    </w:pPr>
    <w:rPr>
      <w:rFonts w:ascii="Arial" w:cs="Arial" w:hAnsi="Arial"/>
      <w:b w:val="1"/>
      <w:sz w:val="36"/>
    </w:rPr>
  </w:style>
  <w:style w:type="character" w:styleId="TitleChar">
    <w:name w:val="Title Char"/>
    <w:basedOn w:val="DefaultParagraphFont"/>
    <w:link w:val="Title"/>
    <w:rPr>
      <w:rFonts w:ascii="Arial" w:cs="Arial" w:hAnsi="Arial"/>
      <w:b w:val="1"/>
      <w:sz w:val="20"/>
    </w:rPr>
  </w:style>
  <w:style w:type="paragraph" w:styleId="TitleDocument">
    <w:name w:val="Title Document"/>
    <w:pPr>
      <w:spacing w:after="0" w:line="400" w:lineRule="exact"/>
      <w:jc w:val="center"/>
    </w:pPr>
    <w:rPr>
      <w:rFonts w:ascii="Arial" w:cs="Arial" w:hAnsi="Arial"/>
      <w:b w:val="1"/>
      <w:sz w:val="36"/>
    </w:rPr>
  </w:style>
  <w:style w:type="paragraph" w:styleId="TitleDocumentCenter">
    <w:name w:val="Title Document Center"/>
    <w:next w:val="TextHeading2"/>
    <w:pPr>
      <w:spacing w:before="120" w:after="0" w:line="400" w:lineRule="atLeast"/>
      <w:jc w:val="center"/>
    </w:pPr>
    <w:rPr>
      <w:rFonts w:ascii="Arial" w:cs="Arial" w:hAnsi="Arial"/>
      <w:b w:val="1"/>
      <w:sz w:val="36"/>
    </w:rPr>
  </w:style>
  <w:style w:type="paragraph" w:styleId="TitlePage">
    <w:name w:val="Title Page"/>
    <w:pPr>
      <w:keepNext w:val="1"/>
      <w:keepLines w:val="1"/>
      <w:spacing w:after="480" w:line="400" w:lineRule="exact"/>
      <w:jc w:val="center"/>
    </w:pPr>
    <w:rPr>
      <w:rFonts w:ascii="Arial" w:cs="Arial" w:hAnsi="Arial"/>
      <w:b w:val="1"/>
      <w:sz w:val="36"/>
    </w:rPr>
  </w:style>
  <w:style w:type="paragraph" w:styleId="TOC1">
    <w:name w:val="toc 1"/>
    <w:basedOn w:val="Normal"/>
    <w:next w:val="Normal"/>
    <w:pPr>
      <w:keepNext w:val="1"/>
      <w:tabs>
        <w:tab w:val="left" w:pos="2520"/>
        <w:tab w:val="right" w:leader="dot" w:pos="8640"/>
      </w:tabs>
      <w:spacing w:before="360" w:after="60"/>
      <w:ind w:left="2520" w:right="720" w:hanging="2520"/>
    </w:pPr>
    <w:rPr>
      <w:rFonts w:ascii="Arial" w:cs="Arial" w:hAnsi="Arial"/>
      <w:b w:val="1"/>
    </w:rPr>
  </w:style>
  <w:style w:type="paragraph" w:styleId="TOC2">
    <w:name w:val="toc 2"/>
    <w:basedOn w:val="Normal"/>
    <w:next w:val="Normal"/>
    <w:pPr>
      <w:tabs>
        <w:tab w:val="left" w:pos="2520"/>
        <w:tab w:val="right" w:leader="dot" w:pos="8640"/>
      </w:tabs>
      <w:ind w:left="2520" w:right="720" w:hanging="2520"/>
    </w:pPr>
  </w:style>
  <w:style w:type="character" w:styleId="BalloonTextChar">
    <w:name w:val="Balloon Text Char"/>
    <w:basedOn w:val="DefaultParagraphFont"/>
    <w:link w:val="BalloonText"/>
    <w:rPr>
      <w:sz w:val="18"/>
    </w:rPr>
  </w:style>
  <w:style w:type="character" w:styleId="CommentReference">
    <w:name w:val="annotation reference"/>
    <w:basedOn w:val="DefaultParagraphFont"/>
    <w:rPr>
      <w:sz w:val="16"/>
    </w:rPr>
  </w:style>
  <w:style w:type="paragraph" w:styleId="BalloonText">
    <w:name w:val="Balloon Text"/>
    <w:basedOn w:val="Normal"/>
    <w:link w:val="BalloonTextChar"/>
    <w:rPr>
      <w:sz w:val="18"/>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s>
</file>

<file path=word/_rels/document.xml.rels><Relationships xmlns="http://schemas.openxmlformats.org/package/2006/relationships"><Relationship Id="rId1" Type="http://schemas.openxmlformats.org/officeDocument/2006/relationships/numbering" Target="numbering.xml"/><Relationship Id="rId3" Type="http://schemas.openxmlformats.org/officeDocument/2006/relationships/settings" Target="settings.xml"/><Relationship Id="rId6695595659320781899" Type="http://schemas.openxmlformats.org/officeDocument/2006/relationships/footer" Target="footer-footer2064158778.xml"/><Relationship Id="rId2" Type="http://schemas.openxmlformats.org/officeDocument/2006/relationships/styles" Target="styles.xml"/><Relationship Id="rId5" Type="http://schemas.openxmlformats.org/officeDocument/2006/relationships/footnotes" Target="footnotes.xml"/><Relationship Id="link1" Type="http://schemas.openxmlformats.org/officeDocument/2006/relationships/hyperlink" Target="http://www.leginfo.ca.gov/cgi-bin/waisgate?WAISdocID=0958323399+0+0+0&amp;WAISaction=retrieve" TargetMode="External"/><Relationship Id="rId4" Type="http://schemas.openxmlformats.org/officeDocument/2006/relationships/endnotes" Target="endnotes.xml"/></Relationships>

</file>

<file path=docProps/app.xml><?xml version="1.0" encoding="utf-8"?>
<Properties xmlns="http://schemas.openxmlformats.org/officeDocument/2006/extended-properties">
  <TotalTime>1</TotalTime>
  <Words>3450</Words>
  <Characters>19090</Characters>
  <Application>Microsoft Office Word</Application>
  <DocSecurity>0</DocSecurity>
  <Paragraphs>152</Paragraphs>
  <ScaleCrop>false</ScaleCrop>
  <Company>WealthCounsel, LLC</Company>
  <LinksUpToDate>false</LinksUpToDate>
  <CharactersWithSpaces>22539</CharactersWithSpaces>
  <SharedDoc>false</SharedDoc>
  <HyperlinksChanged>false</HyperlinksChanged>
  <AppVersion>16.0000</AppVersion>
</Properties>
</file>

<file path=docProps/core.xml><?xml version="1.0" encoding="utf-8"?>
<cp:coreProperties xmlns:cp="http://schemas.openxmlformats.org/package/2006/metadata/core-properties">
  <dc:title xmlns:dc="http://purl.org/dc/elements/1.1/">ca_statutory_dpa</dc:title>
  <dc:creator xmlns:dc="http://purl.org/dc/elements/1.1/">shero.alloush@wealthcounsel.com</dc:creator>
  <cp:keywords/>
  <dc:description xmlns:dc="http://purl.org/dc/elements/1.1/">Transformed to EPML from XQML</dc:description>
  <cp:lastModifiedBy>shero.alloush@wealthcounsel.com</cp:lastModifiedBy>
  <dcterms:created xmlns:dcterms="http://purl.org/dc/terms/" xmlns:xsi="http://www.w3.org/2001/XMLSchema-instance" xsi:type="dcterms:W3CDTF">2025-08-19T18:32:26.855696Z</dcterms:created>
  <dcterms:modified xmlns:dcterms="http://purl.org/dc/terms/" xmlns:xsi="http://www.w3.org/2001/XMLSchema-instance" xsi:type="dcterms:W3CDTF">2025-08-19T18:32:26.855696Z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ies>
</file>