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bookmarkStart w:id="0" w:name="_GoBack"/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晨苑餐厅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/>
                <w:lang w:val="en-US" w:eastAsia="zh-CN"/>
              </w:rPr>
              <w:t>2020年11月7日 16:00-16:15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牛旷野，卢世逸，孟闻凯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jc w:val="center"/>
              <w:rPr>
                <w:rFonts w:ascii="黑体" w:eastAsia="黑体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G19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第五次例会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1.可行性分析报告已经评审完毕,下面我们需要进行需求分析的环节.组长需要分配任务给各个组员。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2.根据评审表的内容,本周大家需要做如下工作：牛旷野和卢世逸负责需求规格说明书的编写,文档编写完毕后,孟闻凯负责将ppt给制作好。本次评审还需做一个初步的界面原型,大家需要学习axure rp,由孟闻凯负责制作。牛旷野和卢世逸负责用户代表的确定,以及将初步的界面原型给用户查看,并反馈。</w:t>
            </w:r>
          </w:p>
          <w:p>
            <w:pPr>
              <w:numPr>
                <w:numId w:val="0"/>
              </w:numPr>
              <w:spacing w:line="480" w:lineRule="auto"/>
              <w:ind w:left="600" w:leftChars="0"/>
              <w:rPr>
                <w:rFonts w:hint="eastAsia" w:ascii="黑体" w:eastAsia="黑体"/>
                <w:sz w:val="24"/>
              </w:rPr>
            </w:pPr>
          </w:p>
        </w:tc>
      </w:tr>
      <w:bookmarkEnd w:id="0"/>
    </w:tbl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20991020"/>
    <w:rsid w:val="276543E5"/>
    <w:rsid w:val="46E572D4"/>
    <w:rsid w:val="5E4C3E94"/>
    <w:rsid w:val="689A38AC"/>
    <w:rsid w:val="6F7700B1"/>
    <w:rsid w:val="7910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2020-11-07T10:57:38Z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