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A474B" w14:textId="77777777" w:rsidR="004A31FD" w:rsidRDefault="004A31FD">
      <w:r>
        <w:t xml:space="preserve">There is a large rectangle and a small triangle and at some point the both touch. The shapes interact in various ways. The smaller triangle would rotate about and enter the rectangle. The larger triangle seems to try to follow the little triangle. At some point the rectangle reconstitutes itself as a square. And the little triangle will move about within and outside the square, the large triangle often only outside of the square.  The rectangle, I’m sorry, the square breaks apart into two Vs which would bounce around up and down and later each of the two V’s split into two further Vs. these interact with the small triangle and the large triangle. The V’s come together again to form a square, or rather a rectangle with a gap in the upper lefthand corner. And a small circle in the lower right within the rectangle. The little triangle enters the rectangle through this gap in the upper left. And at some point, touching one of the sides of the rectangle closing the gap. The little triangle moves towards the circle, touching the circle. The circle moves upward. The gap in the upper left of the rectangle was opened again and a square went through the gap, again touching the sides to close the rectangle. The small triangle follows the circle. The circle follows the squares. And I believe the square follows the little triangle.  Earlier at one point the square, the top of the square, the outside opens to form a triangle roof at the top of it. Again earlier, they, I believe the circle entered the scene, I believe in the upper left. And there were two broken lines which pointed themselves diagonally at the circle towards the upper left. Often when one of the shapes, the little triangle or the big triangle, would complete some kind of movement or transform itself it would rotate 360 degrees. </w:t>
      </w:r>
    </w:p>
    <w:sectPr w:rsidR="004A31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A31FD"/>
    <w:rsid w:val="000D6E46"/>
    <w:rsid w:val="002643C5"/>
    <w:rsid w:val="004A31FD"/>
    <w:rsid w:val="00B20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1DC01"/>
  <w15:docId w15:val="{722FD31A-7488-CA4D-9ED8-F229270A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270</Words>
  <Characters>1542</Characters>
  <Application>Microsoft Office Word</Application>
  <DocSecurity>0</DocSecurity>
  <Lines>12</Lines>
  <Paragraphs>3</Paragraphs>
  <ScaleCrop>false</ScaleCrop>
  <Company>Princeton University</Company>
  <LinksUpToDate>false</LinksUpToDate>
  <CharactersWithSpaces>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L. Nguyen</dc:creator>
  <cp:lastModifiedBy>Silvy Collin</cp:lastModifiedBy>
  <cp:revision>2</cp:revision>
  <dcterms:created xsi:type="dcterms:W3CDTF">2016-06-23T16:00:00Z</dcterms:created>
  <dcterms:modified xsi:type="dcterms:W3CDTF">2025-02-20T13:58:00Z</dcterms:modified>
</cp:coreProperties>
</file>