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E6D69" w14:textId="77777777" w:rsidR="00A47B02" w:rsidRDefault="00A47B02">
      <w:r>
        <w:t xml:space="preserve">Okay so there’s a triangle and a circle and there’s a big rectangle. And the triangle and the circle enter the rectangle. And there’s a bunch of different movements within this triangle, within this rectangle. And then a bigger triangle comes on the screen and the other smaller triangle leaves the rectangle and moves within, outside the rectangle. And then the rectangle and, I think the circle leaves the rectangle next, and then the rectangle exits the screen, the screen. And there’s, no, it reforms itself into a square. And there’s a line </w:t>
      </w:r>
      <w:proofErr w:type="gramStart"/>
      <w:r>
        <w:t>that forms</w:t>
      </w:r>
      <w:proofErr w:type="gramEnd"/>
      <w:r>
        <w:t xml:space="preserve"> within the square and the triangle, the one, the big triangle and small triangle are both on one side. And then they both, um, move up to, diagonally right, and then they turn I think 90 degrees. And they, and then, they start moving up and down. And then the entire structure with the big triangle on top of it rotates 360 degrees. And then the triangles are moving a lot within it. And then I don’t know if it breaks down or, I know that there are a bunch of lines formed, the different bars and I think the structure’s all break down. I think the triangles might still exist but they’re moving in conjunction with these bars. At one point there’s like a bar that closes the gap after the rectangle or circle moves within it. Um, I can’t remember that much more. I’m done. </w:t>
      </w:r>
    </w:p>
    <w:sectPr w:rsidR="00A47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7B02"/>
    <w:rsid w:val="000C1512"/>
    <w:rsid w:val="00A47B02"/>
    <w:rsid w:val="00B20447"/>
    <w:rsid w:val="00C04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861DC"/>
  <w15:docId w15:val="{722FD31A-7488-CA4D-9ED8-F229270A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198</Words>
  <Characters>1135</Characters>
  <Application>Microsoft Office Word</Application>
  <DocSecurity>0</DocSecurity>
  <Lines>9</Lines>
  <Paragraphs>2</Paragraphs>
  <ScaleCrop>false</ScaleCrop>
  <Company>Princeton University</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L. Nguyen</dc:creator>
  <cp:lastModifiedBy>Silvy Collin</cp:lastModifiedBy>
  <cp:revision>2</cp:revision>
  <dcterms:created xsi:type="dcterms:W3CDTF">2016-06-22T19:10:00Z</dcterms:created>
  <dcterms:modified xsi:type="dcterms:W3CDTF">2025-02-20T14:04:00Z</dcterms:modified>
</cp:coreProperties>
</file>