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2B24" w14:textId="77777777" w:rsidR="0028146A" w:rsidRDefault="0028146A">
      <w:r>
        <w:t xml:space="preserve">Um, so the movie began with three things of popcorn and a soda, um, at the movie theater dancing to a song about, uh, going to the lobby and getting snacks. Then the video shifted to a triangle, uh, playing with a circle inside of a rectangle. Uh, then a bigger triangle came along and took the triangle out of the, uh, out of the rectangle. The rectangle formed, like, re-formed a house. The house had two levels, and uh, the triangles go the, go up, uh, and down to the second level on what look like stairs. Um, the house would uh, flip, the lines of the house would move around. The first time, it, uh, looked like, uh, like birds flapping, uh. The house would flip back. Uh, it flipped back into a house. Then it flipped again into, uh, it looked like a big scarecrow almost that was chasing around the smaller triangle. The triangle, uh, would escape the scarecrow-kind of form. Uh, then it would, the lines would flip back into a house, and then it would flip back in the scarecrow. Then a square came into the mix, and kind of like helped save the triangle, or like avoid the grasp of the, of the scarecrow-kind-of shape. Uh, then a circle, the little circle from the beginning came back too. And just when the three of the square, the smaller circle, and the smaller triangle were about to be, uh, captured, the circle, uh, like knocked like the face of the square, uh, the scarecrow. Um, and then, there’s a, the scarecrow went, the lines collapse, in it’s uh, into, uh, like a pile. The triangle had to search for the </w:t>
      </w:r>
      <w:proofErr w:type="spellStart"/>
      <w:r>
        <w:t>cir</w:t>
      </w:r>
      <w:proofErr w:type="spellEnd"/>
      <w:r>
        <w:t xml:space="preserve">, uh, for the circle. The lines flip back into the house, uh, shape. And then, uh, the smaller triangle like avoided the bigger triangle, and then the lines flip back into the rectangle where the smaller triangle and the circle played, uh, together inside the rectangle. And then the square came, and the rectangle let the square in, and they were all playing together inside of the bigger rectangle. </w:t>
      </w:r>
    </w:p>
    <w:sectPr w:rsidR="0028146A"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46A"/>
    <w:rsid w:val="000B760B"/>
    <w:rsid w:val="0028146A"/>
    <w:rsid w:val="002B75C0"/>
    <w:rsid w:val="004B28E5"/>
    <w:rsid w:val="00B20447"/>
    <w:rsid w:val="00FC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3F07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2015-12-20T05:43:00Z</dcterms:created>
  <dcterms:modified xsi:type="dcterms:W3CDTF">2025-02-20T14:00:00Z</dcterms:modified>
</cp:coreProperties>
</file>