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301CF" w14:textId="77777777" w:rsidR="009D6B22" w:rsidRDefault="009D6B22">
      <w:r>
        <w:t xml:space="preserve">Okay, so it started off with um, a small triangle and a small circle. And they moved towards a large rectangle, went inside this large rectangle. The triangle slid over the circle to enter to the rectangle. They did a little bouncing around. And the triangle circled around the circle a couple times. And um, then at one point, a large triangle entered the scene. And the circle sort of disappeared. And the square transformed and sort of turned into a structure, a rectangular square like structure with kind of, um, triangle structure on top. Sort of like a roof. And the two triangles entered this structure, moved around. The small triangle moved to the middle right of this square like structure with a line in the middle and the large triangle did the same. And it did this a couple of times during the story. Um, sort of like going up stairs to the right. And the triangles at one point, they spun around so their points were facing up and they were sort of next to each other. And um, and then at one point the square like structure transformed into, um, triangles, or big triangles, and then it divided into smaller triangles. And then at another point, a square came in with the circle inside of it I believe. And the circle touched one of the triangles and the triangles collapsed. And the square left. Um, and then later on in the story, the small triangle entered a rectangular structure with an opening where there was a circle inside. And entered, touched a bar which closed the opening, and it went to the circle. And the circle moved away, and the triangle moved towards the circle again which moved away.  And then the square appeared in the lower left corner and came to the rectangle and touched the bar to open the space for him to enter and closed behind it. And moved towards the triangle and the circle  moved towards the square and the triangle moved towards the circle,  but the circle moved away again. The square moved towards the triangle and the circle and the circle moved between the square and the triangle several times. And that’s all that I can remember. </w:t>
      </w:r>
    </w:p>
    <w:sectPr w:rsidR="009D6B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6B22"/>
    <w:rsid w:val="006D5B60"/>
    <w:rsid w:val="009D6B22"/>
    <w:rsid w:val="00B20447"/>
    <w:rsid w:val="00C34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5723E"/>
  <w15:docId w15:val="{722FD31A-7488-CA4D-9ED8-F229270A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312</Words>
  <Characters>1780</Characters>
  <Application>Microsoft Office Word</Application>
  <DocSecurity>0</DocSecurity>
  <Lines>14</Lines>
  <Paragraphs>4</Paragraphs>
  <ScaleCrop>false</ScaleCrop>
  <Company>Princeton University</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L. Nguyen</dc:creator>
  <cp:lastModifiedBy>Silvy Collin</cp:lastModifiedBy>
  <cp:revision>2</cp:revision>
  <dcterms:created xsi:type="dcterms:W3CDTF">2016-06-21T18:04:00Z</dcterms:created>
  <dcterms:modified xsi:type="dcterms:W3CDTF">2025-02-20T14:05:00Z</dcterms:modified>
</cp:coreProperties>
</file>