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1197B3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375D0">
        <w:rPr>
          <w:rFonts w:ascii="Verdana" w:hAnsi="Verdana"/>
          <w:b/>
          <w:sz w:val="24"/>
          <w:szCs w:val="24"/>
        </w:rPr>
        <w:t xml:space="preserve"> Four-Way Switched Circuit, Four-Way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75D0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75D0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019E9F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375D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375D0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375D0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2E8AB4A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a four-way switch </w:t>
      </w:r>
      <w:r w:rsidR="00325520">
        <w:rPr>
          <w:rFonts w:ascii="Verdana" w:hAnsi="Verdana"/>
          <w:sz w:val="20"/>
          <w:szCs w:val="20"/>
        </w:rPr>
        <w:t xml:space="preserve">that controls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B7A4986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375D0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2659DF0B" w:rsidR="00BE2C34" w:rsidRPr="001C2E27" w:rsidRDefault="00E375D0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 or </w:t>
            </w:r>
            <w:r w:rsidR="00E6646E"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54B1F53C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62A79746" w:rsidR="00B360C1" w:rsidRPr="00E375D0" w:rsidRDefault="00E375D0" w:rsidP="00B360C1">
            <w:pPr>
              <w:pStyle w:val="Heading3"/>
              <w:rPr>
                <w:rFonts w:ascii="Verdana" w:hAnsi="Verdana"/>
                <w:b w:val="0"/>
              </w:rPr>
            </w:pPr>
            <w:r w:rsidRPr="00E375D0">
              <w:rPr>
                <w:rFonts w:ascii="Verdana" w:hAnsi="Verdana"/>
                <w:b w:val="0"/>
              </w:rPr>
              <w:t>One four-way switch</w:t>
            </w:r>
          </w:p>
        </w:tc>
        <w:tc>
          <w:tcPr>
            <w:tcW w:w="4675" w:type="dxa"/>
            <w:vAlign w:val="center"/>
          </w:tcPr>
          <w:p w14:paraId="7A7EC1D3" w14:textId="206876F0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5D0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28B18EC6" w:rsidR="00E375D0" w:rsidRDefault="00E375D0" w:rsidP="00E375D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607CD1FC" w:rsidR="00E375D0" w:rsidRDefault="00E375D0" w:rsidP="00E375D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5D0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3EBF0B4A" w:rsidR="00E375D0" w:rsidRDefault="00E375D0" w:rsidP="00E375D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E375D0" w:rsidRDefault="00E375D0" w:rsidP="00E375D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5D0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4220D9B1" w:rsidR="00E375D0" w:rsidRDefault="00E375D0" w:rsidP="00E375D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4915B747" w14:textId="77777777" w:rsidR="00E375D0" w:rsidRDefault="00E375D0" w:rsidP="00E375D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375D0" w:rsidRPr="001C2E27" w14:paraId="6FE53254" w14:textId="77777777" w:rsidTr="001C2E27">
        <w:trPr>
          <w:jc w:val="center"/>
        </w:trPr>
        <w:tc>
          <w:tcPr>
            <w:tcW w:w="4505" w:type="dxa"/>
            <w:vAlign w:val="center"/>
          </w:tcPr>
          <w:p w14:paraId="47727441" w14:textId="014C43E8" w:rsidR="00E375D0" w:rsidRDefault="00E375D0" w:rsidP="00E375D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CE2B277" w14:textId="77777777" w:rsidR="00E375D0" w:rsidRDefault="00E375D0" w:rsidP="00E375D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5D732D0E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>a luminaire from three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141375">
        <w:rPr>
          <w:rFonts w:ascii="Verdana" w:hAnsi="Verdana"/>
          <w:sz w:val="20"/>
          <w:szCs w:val="20"/>
        </w:rPr>
        <w:t>switch</w:t>
      </w:r>
      <w:r w:rsidR="005908F9">
        <w:rPr>
          <w:rFonts w:ascii="Verdana" w:hAnsi="Verdana"/>
          <w:sz w:val="20"/>
          <w:szCs w:val="20"/>
        </w:rPr>
        <w:t xml:space="preserve"> box</w:t>
      </w:r>
      <w:r w:rsidR="007D6B0D">
        <w:rPr>
          <w:rFonts w:ascii="Verdana" w:hAnsi="Verdana"/>
          <w:sz w:val="20"/>
          <w:szCs w:val="20"/>
        </w:rPr>
        <w:t xml:space="preserve"> number </w:t>
      </w:r>
      <w:r w:rsidR="00E375D0">
        <w:rPr>
          <w:rFonts w:ascii="Verdana" w:hAnsi="Verdana"/>
          <w:sz w:val="20"/>
          <w:szCs w:val="20"/>
        </w:rPr>
        <w:t>2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r w:rsidR="00141375">
        <w:rPr>
          <w:rFonts w:ascii="Verdana" w:hAnsi="Verdana"/>
          <w:sz w:val="20"/>
          <w:szCs w:val="20"/>
        </w:rPr>
        <w:t xml:space="preserve">ox </w:t>
      </w:r>
      <w:r w:rsidR="007D6B0D">
        <w:rPr>
          <w:rFonts w:ascii="Verdana" w:hAnsi="Verdana"/>
          <w:sz w:val="20"/>
          <w:szCs w:val="20"/>
        </w:rPr>
        <w:t xml:space="preserve">3 </w:t>
      </w:r>
      <w:r w:rsidR="00141375">
        <w:rPr>
          <w:rFonts w:ascii="Verdana" w:hAnsi="Verdana"/>
          <w:sz w:val="20"/>
          <w:szCs w:val="20"/>
        </w:rPr>
        <w:t xml:space="preserve">shall feed the </w:t>
      </w:r>
      <w:r w:rsidR="007D6B0D">
        <w:rPr>
          <w:rFonts w:ascii="Verdana" w:hAnsi="Verdana"/>
          <w:sz w:val="20"/>
          <w:szCs w:val="20"/>
        </w:rPr>
        <w:t>switched power to the luminaire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511351D2" w:rsidR="009E0232" w:rsidRDefault="00E375D0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E375D0">
        <w:drawing>
          <wp:inline distT="0" distB="0" distL="0" distR="0" wp14:anchorId="11E7FE82" wp14:editId="049B337F">
            <wp:extent cx="3095625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322EBC1B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45F31B78" w14:textId="4FADBB67" w:rsidR="00141375" w:rsidRDefault="009C3D51" w:rsidP="00992E13">
      <w:pPr>
        <w:tabs>
          <w:tab w:val="right" w:pos="10080"/>
        </w:tabs>
        <w:spacing w:before="1200" w:after="120"/>
        <w:jc w:val="center"/>
      </w:pPr>
      <w:r w:rsidRPr="009C3D51">
        <w:rPr>
          <w:noProof/>
        </w:rPr>
        <w:drawing>
          <wp:inline distT="0" distB="0" distL="0" distR="0" wp14:anchorId="4F90EFA9" wp14:editId="3E8BB38C">
            <wp:extent cx="6400800" cy="453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3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58A0998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73A7BDFE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60C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4B3351F1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187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ABD7AA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C187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75D0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5DA0B2E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375D0">
      <w:rPr>
        <w:rFonts w:ascii="BankGothic Lt BT" w:hAnsi="BankGothic Lt BT"/>
        <w:caps/>
        <w:sz w:val="24"/>
        <w:szCs w:val="24"/>
      </w:rPr>
      <w:t xml:space="preserve"> Four-Way Switched Circuit, Four-Way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3EFF6D89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75D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75D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4537A0C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375D0">
      <w:rPr>
        <w:rFonts w:ascii="BankGothic Lt BT" w:hAnsi="BankGothic Lt BT"/>
        <w:caps/>
        <w:sz w:val="24"/>
        <w:szCs w:val="24"/>
      </w:rPr>
      <w:t xml:space="preserve"> Four-Way Switched Circuit, Four-Way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B9A1F04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75D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75D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35D0171B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375D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B7C5AF6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375D0">
      <w:rPr>
        <w:rFonts w:ascii="BankGothic Lt BT" w:hAnsi="BankGothic Lt BT"/>
        <w:caps/>
        <w:sz w:val="24"/>
        <w:szCs w:val="24"/>
      </w:rPr>
      <w:t xml:space="preserve"> Four-Way Switched Circuit, Four-Way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310E4A5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75D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75D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6B0D"/>
    <w:rsid w:val="008201D6"/>
    <w:rsid w:val="00825608"/>
    <w:rsid w:val="008669EB"/>
    <w:rsid w:val="00866D5F"/>
    <w:rsid w:val="00873F1B"/>
    <w:rsid w:val="008975D5"/>
    <w:rsid w:val="008D5FD1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375D0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2018-08-02T12:58:00Z</cp:lastPrinted>
  <dcterms:created xsi:type="dcterms:W3CDTF">2018-08-02T12:57:00Z</dcterms:created>
  <dcterms:modified xsi:type="dcterms:W3CDTF">2018-08-02T13:03:00Z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 Four-Way Switched Circuit, Four-Way HR</vt:lpwstr>
  </property>
  <property fmtid="{D5CDD505-2E9C-101B-9397-08002B2CF9AE}" pid="4" name="DocNum">
    <vt:i4>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