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B2FA2" w14:paraId="37342229" w14:textId="77777777" w:rsidTr="001B2FA2">
        <w:tc>
          <w:tcPr>
            <w:tcW w:w="5035" w:type="dxa"/>
          </w:tcPr>
          <w:p w14:paraId="2060D1F7" w14:textId="498DE324" w:rsidR="001B2FA2" w:rsidRDefault="001B2FA2" w:rsidP="001B2FA2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34FB95D" wp14:editId="25A1C428">
                  <wp:extent cx="1956816" cy="1572768"/>
                  <wp:effectExtent l="0" t="0" r="571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hms Law Triangl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816" cy="157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3D63C2C7" w14:textId="48530FCD" w:rsidR="001B2FA2" w:rsidRDefault="001B2FA2" w:rsidP="001B2FA2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35920C22" wp14:editId="4A69887C">
                  <wp:extent cx="1947672" cy="154533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atts Law Triangle 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672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512110" w14:textId="5CF29BAC" w:rsidR="00C86D41" w:rsidRDefault="001B2FA2" w:rsidP="001B2FA2">
      <w:pPr>
        <w:spacing w:before="360" w:after="360"/>
        <w:jc w:val="center"/>
      </w:pPr>
      <w:r>
        <w:object w:dxaOrig="7609" w:dyaOrig="7609" w14:anchorId="760C9D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65pt;height:380.65pt" o:ole="">
            <v:imagedata r:id="rId9" o:title=""/>
          </v:shape>
          <o:OLEObject Type="Embed" ProgID="Visio.Drawing.15" ShapeID="_x0000_i1025" DrawAspect="Content" ObjectID="_1606878814" r:id="rId10"/>
        </w:object>
      </w:r>
    </w:p>
    <w:p w14:paraId="3D9DE84A" w14:textId="77777777" w:rsidR="001B2FA2" w:rsidRPr="001B2FA2" w:rsidRDefault="001B2FA2" w:rsidP="001B2FA2">
      <w:pPr>
        <w:spacing w:before="120" w:after="120"/>
        <w:jc w:val="center"/>
        <w:rPr>
          <w:rFonts w:ascii="Verdana" w:hAnsi="Verdana"/>
          <w:sz w:val="36"/>
          <w:szCs w:val="36"/>
        </w:rPr>
      </w:pPr>
      <w:r w:rsidRPr="001B2FA2">
        <w:rPr>
          <w:rFonts w:ascii="Verdana" w:hAnsi="Verdana"/>
          <w:sz w:val="36"/>
          <w:szCs w:val="36"/>
        </w:rPr>
        <w:t>P = Power measured in Watts (W)</w:t>
      </w:r>
    </w:p>
    <w:p w14:paraId="6DE53A5E" w14:textId="77777777" w:rsidR="001B2FA2" w:rsidRPr="001B2FA2" w:rsidRDefault="001B2FA2" w:rsidP="001B2FA2">
      <w:pPr>
        <w:spacing w:before="120" w:after="120"/>
        <w:jc w:val="center"/>
        <w:rPr>
          <w:rFonts w:ascii="Verdana" w:hAnsi="Verdana"/>
          <w:sz w:val="36"/>
          <w:szCs w:val="36"/>
        </w:rPr>
      </w:pPr>
      <w:r w:rsidRPr="001B2FA2">
        <w:rPr>
          <w:rFonts w:ascii="Verdana" w:hAnsi="Verdana"/>
          <w:sz w:val="36"/>
          <w:szCs w:val="36"/>
        </w:rPr>
        <w:t>I = Current measured in Amperes (A)</w:t>
      </w:r>
    </w:p>
    <w:p w14:paraId="0DFD2009" w14:textId="3A638EB5" w:rsidR="001B2FA2" w:rsidRPr="001B2FA2" w:rsidRDefault="001B2FA2" w:rsidP="001B2FA2">
      <w:pPr>
        <w:spacing w:before="120" w:after="120"/>
        <w:jc w:val="center"/>
        <w:rPr>
          <w:rFonts w:ascii="Verdana" w:hAnsi="Verdana"/>
          <w:sz w:val="36"/>
          <w:szCs w:val="36"/>
        </w:rPr>
      </w:pPr>
      <w:r w:rsidRPr="001B2FA2">
        <w:rPr>
          <w:rFonts w:ascii="Verdana" w:hAnsi="Verdana"/>
          <w:sz w:val="36"/>
          <w:szCs w:val="36"/>
        </w:rPr>
        <w:t>R = Resistance measured in Ohms (</w:t>
      </w:r>
      <w:r w:rsidRPr="001B2FA2">
        <w:rPr>
          <w:rFonts w:ascii="Verdana" w:hAnsi="Verdana" w:cstheme="minorHAnsi"/>
          <w:sz w:val="36"/>
          <w:szCs w:val="36"/>
        </w:rPr>
        <w:t>Ω</w:t>
      </w:r>
      <w:r w:rsidRPr="001B2FA2">
        <w:rPr>
          <w:rFonts w:ascii="Verdana" w:hAnsi="Verdana"/>
          <w:sz w:val="36"/>
          <w:szCs w:val="36"/>
        </w:rPr>
        <w:t>)</w:t>
      </w:r>
    </w:p>
    <w:p w14:paraId="42C2C4B9" w14:textId="77777777" w:rsidR="001B2FA2" w:rsidRPr="001B2FA2" w:rsidRDefault="001B2FA2" w:rsidP="001B2FA2">
      <w:pPr>
        <w:spacing w:before="120" w:after="120"/>
        <w:jc w:val="center"/>
        <w:rPr>
          <w:rFonts w:ascii="Verdana" w:hAnsi="Verdana"/>
          <w:sz w:val="36"/>
          <w:szCs w:val="36"/>
        </w:rPr>
      </w:pPr>
      <w:r w:rsidRPr="001B2FA2">
        <w:rPr>
          <w:rFonts w:ascii="Verdana" w:hAnsi="Verdana"/>
          <w:sz w:val="36"/>
          <w:szCs w:val="36"/>
        </w:rPr>
        <w:t>E = Electromotive Force measured in Volts (V)</w:t>
      </w:r>
    </w:p>
    <w:p w14:paraId="74A4B0A1" w14:textId="6A995E68" w:rsidR="001B2FA2" w:rsidRPr="001B2FA2" w:rsidRDefault="001B2FA2" w:rsidP="001B2FA2">
      <w:pPr>
        <w:spacing w:before="960"/>
        <w:jc w:val="center"/>
        <w:rPr>
          <w:rFonts w:ascii="Verdana" w:hAnsi="Verdana"/>
          <w:sz w:val="20"/>
          <w:szCs w:val="20"/>
        </w:rPr>
      </w:pPr>
      <w:r w:rsidRPr="001B2FA2"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1B2FA2" w:rsidRPr="001B2FA2" w:rsidSect="00E013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D0A2D" w14:textId="77777777" w:rsidR="00794A72" w:rsidRDefault="00794A72" w:rsidP="005B3A86">
      <w:pPr>
        <w:spacing w:after="0" w:line="240" w:lineRule="auto"/>
      </w:pPr>
      <w:r>
        <w:separator/>
      </w:r>
    </w:p>
  </w:endnote>
  <w:endnote w:type="continuationSeparator" w:id="0">
    <w:p w14:paraId="03A0C43F" w14:textId="77777777" w:rsidR="00794A72" w:rsidRDefault="00794A72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EA7E7" w14:textId="05F753AD" w:rsidR="00936B57" w:rsidRPr="007C2507" w:rsidRDefault="00936B57" w:rsidP="00936B5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3AF3">
      <w:rPr>
        <w:rFonts w:ascii="BankGothic Lt BT" w:hAnsi="BankGothic Lt BT"/>
        <w:caps/>
        <w:sz w:val="16"/>
        <w:szCs w:val="18"/>
      </w:rPr>
      <w:t>Handout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3AF3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4E4442">
      <w:rPr>
        <w:rFonts w:ascii="BankGothic Lt BT" w:hAnsi="BankGothic Lt BT"/>
        <w:caps/>
        <w:sz w:val="16"/>
        <w:szCs w:val="18"/>
      </w:rPr>
      <w:t>author: matthew leigh</w:t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6D4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D32E8" w14:textId="77777777" w:rsidR="00677834" w:rsidRDefault="00677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F80DB" w14:textId="77777777" w:rsidR="005F0F81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6D4D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4E4442">
      <w:rPr>
        <w:rFonts w:ascii="BankGothic Lt BT" w:hAnsi="BankGothic Lt BT"/>
        <w:caps/>
        <w:sz w:val="16"/>
        <w:szCs w:val="18"/>
      </w:rPr>
      <w:t>Author: matthew leigh</w:t>
    </w:r>
    <w:r w:rsidR="005F0F81">
      <w:rPr>
        <w:rFonts w:ascii="BankGothic Lt BT" w:hAnsi="BankGothic Lt BT"/>
        <w:caps/>
        <w:sz w:val="16"/>
        <w:szCs w:val="18"/>
      </w:rPr>
      <w:t xml:space="preserve"> </w:t>
    </w:r>
  </w:p>
  <w:p w14:paraId="579D9162" w14:textId="1FF54CC9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bookmarkStart w:id="0" w:name="_GoBack"/>
    <w:bookmarkEnd w:id="0"/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3F3AF3">
      <w:rPr>
        <w:rFonts w:ascii="BankGothic Lt BT" w:hAnsi="BankGothic Lt BT"/>
        <w:caps/>
        <w:sz w:val="16"/>
        <w:szCs w:val="18"/>
      </w:rPr>
      <w:t>Handout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3F3AF3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DED23" w14:textId="77777777" w:rsidR="00794A72" w:rsidRDefault="00794A72" w:rsidP="005B3A86">
      <w:pPr>
        <w:spacing w:after="0" w:line="240" w:lineRule="auto"/>
      </w:pPr>
      <w:r>
        <w:separator/>
      </w:r>
    </w:p>
  </w:footnote>
  <w:footnote w:type="continuationSeparator" w:id="0">
    <w:p w14:paraId="515F34F2" w14:textId="77777777" w:rsidR="00794A72" w:rsidRDefault="00794A72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95247" w14:textId="335DFFFF" w:rsidR="00936B57" w:rsidRPr="007C2507" w:rsidRDefault="00936B57" w:rsidP="00936B5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F3AF3">
      <w:rPr>
        <w:rFonts w:ascii="BankGothic Lt BT" w:hAnsi="BankGothic Lt BT"/>
        <w:caps/>
        <w:sz w:val="24"/>
        <w:szCs w:val="24"/>
      </w:rPr>
      <w:t>Ohm's Wheel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76D30" w14:textId="77777777" w:rsidR="00677834" w:rsidRDefault="006778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21796" w14:textId="15FE463D" w:rsidR="00261027" w:rsidRPr="007C2507" w:rsidRDefault="00261027" w:rsidP="00936B57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972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F3AF3">
      <w:rPr>
        <w:rFonts w:ascii="BankGothic Lt BT" w:hAnsi="BankGothic Lt BT"/>
        <w:caps/>
        <w:sz w:val="24"/>
        <w:szCs w:val="24"/>
      </w:rPr>
      <w:t>Ohm's Wheel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B1"/>
    <w:rsid w:val="000154E9"/>
    <w:rsid w:val="00026D4D"/>
    <w:rsid w:val="00041E52"/>
    <w:rsid w:val="000524AC"/>
    <w:rsid w:val="000544E1"/>
    <w:rsid w:val="000A23B3"/>
    <w:rsid w:val="000B73ED"/>
    <w:rsid w:val="00101028"/>
    <w:rsid w:val="00141840"/>
    <w:rsid w:val="00163208"/>
    <w:rsid w:val="001B2FA2"/>
    <w:rsid w:val="002025E4"/>
    <w:rsid w:val="00222A30"/>
    <w:rsid w:val="00224C5A"/>
    <w:rsid w:val="00261027"/>
    <w:rsid w:val="002E22BE"/>
    <w:rsid w:val="00307505"/>
    <w:rsid w:val="003C51BD"/>
    <w:rsid w:val="003F3AF3"/>
    <w:rsid w:val="003F6D63"/>
    <w:rsid w:val="00422289"/>
    <w:rsid w:val="00431790"/>
    <w:rsid w:val="004332DB"/>
    <w:rsid w:val="00433D1D"/>
    <w:rsid w:val="00472F8B"/>
    <w:rsid w:val="004E4442"/>
    <w:rsid w:val="005B3A86"/>
    <w:rsid w:val="005C482E"/>
    <w:rsid w:val="005F0F81"/>
    <w:rsid w:val="00613E4E"/>
    <w:rsid w:val="00677834"/>
    <w:rsid w:val="006D1B8F"/>
    <w:rsid w:val="006F19A5"/>
    <w:rsid w:val="006F7F1A"/>
    <w:rsid w:val="007140C7"/>
    <w:rsid w:val="00723673"/>
    <w:rsid w:val="00726C31"/>
    <w:rsid w:val="00794A72"/>
    <w:rsid w:val="007C2507"/>
    <w:rsid w:val="00866D5F"/>
    <w:rsid w:val="008975D5"/>
    <w:rsid w:val="009219E3"/>
    <w:rsid w:val="00936B57"/>
    <w:rsid w:val="009559C9"/>
    <w:rsid w:val="00977E2B"/>
    <w:rsid w:val="009B042B"/>
    <w:rsid w:val="009F2DFA"/>
    <w:rsid w:val="009F76D1"/>
    <w:rsid w:val="00B025CF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A380B"/>
    <w:rsid w:val="00DC19D0"/>
    <w:rsid w:val="00DC51B1"/>
    <w:rsid w:val="00DF7194"/>
    <w:rsid w:val="00DF7EB1"/>
    <w:rsid w:val="00E013AA"/>
    <w:rsid w:val="00E130F3"/>
    <w:rsid w:val="00EA0805"/>
    <w:rsid w:val="00EB44A9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00E6D"/>
  <w15:chartTrackingRefBased/>
  <w15:docId w15:val="{74FB2EE0-2901-4AAB-A875-F2028AE0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E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59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2018-06-18T12:13:00Z</cp:lastPrinted>
  <dcterms:created xsi:type="dcterms:W3CDTF">2018-06-15T18:48:00Z</dcterms:created>
  <dcterms:modified xsi:type="dcterms:W3CDTF">2018-12-21T12:27:00Z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Handout</vt:lpwstr>
  </property>
  <property fmtid="{D5CDD505-2E9C-101B-9397-08002B2CF9AE}" pid="3" name="DocTitle">
    <vt:lpwstr>Ohm's Wheel</vt:lpwstr>
  </property>
  <property fmtid="{D5CDD505-2E9C-101B-9397-08002B2CF9AE}" pid="4" name="DocNum">
    <vt:i4>1</vt:i4>
  </property>
  <property fmtid="{D5CDD505-2E9C-101B-9397-08002B2CF9AE}" pid="5" name="DocCourse">
    <vt:lpwstr>Electrical Automation Technology</vt:lpwstr>
  </property>
  <property fmtid="{D5CDD505-2E9C-101B-9397-08002B2CF9AE}" pid="6" name="DocUnit">
    <vt:lpwstr>Electrical Applications</vt:lpwstr>
  </property>
  <property fmtid="{D5CDD505-2E9C-101B-9397-08002B2CF9AE}" pid="7" name="DocDept">
    <vt:lpwstr>Electrical Automation</vt:lpwstr>
  </property>
  <property fmtid="{D5CDD505-2E9C-101B-9397-08002B2CF9AE}" pid="8" name="DocCLO">
    <vt:lpwstr>0</vt:lpwstr>
  </property>
  <property fmtid="{D5CDD505-2E9C-101B-9397-08002B2CF9AE}" pid="9" name="DocInstitution">
    <vt:lpwstr>Ranken Technical College</vt:lpwstr>
  </property>
</Properties>
</file>