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F9BF63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C4A14">
        <w:rPr>
          <w:rFonts w:ascii="Verdana" w:hAnsi="Verdana"/>
          <w:b/>
          <w:sz w:val="24"/>
          <w:szCs w:val="24"/>
        </w:rPr>
        <w:t>Impedance Triangle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8609AA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03779DA9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0126DB">
        <w:rPr>
          <w:rFonts w:ascii="Verdana" w:hAnsi="Verdana"/>
          <w:sz w:val="20"/>
          <w:szCs w:val="20"/>
        </w:rPr>
        <w:t>a</w:t>
      </w:r>
      <w:r w:rsidR="000C4A14">
        <w:rPr>
          <w:rFonts w:ascii="Verdana" w:hAnsi="Verdana"/>
          <w:sz w:val="20"/>
          <w:szCs w:val="20"/>
        </w:rPr>
        <w:t>n inductor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65363E4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0C4A14">
        <w:rPr>
          <w:rFonts w:ascii="Verdana" w:hAnsi="Verdana"/>
          <w:sz w:val="20"/>
          <w:szCs w:val="20"/>
        </w:rPr>
        <w:t>resistance, reactance and impedance</w:t>
      </w:r>
      <w:r w:rsidR="00B81F68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363A3D74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0C4A14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13F86545" w14:textId="32DA28E0" w:rsidR="00B81F68" w:rsidRPr="00B81F68" w:rsidRDefault="00B81F68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Increasing the turns in </w:t>
      </w:r>
      <w:r w:rsidR="000C4A14">
        <w:rPr>
          <w:rFonts w:ascii="Verdana" w:hAnsi="Verdana"/>
          <w:sz w:val="20"/>
          <w:szCs w:val="20"/>
        </w:rPr>
        <w:t>an inductor</w:t>
      </w:r>
      <w:r w:rsidRPr="00B81F68">
        <w:rPr>
          <w:rFonts w:ascii="Verdana" w:hAnsi="Verdana"/>
          <w:sz w:val="20"/>
          <w:szCs w:val="20"/>
        </w:rPr>
        <w:t xml:space="preserve"> will:</w:t>
      </w:r>
    </w:p>
    <w:p w14:paraId="3B51B613" w14:textId="17CB9683" w:rsidR="00B81F68" w:rsidRPr="00B81F68" w:rsidRDefault="00B81F68" w:rsidP="00FD5C24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Increase the </w:t>
      </w:r>
      <w:r w:rsidR="000C4A14">
        <w:rPr>
          <w:rFonts w:ascii="Verdana" w:hAnsi="Verdana"/>
          <w:sz w:val="20"/>
          <w:szCs w:val="20"/>
        </w:rPr>
        <w:t>inductance</w:t>
      </w:r>
    </w:p>
    <w:p w14:paraId="2364ADCE" w14:textId="77777777" w:rsidR="000C4A14" w:rsidRPr="00B81F68" w:rsidRDefault="000C4A14" w:rsidP="00FD5C24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>
        <w:rPr>
          <w:rFonts w:ascii="Verdana" w:hAnsi="Verdana"/>
          <w:sz w:val="20"/>
          <w:szCs w:val="20"/>
        </w:rPr>
        <w:t>inductance</w:t>
      </w:r>
    </w:p>
    <w:p w14:paraId="48C2BE9C" w14:textId="3B96BB74" w:rsidR="00B81F68" w:rsidRPr="00B81F68" w:rsidRDefault="000C4A14" w:rsidP="00FD5C24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 the inductance</w:t>
      </w:r>
    </w:p>
    <w:p w14:paraId="6BDB7AE0" w14:textId="23EEC9CF" w:rsidR="000C4A14" w:rsidRPr="00B81F68" w:rsidRDefault="000C4A14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Increasing the </w:t>
      </w:r>
      <w:r>
        <w:rPr>
          <w:rFonts w:ascii="Verdana" w:hAnsi="Verdana"/>
          <w:sz w:val="20"/>
          <w:szCs w:val="20"/>
        </w:rPr>
        <w:t>length of the inductor</w:t>
      </w:r>
      <w:r w:rsidRPr="00B81F68">
        <w:rPr>
          <w:rFonts w:ascii="Verdana" w:hAnsi="Verdana"/>
          <w:sz w:val="20"/>
          <w:szCs w:val="20"/>
        </w:rPr>
        <w:t xml:space="preserve"> will:</w:t>
      </w:r>
    </w:p>
    <w:p w14:paraId="5E05C2E8" w14:textId="77777777" w:rsidR="000C4A14" w:rsidRPr="00B81F68" w:rsidRDefault="000C4A14" w:rsidP="00FD5C24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Increase the </w:t>
      </w:r>
      <w:r>
        <w:rPr>
          <w:rFonts w:ascii="Verdana" w:hAnsi="Verdana"/>
          <w:sz w:val="20"/>
          <w:szCs w:val="20"/>
        </w:rPr>
        <w:t>inductance</w:t>
      </w:r>
    </w:p>
    <w:p w14:paraId="1E132EE7" w14:textId="77777777" w:rsidR="000C4A14" w:rsidRPr="00B81F68" w:rsidRDefault="000C4A14" w:rsidP="00FD5C24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>
        <w:rPr>
          <w:rFonts w:ascii="Verdana" w:hAnsi="Verdana"/>
          <w:sz w:val="20"/>
          <w:szCs w:val="20"/>
        </w:rPr>
        <w:t>inductance</w:t>
      </w:r>
    </w:p>
    <w:p w14:paraId="60FB079E" w14:textId="77777777" w:rsidR="000C4A14" w:rsidRPr="00B81F68" w:rsidRDefault="000C4A14" w:rsidP="00FD5C24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 the inductance</w:t>
      </w:r>
    </w:p>
    <w:p w14:paraId="2DCC20C8" w14:textId="0CCA4C15" w:rsidR="00FD5C24" w:rsidRPr="00B81F68" w:rsidRDefault="00FD5C24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Increasing the </w:t>
      </w:r>
      <w:r>
        <w:rPr>
          <w:rFonts w:ascii="Verdana" w:hAnsi="Verdana"/>
          <w:sz w:val="20"/>
          <w:szCs w:val="20"/>
        </w:rPr>
        <w:t>area of the coil inside an inductor</w:t>
      </w:r>
      <w:r w:rsidRPr="00B81F68">
        <w:rPr>
          <w:rFonts w:ascii="Verdana" w:hAnsi="Verdana"/>
          <w:sz w:val="20"/>
          <w:szCs w:val="20"/>
        </w:rPr>
        <w:t xml:space="preserve"> will:</w:t>
      </w:r>
    </w:p>
    <w:p w14:paraId="0B125D12" w14:textId="77777777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Increase the </w:t>
      </w:r>
      <w:r>
        <w:rPr>
          <w:rFonts w:ascii="Verdana" w:hAnsi="Verdana"/>
          <w:sz w:val="20"/>
          <w:szCs w:val="20"/>
        </w:rPr>
        <w:t>inductance</w:t>
      </w:r>
    </w:p>
    <w:p w14:paraId="5A8928CB" w14:textId="77777777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>
        <w:rPr>
          <w:rFonts w:ascii="Verdana" w:hAnsi="Verdana"/>
          <w:sz w:val="20"/>
          <w:szCs w:val="20"/>
        </w:rPr>
        <w:t>inductance</w:t>
      </w:r>
    </w:p>
    <w:p w14:paraId="5AEEE8DC" w14:textId="77777777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 the inductance</w:t>
      </w:r>
    </w:p>
    <w:p w14:paraId="4EF86970" w14:textId="475BCD44" w:rsidR="00FD5C24" w:rsidRPr="00B81F68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inductors value can be increased by changing the core material to be</w:t>
      </w:r>
      <w:r w:rsidR="00FD5C24" w:rsidRPr="00B81F68">
        <w:rPr>
          <w:rFonts w:ascii="Verdana" w:hAnsi="Verdana"/>
          <w:sz w:val="20"/>
          <w:szCs w:val="20"/>
        </w:rPr>
        <w:t>:</w:t>
      </w:r>
    </w:p>
    <w:p w14:paraId="2AF1CB33" w14:textId="5E1997BE" w:rsidR="00FD5C24" w:rsidRPr="00B81F68" w:rsidRDefault="001E6EE1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More Permeable</w:t>
      </w:r>
    </w:p>
    <w:p w14:paraId="190D3161" w14:textId="5E21E1BC" w:rsidR="00FD5C24" w:rsidRPr="00B81F68" w:rsidRDefault="001E6EE1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Less Permeable</w:t>
      </w:r>
    </w:p>
    <w:p w14:paraId="2A2C2584" w14:textId="648EA5E3" w:rsidR="00FD5C24" w:rsidRPr="00B81F68" w:rsidRDefault="001E6EE1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Magnetic</w:t>
      </w:r>
    </w:p>
    <w:p w14:paraId="35950C9B" w14:textId="77777777" w:rsidR="001E6EE1" w:rsidRPr="00F570D1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inductance is increased, the inductive reactance (X</w:t>
      </w:r>
      <w:bookmarkStart w:id="0" w:name="_GoBack"/>
      <w:r w:rsidRPr="00811B2A">
        <w:rPr>
          <w:rFonts w:ascii="Verdana" w:hAnsi="Verdana"/>
          <w:sz w:val="20"/>
          <w:szCs w:val="20"/>
          <w:vertAlign w:val="subscript"/>
        </w:rPr>
        <w:t>L</w:t>
      </w:r>
      <w:bookmarkEnd w:id="0"/>
      <w:r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67C1F512" w14:textId="70B3825C" w:rsidR="00B81F68" w:rsidRPr="00B81F68" w:rsidRDefault="001E6EE1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16E39E2A" w14:textId="44241BAE" w:rsidR="00B81F68" w:rsidRPr="00B81F68" w:rsidRDefault="001E6EE1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353776F1" w14:textId="6B1DFF80" w:rsidR="00B81F68" w:rsidRPr="00B81F68" w:rsidRDefault="001E6EE1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Remains the same</w:t>
      </w:r>
    </w:p>
    <w:p w14:paraId="1F59348C" w14:textId="385DFD8A" w:rsidR="00B81F68" w:rsidRPr="00B81F68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is possible for a resistive-inductive (RL) circuit to have a phase angle of 0˚.</w:t>
      </w:r>
    </w:p>
    <w:p w14:paraId="3C419ED9" w14:textId="6048D88F" w:rsidR="00B81F68" w:rsidRPr="00B81F68" w:rsidRDefault="001E6EE1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3C77C951" w14:textId="65AD70DA" w:rsidR="00B81F68" w:rsidRPr="00B81F68" w:rsidRDefault="001E6EE1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9B0B8BF" w14:textId="77777777" w:rsidR="001E6EE1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an inductor, the following statement is true.</w:t>
      </w:r>
    </w:p>
    <w:p w14:paraId="0C9E8DC0" w14:textId="12E912A3" w:rsidR="001E6EE1" w:rsidRDefault="001E6EE1" w:rsidP="001E6EE1">
      <w:pPr>
        <w:pStyle w:val="ListParagraph"/>
        <w:numPr>
          <w:ilvl w:val="0"/>
          <w:numId w:val="3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Leads Current</w:t>
      </w:r>
    </w:p>
    <w:p w14:paraId="127CB09D" w14:textId="6D58ABB1" w:rsidR="001E6EE1" w:rsidRDefault="001E6EE1" w:rsidP="001E6EE1">
      <w:pPr>
        <w:pStyle w:val="ListParagraph"/>
        <w:numPr>
          <w:ilvl w:val="0"/>
          <w:numId w:val="3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Leads Voltage</w:t>
      </w:r>
    </w:p>
    <w:p w14:paraId="7DBF8FEC" w14:textId="50BB43FE" w:rsidR="001E6EE1" w:rsidRDefault="001E6EE1" w:rsidP="001E6EE1">
      <w:pPr>
        <w:pStyle w:val="ListParagraph"/>
        <w:numPr>
          <w:ilvl w:val="0"/>
          <w:numId w:val="34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and Current are “In Phase”</w:t>
      </w:r>
    </w:p>
    <w:p w14:paraId="14E37EDA" w14:textId="77777777" w:rsidR="001E6EE1" w:rsidRPr="00F570D1" w:rsidRDefault="001E6EE1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resistance is increased in a resistive-inductive (RL) circuit, the phase angle will</w:t>
      </w:r>
      <w:r w:rsidRPr="00F570D1">
        <w:rPr>
          <w:rFonts w:ascii="Verdana" w:hAnsi="Verdana"/>
          <w:sz w:val="20"/>
          <w:szCs w:val="20"/>
        </w:rPr>
        <w:t>?</w:t>
      </w:r>
    </w:p>
    <w:p w14:paraId="76862724" w14:textId="77777777" w:rsidR="001E6EE1" w:rsidRPr="00F570D1" w:rsidRDefault="001E6EE1" w:rsidP="001E6EE1">
      <w:pPr>
        <w:pStyle w:val="ListParagraph"/>
        <w:numPr>
          <w:ilvl w:val="0"/>
          <w:numId w:val="3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39887E4" w14:textId="77777777" w:rsidR="001E6EE1" w:rsidRPr="00F570D1" w:rsidRDefault="001E6EE1" w:rsidP="001E6EE1">
      <w:pPr>
        <w:pStyle w:val="ListParagraph"/>
        <w:numPr>
          <w:ilvl w:val="0"/>
          <w:numId w:val="3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DA1FA63" w14:textId="77777777" w:rsidR="001E6EE1" w:rsidRPr="00F570D1" w:rsidRDefault="001E6EE1" w:rsidP="001E6EE1">
      <w:pPr>
        <w:pStyle w:val="ListParagraph"/>
        <w:numPr>
          <w:ilvl w:val="0"/>
          <w:numId w:val="35"/>
        </w:numPr>
        <w:spacing w:before="120" w:after="12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6D8E11DB" w14:textId="77777777" w:rsidR="00B81F68" w:rsidRDefault="00B81F68" w:rsidP="00D62F30">
      <w:pPr>
        <w:tabs>
          <w:tab w:val="right" w:pos="10080"/>
        </w:tabs>
        <w:spacing w:after="0"/>
        <w:contextualSpacing/>
        <w:rPr>
          <w:rFonts w:ascii="Verdana" w:hAnsi="Verdana"/>
          <w:color w:val="000000" w:themeColor="text1"/>
          <w:sz w:val="20"/>
          <w:szCs w:val="20"/>
        </w:rPr>
      </w:pPr>
    </w:p>
    <w:p w14:paraId="09D48007" w14:textId="4D9BD02C" w:rsidR="001E6EE1" w:rsidRPr="00B81F68" w:rsidRDefault="001E6EE1" w:rsidP="00D62F30">
      <w:pPr>
        <w:tabs>
          <w:tab w:val="right" w:pos="10080"/>
        </w:tabs>
        <w:spacing w:after="0"/>
        <w:contextualSpacing/>
        <w:rPr>
          <w:rFonts w:ascii="Verdana" w:hAnsi="Verdana"/>
          <w:color w:val="000000" w:themeColor="text1"/>
          <w:sz w:val="20"/>
          <w:szCs w:val="20"/>
        </w:rPr>
        <w:sectPr w:rsidR="001E6EE1" w:rsidRPr="00B81F68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03AD690" w14:textId="748560DE" w:rsidR="00D62F30" w:rsidRPr="00D62F30" w:rsidRDefault="00C40F88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An inductor stores energy in the form of</w:t>
      </w:r>
      <w:r w:rsidR="00D62F30" w:rsidRPr="00D62F30">
        <w:rPr>
          <w:rFonts w:ascii="Verdana" w:hAnsi="Verdana"/>
          <w:sz w:val="20"/>
          <w:szCs w:val="20"/>
        </w:rPr>
        <w:t>?</w:t>
      </w:r>
    </w:p>
    <w:p w14:paraId="2C4639B7" w14:textId="50CAD69E" w:rsidR="00D62F30" w:rsidRPr="00D62F30" w:rsidRDefault="00C40F88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Electromagnetism</w:t>
      </w:r>
    </w:p>
    <w:p w14:paraId="1D20EE6F" w14:textId="52DC2515" w:rsidR="00D62F30" w:rsidRPr="00D62F30" w:rsidRDefault="00C40F88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1367E0B5" w14:textId="3F09E5CF" w:rsidR="00D62F30" w:rsidRPr="00D62F30" w:rsidRDefault="00C40F88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13244511" w14:textId="7731EA82" w:rsidR="00D62F30" w:rsidRPr="00D62F30" w:rsidRDefault="00C40F88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Watts</w:t>
      </w:r>
    </w:p>
    <w:p w14:paraId="374DED93" w14:textId="18988CC0" w:rsidR="00C40F88" w:rsidRPr="00D62F30" w:rsidRDefault="00C40F88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Inductance is represented in formulas by the letter</w:t>
      </w:r>
      <w:r w:rsidR="008C4CF9">
        <w:rPr>
          <w:rFonts w:ascii="Verdana" w:hAnsi="Verdana"/>
          <w:sz w:val="20"/>
          <w:szCs w:val="20"/>
        </w:rPr>
        <w:t>(s)</w:t>
      </w:r>
      <w:r w:rsidRPr="00D62F30">
        <w:rPr>
          <w:rFonts w:ascii="Verdana" w:hAnsi="Verdana"/>
          <w:sz w:val="20"/>
          <w:szCs w:val="20"/>
        </w:rPr>
        <w:t>?</w:t>
      </w:r>
    </w:p>
    <w:p w14:paraId="439FE064" w14:textId="749209E5" w:rsidR="00C40F88" w:rsidRPr="00D62F30" w:rsidRDefault="00C40F88" w:rsidP="00C40F88">
      <w:pPr>
        <w:pStyle w:val="ListParagraph"/>
        <w:numPr>
          <w:ilvl w:val="0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  <w:r w:rsidRPr="00C40F88">
        <w:rPr>
          <w:rFonts w:ascii="Verdana" w:hAnsi="Verdana"/>
          <w:sz w:val="20"/>
          <w:szCs w:val="20"/>
          <w:vertAlign w:val="subscript"/>
        </w:rPr>
        <w:t>L</w:t>
      </w:r>
    </w:p>
    <w:p w14:paraId="67703AD0" w14:textId="0F94F2F5" w:rsidR="00C40F88" w:rsidRPr="00D62F30" w:rsidRDefault="00C40F88" w:rsidP="00C40F88">
      <w:pPr>
        <w:pStyle w:val="ListParagraph"/>
        <w:numPr>
          <w:ilvl w:val="0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</w:p>
    <w:p w14:paraId="578D1946" w14:textId="15DD3CA8" w:rsidR="00C40F88" w:rsidRPr="00D62F30" w:rsidRDefault="00C40F88" w:rsidP="00C40F88">
      <w:pPr>
        <w:pStyle w:val="ListParagraph"/>
        <w:numPr>
          <w:ilvl w:val="0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</w:p>
    <w:p w14:paraId="5B0F78DB" w14:textId="5B312840" w:rsidR="00C40F88" w:rsidRPr="00D62F30" w:rsidRDefault="00C40F88" w:rsidP="00C40F88">
      <w:pPr>
        <w:pStyle w:val="ListParagraph"/>
        <w:numPr>
          <w:ilvl w:val="0"/>
          <w:numId w:val="36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</w:p>
    <w:p w14:paraId="76FAB033" w14:textId="157AE9F4" w:rsidR="00C40F88" w:rsidRPr="00D62F30" w:rsidRDefault="00C40F88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Inductive reactance is represented in formulas by the letter</w:t>
      </w:r>
      <w:r w:rsidR="008C4CF9">
        <w:rPr>
          <w:rFonts w:ascii="Verdana" w:hAnsi="Verdana"/>
          <w:sz w:val="20"/>
          <w:szCs w:val="20"/>
        </w:rPr>
        <w:t>(s)</w:t>
      </w:r>
      <w:r w:rsidRPr="00D62F30">
        <w:rPr>
          <w:rFonts w:ascii="Verdana" w:hAnsi="Verdana"/>
          <w:sz w:val="20"/>
          <w:szCs w:val="20"/>
        </w:rPr>
        <w:t>?</w:t>
      </w:r>
    </w:p>
    <w:p w14:paraId="0A467E08" w14:textId="77777777" w:rsidR="00C40F88" w:rsidRPr="00D62F30" w:rsidRDefault="00C40F88" w:rsidP="008C4CF9">
      <w:pPr>
        <w:pStyle w:val="ListParagraph"/>
        <w:numPr>
          <w:ilvl w:val="0"/>
          <w:numId w:val="37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  <w:r w:rsidRPr="00C40F88">
        <w:rPr>
          <w:rFonts w:ascii="Verdana" w:hAnsi="Verdana"/>
          <w:sz w:val="20"/>
          <w:szCs w:val="20"/>
          <w:vertAlign w:val="subscript"/>
        </w:rPr>
        <w:t>L</w:t>
      </w:r>
    </w:p>
    <w:p w14:paraId="4D5DA2CA" w14:textId="77777777" w:rsidR="00C40F88" w:rsidRPr="00D62F30" w:rsidRDefault="00C40F88" w:rsidP="008C4CF9">
      <w:pPr>
        <w:pStyle w:val="ListParagraph"/>
        <w:numPr>
          <w:ilvl w:val="0"/>
          <w:numId w:val="37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</w:p>
    <w:p w14:paraId="1C3B0DD4" w14:textId="77777777" w:rsidR="00C40F88" w:rsidRPr="00D62F30" w:rsidRDefault="00C40F88" w:rsidP="008C4CF9">
      <w:pPr>
        <w:pStyle w:val="ListParagraph"/>
        <w:numPr>
          <w:ilvl w:val="0"/>
          <w:numId w:val="37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</w:p>
    <w:p w14:paraId="208E4DD1" w14:textId="77777777" w:rsidR="00C40F88" w:rsidRPr="00D62F30" w:rsidRDefault="00C40F88" w:rsidP="008C4CF9">
      <w:pPr>
        <w:pStyle w:val="ListParagraph"/>
        <w:numPr>
          <w:ilvl w:val="0"/>
          <w:numId w:val="37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</w:p>
    <w:p w14:paraId="0E4C0F90" w14:textId="741F4DBE" w:rsidR="00C40F88" w:rsidRPr="00D62F30" w:rsidRDefault="00C40F88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Inductance is </w:t>
      </w:r>
      <w:r w:rsidR="008C4CF9">
        <w:rPr>
          <w:rFonts w:ascii="Verdana" w:hAnsi="Verdana"/>
          <w:sz w:val="20"/>
          <w:szCs w:val="20"/>
        </w:rPr>
        <w:t>measured in</w:t>
      </w:r>
      <w:r w:rsidRPr="00D62F30">
        <w:rPr>
          <w:rFonts w:ascii="Verdana" w:hAnsi="Verdana"/>
          <w:sz w:val="20"/>
          <w:szCs w:val="20"/>
        </w:rPr>
        <w:t>?</w:t>
      </w:r>
    </w:p>
    <w:p w14:paraId="16FDC97A" w14:textId="77777777" w:rsidR="00C40F88" w:rsidRPr="00D62F30" w:rsidRDefault="00C40F88" w:rsidP="008C4CF9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  <w:r w:rsidRPr="00C40F88">
        <w:rPr>
          <w:rFonts w:ascii="Verdana" w:hAnsi="Verdana"/>
          <w:sz w:val="20"/>
          <w:szCs w:val="20"/>
          <w:vertAlign w:val="subscript"/>
        </w:rPr>
        <w:t>L</w:t>
      </w:r>
    </w:p>
    <w:p w14:paraId="21270FB6" w14:textId="77777777" w:rsidR="00C40F88" w:rsidRPr="00D62F30" w:rsidRDefault="00C40F88" w:rsidP="008C4CF9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</w:p>
    <w:p w14:paraId="72926A0B" w14:textId="77777777" w:rsidR="00C40F88" w:rsidRPr="00D62F30" w:rsidRDefault="00C40F88" w:rsidP="008C4CF9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</w:p>
    <w:p w14:paraId="75FB1949" w14:textId="77777777" w:rsidR="00C40F88" w:rsidRPr="00D62F30" w:rsidRDefault="00C40F88" w:rsidP="008C4CF9">
      <w:pPr>
        <w:pStyle w:val="ListParagraph"/>
        <w:numPr>
          <w:ilvl w:val="0"/>
          <w:numId w:val="38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</w:p>
    <w:p w14:paraId="2E380AE0" w14:textId="77777777" w:rsidR="008C4CF9" w:rsidRPr="008C4CF9" w:rsidRDefault="008C4CF9" w:rsidP="008C4CF9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8C4CF9">
        <w:rPr>
          <w:rFonts w:ascii="Verdana" w:hAnsi="Verdana"/>
          <w:b/>
        </w:rPr>
        <w:t>Instructions</w:t>
      </w:r>
    </w:p>
    <w:p w14:paraId="717A5153" w14:textId="75D351BF" w:rsidR="00D62F30" w:rsidRPr="00D62F30" w:rsidRDefault="008C4CF9" w:rsidP="008C4CF9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 the know</w:t>
      </w:r>
      <w:r w:rsidR="008C4E8B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quantities in the table below, calculate the unknown value</w:t>
      </w:r>
      <w:r w:rsidR="00D62F30" w:rsidRPr="00D62F3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8C4CF9" w14:paraId="1FB81477" w14:textId="77777777" w:rsidTr="00BA0B62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29178F7B" w14:textId="77777777" w:rsidR="008C4CF9" w:rsidRPr="008C4CF9" w:rsidRDefault="008C4CF9" w:rsidP="008C4CF9">
            <w:pPr>
              <w:spacing w:before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07E81DA1" w14:textId="77777777" w:rsidR="008C4CF9" w:rsidRDefault="008C4CF9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EC568F3" w14:textId="77777777" w:rsidR="008C4CF9" w:rsidRDefault="008C4CF9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6582CB6" w14:textId="77777777" w:rsidR="008C4CF9" w:rsidRDefault="008C4CF9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</w:tr>
      <w:tr w:rsidR="008C4CF9" w14:paraId="4B300A11" w14:textId="77777777" w:rsidTr="008C4CF9">
        <w:trPr>
          <w:jc w:val="center"/>
        </w:trPr>
        <w:tc>
          <w:tcPr>
            <w:tcW w:w="625" w:type="dxa"/>
            <w:vAlign w:val="center"/>
          </w:tcPr>
          <w:p w14:paraId="73F5E49B" w14:textId="4E4B83E5" w:rsidR="008C4CF9" w:rsidRP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B50042C" w14:textId="43C7AC62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11kHz</w:t>
            </w:r>
          </w:p>
        </w:tc>
        <w:tc>
          <w:tcPr>
            <w:tcW w:w="1890" w:type="dxa"/>
          </w:tcPr>
          <w:p w14:paraId="07BCDB30" w14:textId="023EDA52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460mH</w:t>
            </w:r>
          </w:p>
        </w:tc>
        <w:tc>
          <w:tcPr>
            <w:tcW w:w="1800" w:type="dxa"/>
          </w:tcPr>
          <w:p w14:paraId="733173B0" w14:textId="77777777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C4CF9" w14:paraId="5FCA1100" w14:textId="77777777" w:rsidTr="008C4CF9">
        <w:trPr>
          <w:jc w:val="center"/>
        </w:trPr>
        <w:tc>
          <w:tcPr>
            <w:tcW w:w="625" w:type="dxa"/>
            <w:vAlign w:val="center"/>
          </w:tcPr>
          <w:p w14:paraId="0CFF1402" w14:textId="15084927" w:rsid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0AF3E6F" w14:textId="3496C10E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240Hz</w:t>
            </w:r>
          </w:p>
        </w:tc>
        <w:tc>
          <w:tcPr>
            <w:tcW w:w="1890" w:type="dxa"/>
          </w:tcPr>
          <w:p w14:paraId="4DFAFA85" w14:textId="76665382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240mH</w:t>
            </w:r>
          </w:p>
        </w:tc>
        <w:tc>
          <w:tcPr>
            <w:tcW w:w="1800" w:type="dxa"/>
          </w:tcPr>
          <w:p w14:paraId="3069A41F" w14:textId="77777777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C4CF9" w14:paraId="1BF36AB2" w14:textId="77777777" w:rsidTr="008C4CF9">
        <w:trPr>
          <w:jc w:val="center"/>
        </w:trPr>
        <w:tc>
          <w:tcPr>
            <w:tcW w:w="625" w:type="dxa"/>
            <w:vAlign w:val="center"/>
          </w:tcPr>
          <w:p w14:paraId="65FB21BC" w14:textId="79EB2CAA" w:rsid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E4A2959" w14:textId="3EAF59E6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7.2kHz</w:t>
            </w:r>
          </w:p>
        </w:tc>
        <w:tc>
          <w:tcPr>
            <w:tcW w:w="1890" w:type="dxa"/>
          </w:tcPr>
          <w:p w14:paraId="2E21256F" w14:textId="129ABA8D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200H</w:t>
            </w:r>
          </w:p>
        </w:tc>
        <w:tc>
          <w:tcPr>
            <w:tcW w:w="1800" w:type="dxa"/>
          </w:tcPr>
          <w:p w14:paraId="48A5CE98" w14:textId="77777777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C4CF9" w14:paraId="1A791255" w14:textId="77777777" w:rsidTr="008C4CF9">
        <w:trPr>
          <w:jc w:val="center"/>
        </w:trPr>
        <w:tc>
          <w:tcPr>
            <w:tcW w:w="625" w:type="dxa"/>
            <w:vAlign w:val="center"/>
          </w:tcPr>
          <w:p w14:paraId="64510175" w14:textId="4E1D6B3F" w:rsid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2B1DAB2" w14:textId="77777777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60Hz</w:t>
            </w:r>
          </w:p>
        </w:tc>
        <w:tc>
          <w:tcPr>
            <w:tcW w:w="1890" w:type="dxa"/>
          </w:tcPr>
          <w:p w14:paraId="4C1F9570" w14:textId="1927CDA8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150mH</w:t>
            </w:r>
          </w:p>
        </w:tc>
        <w:tc>
          <w:tcPr>
            <w:tcW w:w="1800" w:type="dxa"/>
          </w:tcPr>
          <w:p w14:paraId="72B4BB0F" w14:textId="77777777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8C4CF9" w14:paraId="19F2D659" w14:textId="77777777" w:rsidTr="008C4CF9">
        <w:trPr>
          <w:jc w:val="center"/>
        </w:trPr>
        <w:tc>
          <w:tcPr>
            <w:tcW w:w="625" w:type="dxa"/>
            <w:vAlign w:val="center"/>
          </w:tcPr>
          <w:p w14:paraId="31C0FF4D" w14:textId="59A82288" w:rsidR="008C4CF9" w:rsidRDefault="008C4CF9" w:rsidP="008C4CF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40EFE32" w14:textId="0A5BAE13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440Hz</w:t>
            </w:r>
          </w:p>
        </w:tc>
        <w:tc>
          <w:tcPr>
            <w:tcW w:w="1890" w:type="dxa"/>
          </w:tcPr>
          <w:p w14:paraId="5E3A9A1B" w14:textId="27097828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2H</w:t>
            </w:r>
          </w:p>
        </w:tc>
        <w:tc>
          <w:tcPr>
            <w:tcW w:w="1800" w:type="dxa"/>
          </w:tcPr>
          <w:p w14:paraId="0936E4C4" w14:textId="77777777" w:rsidR="008C4CF9" w:rsidRDefault="008C4CF9" w:rsidP="008C4CF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A916C7F" w14:textId="77777777" w:rsidR="009807BD" w:rsidRPr="008C4CF9" w:rsidRDefault="009807BD" w:rsidP="009807BD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8C4CF9">
        <w:rPr>
          <w:rFonts w:ascii="Verdana" w:hAnsi="Verdana"/>
          <w:b/>
        </w:rPr>
        <w:t>Instructions</w:t>
      </w:r>
    </w:p>
    <w:p w14:paraId="17FC3249" w14:textId="22EF41B7" w:rsidR="009807BD" w:rsidRPr="00D62F30" w:rsidRDefault="009807BD" w:rsidP="009807BD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figure below, match the component with it’s appropriate quantity</w:t>
      </w:r>
      <w:r w:rsidRPr="00D62F30">
        <w:rPr>
          <w:rFonts w:ascii="Verdana" w:hAnsi="Verdana"/>
          <w:sz w:val="20"/>
          <w:szCs w:val="20"/>
        </w:rPr>
        <w:t>.</w:t>
      </w:r>
    </w:p>
    <w:p w14:paraId="7C8EC72C" w14:textId="70D0D7DE" w:rsidR="00D62F30" w:rsidRDefault="009807BD" w:rsidP="009807BD">
      <w:pPr>
        <w:spacing w:after="0"/>
        <w:jc w:val="center"/>
        <w:rPr>
          <w:rFonts w:ascii="Verdana" w:hAnsi="Verdana"/>
          <w:sz w:val="20"/>
          <w:szCs w:val="20"/>
        </w:rPr>
      </w:pPr>
      <w:r w:rsidRPr="009807BD">
        <w:rPr>
          <w:noProof/>
        </w:rPr>
        <w:drawing>
          <wp:inline distT="0" distB="0" distL="0" distR="0" wp14:anchorId="7AF3BC73" wp14:editId="2181428C">
            <wp:extent cx="2098040" cy="122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83"/>
      </w:tblGrid>
      <w:tr w:rsidR="009807BD" w14:paraId="0F42EC2D" w14:textId="77777777" w:rsidTr="008C4E8B">
        <w:tc>
          <w:tcPr>
            <w:tcW w:w="4677" w:type="dxa"/>
          </w:tcPr>
          <w:p w14:paraId="0A4A9129" w14:textId="2FFEBAE5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Resistance ______</w:t>
            </w:r>
          </w:p>
        </w:tc>
        <w:tc>
          <w:tcPr>
            <w:tcW w:w="4683" w:type="dxa"/>
          </w:tcPr>
          <w:p w14:paraId="69AF9062" w14:textId="7DE7C00E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Impedance _____</w:t>
            </w:r>
          </w:p>
        </w:tc>
      </w:tr>
      <w:tr w:rsidR="009807BD" w14:paraId="19051580" w14:textId="77777777" w:rsidTr="008C4E8B">
        <w:tc>
          <w:tcPr>
            <w:tcW w:w="4677" w:type="dxa"/>
          </w:tcPr>
          <w:p w14:paraId="156B3565" w14:textId="3DB1A8B9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Inductive Reactance ______</w:t>
            </w:r>
          </w:p>
        </w:tc>
        <w:tc>
          <w:tcPr>
            <w:tcW w:w="4683" w:type="dxa"/>
          </w:tcPr>
          <w:p w14:paraId="4CEC1C43" w14:textId="57128E3E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Angle _____</w:t>
            </w:r>
          </w:p>
        </w:tc>
      </w:tr>
    </w:tbl>
    <w:p w14:paraId="16BCE7E7" w14:textId="77777777" w:rsidR="008C4E8B" w:rsidRPr="008C4CF9" w:rsidRDefault="008C4E8B" w:rsidP="008C4E8B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8C4CF9">
        <w:rPr>
          <w:rFonts w:ascii="Verdana" w:hAnsi="Verdana"/>
          <w:b/>
        </w:rPr>
        <w:lastRenderedPageBreak/>
        <w:t>Instructions</w:t>
      </w:r>
    </w:p>
    <w:p w14:paraId="68194A54" w14:textId="7E8B9749" w:rsidR="008C4E8B" w:rsidRPr="00D62F30" w:rsidRDefault="008C4E8B" w:rsidP="008C4E8B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 the known quantities in the table below, calculate the unknown values</w:t>
      </w:r>
      <w:r w:rsidRPr="00D62F3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800"/>
      </w:tblGrid>
      <w:tr w:rsidR="009807BD" w14:paraId="73581CB2" w14:textId="77777777" w:rsidTr="00BA0B62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48883E0B" w14:textId="77777777" w:rsidR="009807BD" w:rsidRDefault="009807BD" w:rsidP="009807BD">
            <w:pPr>
              <w:spacing w:before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2DC11040" w14:textId="77777777" w:rsidR="009807BD" w:rsidRDefault="009807BD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2994270" w14:textId="77777777" w:rsidR="009807BD" w:rsidRDefault="009807BD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C969EB3" w14:textId="77777777" w:rsidR="009807BD" w:rsidRDefault="009807BD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95314F7" w14:textId="77777777" w:rsidR="009807BD" w:rsidRDefault="009807BD" w:rsidP="00BA0B6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9807BD" w14:paraId="19EAFCD6" w14:textId="77777777" w:rsidTr="00BA0B62">
        <w:trPr>
          <w:jc w:val="center"/>
        </w:trPr>
        <w:tc>
          <w:tcPr>
            <w:tcW w:w="625" w:type="dxa"/>
          </w:tcPr>
          <w:p w14:paraId="1651D81F" w14:textId="2DA5E690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CDCCFB0" w14:textId="1105A72F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3</w:t>
            </w:r>
            <w:r w:rsidR="008C4E8B">
              <w:rPr>
                <w:rFonts w:ascii="Verdana" w:hAnsi="Verdana"/>
                <w:sz w:val="20"/>
                <w:szCs w:val="20"/>
              </w:rPr>
              <w:t>0</w:t>
            </w:r>
            <w:r w:rsidRPr="009D5B53">
              <w:rPr>
                <w:rFonts w:ascii="Verdana" w:hAnsi="Verdana"/>
                <w:sz w:val="20"/>
                <w:szCs w:val="20"/>
              </w:rPr>
              <w:t>0Ω</w:t>
            </w:r>
          </w:p>
        </w:tc>
        <w:tc>
          <w:tcPr>
            <w:tcW w:w="1890" w:type="dxa"/>
          </w:tcPr>
          <w:p w14:paraId="1E187625" w14:textId="04CF5A48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1</w:t>
            </w:r>
            <w:r w:rsidR="008C4E8B">
              <w:rPr>
                <w:rFonts w:ascii="Verdana" w:hAnsi="Verdana"/>
                <w:sz w:val="20"/>
                <w:szCs w:val="20"/>
              </w:rPr>
              <w:t>0</w:t>
            </w:r>
            <w:r w:rsidRPr="009D5B53">
              <w:rPr>
                <w:rFonts w:ascii="Verdana" w:hAnsi="Verdana"/>
                <w:sz w:val="20"/>
                <w:szCs w:val="20"/>
              </w:rPr>
              <w:t>0Ω</w:t>
            </w:r>
          </w:p>
        </w:tc>
        <w:tc>
          <w:tcPr>
            <w:tcW w:w="1800" w:type="dxa"/>
          </w:tcPr>
          <w:p w14:paraId="2B792FCD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632B9473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9807BD" w14:paraId="6DB3F113" w14:textId="77777777" w:rsidTr="00BA0B62">
        <w:trPr>
          <w:jc w:val="center"/>
        </w:trPr>
        <w:tc>
          <w:tcPr>
            <w:tcW w:w="625" w:type="dxa"/>
          </w:tcPr>
          <w:p w14:paraId="01708D95" w14:textId="4AE58A6C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5F44C4B" w14:textId="7463CA62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2</w:t>
            </w:r>
            <w:r w:rsidR="008C4E8B">
              <w:rPr>
                <w:rFonts w:ascii="Verdana" w:hAnsi="Verdana"/>
                <w:sz w:val="20"/>
                <w:szCs w:val="20"/>
              </w:rPr>
              <w:t>8</w:t>
            </w:r>
            <w:r w:rsidRPr="009D5B53">
              <w:rPr>
                <w:rFonts w:ascii="Verdana" w:hAnsi="Verdana"/>
                <w:sz w:val="20"/>
                <w:szCs w:val="20"/>
              </w:rPr>
              <w:t>0Ω</w:t>
            </w:r>
          </w:p>
        </w:tc>
        <w:tc>
          <w:tcPr>
            <w:tcW w:w="1890" w:type="dxa"/>
          </w:tcPr>
          <w:p w14:paraId="181FB7CF" w14:textId="55FDDD4F" w:rsidR="009807BD" w:rsidRPr="009D5B53" w:rsidRDefault="008C4E8B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  <w:r w:rsidR="009807BD"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13DB47FC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5E654278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9807BD" w14:paraId="199D56CF" w14:textId="77777777" w:rsidTr="00BA0B62">
        <w:trPr>
          <w:jc w:val="center"/>
        </w:trPr>
        <w:tc>
          <w:tcPr>
            <w:tcW w:w="625" w:type="dxa"/>
          </w:tcPr>
          <w:p w14:paraId="2B344CEE" w14:textId="62FC253A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0781703" w14:textId="5345ADE0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2</w:t>
            </w:r>
            <w:r w:rsidR="008C4E8B">
              <w:rPr>
                <w:rFonts w:ascii="Verdana" w:hAnsi="Verdana"/>
                <w:sz w:val="20"/>
                <w:szCs w:val="20"/>
              </w:rPr>
              <w:t>.2</w:t>
            </w:r>
            <w:r w:rsidRPr="009D5B53">
              <w:rPr>
                <w:rFonts w:ascii="Verdana" w:hAnsi="Verdana"/>
                <w:sz w:val="20"/>
                <w:szCs w:val="20"/>
              </w:rPr>
              <w:t>kΩ</w:t>
            </w:r>
          </w:p>
        </w:tc>
        <w:tc>
          <w:tcPr>
            <w:tcW w:w="1890" w:type="dxa"/>
          </w:tcPr>
          <w:p w14:paraId="6A178BAE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245677E4" w14:textId="484F74F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2.</w:t>
            </w:r>
            <w:r w:rsidR="008C4E8B">
              <w:rPr>
                <w:rFonts w:ascii="Verdana" w:hAnsi="Verdana"/>
                <w:sz w:val="20"/>
                <w:szCs w:val="20"/>
              </w:rPr>
              <w:t>8</w:t>
            </w:r>
            <w:r w:rsidRPr="009D5B53">
              <w:rPr>
                <w:rFonts w:ascii="Verdana" w:hAnsi="Verdana"/>
                <w:sz w:val="20"/>
                <w:szCs w:val="20"/>
              </w:rPr>
              <w:t>kΩ</w:t>
            </w:r>
          </w:p>
        </w:tc>
        <w:tc>
          <w:tcPr>
            <w:tcW w:w="1800" w:type="dxa"/>
          </w:tcPr>
          <w:p w14:paraId="24422BF7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9807BD" w14:paraId="606A84A8" w14:textId="77777777" w:rsidTr="00BA0B62">
        <w:trPr>
          <w:jc w:val="center"/>
        </w:trPr>
        <w:tc>
          <w:tcPr>
            <w:tcW w:w="625" w:type="dxa"/>
          </w:tcPr>
          <w:p w14:paraId="4417FFE4" w14:textId="7E2D13A8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7C0AC9C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</w:tcPr>
          <w:p w14:paraId="65AAD441" w14:textId="5A19D4CE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45</w:t>
            </w:r>
            <w:r w:rsidR="008C4E8B">
              <w:rPr>
                <w:rFonts w:ascii="Verdana" w:hAnsi="Verdana"/>
                <w:sz w:val="20"/>
                <w:szCs w:val="20"/>
              </w:rPr>
              <w:t>00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659DBDEB" w14:textId="7768595F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D5B53">
              <w:rPr>
                <w:rFonts w:ascii="Verdana" w:hAnsi="Verdana"/>
                <w:sz w:val="20"/>
                <w:szCs w:val="20"/>
              </w:rPr>
              <w:t>1</w:t>
            </w:r>
            <w:r w:rsidR="008C4E8B">
              <w:rPr>
                <w:rFonts w:ascii="Verdana" w:hAnsi="Verdana"/>
                <w:sz w:val="20"/>
                <w:szCs w:val="20"/>
              </w:rPr>
              <w:t>3</w:t>
            </w:r>
            <w:r w:rsidRPr="009D5B53">
              <w:rPr>
                <w:rFonts w:ascii="Verdana" w:hAnsi="Verdana"/>
                <w:sz w:val="20"/>
                <w:szCs w:val="20"/>
              </w:rPr>
              <w:t>kΩ</w:t>
            </w:r>
          </w:p>
        </w:tc>
        <w:tc>
          <w:tcPr>
            <w:tcW w:w="1800" w:type="dxa"/>
          </w:tcPr>
          <w:p w14:paraId="6F8BC752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9807BD" w14:paraId="6641002C" w14:textId="77777777" w:rsidTr="00BA0B62">
        <w:trPr>
          <w:jc w:val="center"/>
        </w:trPr>
        <w:tc>
          <w:tcPr>
            <w:tcW w:w="625" w:type="dxa"/>
          </w:tcPr>
          <w:p w14:paraId="71700236" w14:textId="22582252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111C202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</w:tcPr>
          <w:p w14:paraId="514CB23F" w14:textId="318F201B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  <w:r w:rsidR="008C4E8B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k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065F0DE8" w14:textId="65E5475F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8C4E8B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0k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07A529CB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9807BD" w14:paraId="22D73979" w14:textId="77777777" w:rsidTr="00BA0B62">
        <w:trPr>
          <w:jc w:val="center"/>
        </w:trPr>
        <w:tc>
          <w:tcPr>
            <w:tcW w:w="625" w:type="dxa"/>
          </w:tcPr>
          <w:p w14:paraId="66B0975C" w14:textId="2A297B3B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FAB9C89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90" w:type="dxa"/>
          </w:tcPr>
          <w:p w14:paraId="15A0EDC4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59CE424E" w14:textId="78E99AAC" w:rsidR="009807BD" w:rsidRPr="009D5B53" w:rsidRDefault="008C4E8B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</w:t>
            </w:r>
            <w:r w:rsidR="009807BD"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58D29CD3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9807BD" w14:paraId="5CA423CC" w14:textId="77777777" w:rsidTr="00BA0B62">
        <w:trPr>
          <w:jc w:val="center"/>
        </w:trPr>
        <w:tc>
          <w:tcPr>
            <w:tcW w:w="625" w:type="dxa"/>
          </w:tcPr>
          <w:p w14:paraId="35C4A33C" w14:textId="14695F4D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B70B30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</w:tcPr>
          <w:p w14:paraId="30351AD6" w14:textId="34DFB4DE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4k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00535AE3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18D27376" w14:textId="77B15CB2" w:rsidR="009807BD" w:rsidRPr="009D5B53" w:rsidRDefault="008C4E8B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</w:t>
            </w:r>
            <w:r w:rsidR="009807BD"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  <w:tr w:rsidR="009807BD" w14:paraId="4AB2439A" w14:textId="77777777" w:rsidTr="00BA0B62">
        <w:trPr>
          <w:jc w:val="center"/>
        </w:trPr>
        <w:tc>
          <w:tcPr>
            <w:tcW w:w="625" w:type="dxa"/>
          </w:tcPr>
          <w:p w14:paraId="1FFE3E95" w14:textId="2979D0C9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7B38E47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</w:tcPr>
          <w:p w14:paraId="3E6623D1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6F78E3A9" w14:textId="4E2930C4" w:rsidR="009807BD" w:rsidRPr="009D5B53" w:rsidRDefault="008C4E8B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900</w:t>
            </w:r>
            <w:r w:rsidR="009807BD"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00" w:type="dxa"/>
          </w:tcPr>
          <w:p w14:paraId="0BC2C954" w14:textId="43E2A501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8C4E8B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  <w:tr w:rsidR="009807BD" w14:paraId="350F0793" w14:textId="77777777" w:rsidTr="00BA0B62">
        <w:trPr>
          <w:jc w:val="center"/>
        </w:trPr>
        <w:tc>
          <w:tcPr>
            <w:tcW w:w="625" w:type="dxa"/>
          </w:tcPr>
          <w:p w14:paraId="33D84B9B" w14:textId="414B7142" w:rsidR="009807BD" w:rsidRDefault="009807BD" w:rsidP="009807B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BD938ED" w14:textId="181F2EBD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8C4E8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Pr="009D5B53">
              <w:rPr>
                <w:rFonts w:ascii="Verdana" w:hAnsi="Verdana"/>
                <w:sz w:val="20"/>
                <w:szCs w:val="20"/>
              </w:rPr>
              <w:t>Ω</w:t>
            </w:r>
          </w:p>
        </w:tc>
        <w:tc>
          <w:tcPr>
            <w:tcW w:w="1890" w:type="dxa"/>
          </w:tcPr>
          <w:p w14:paraId="276997BE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18EF1DFB" w14:textId="77777777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285DE460" w14:textId="328AD026" w:rsidR="009807BD" w:rsidRPr="009D5B53" w:rsidRDefault="009807BD" w:rsidP="00BA0B62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8C4E8B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</w:tbl>
    <w:p w14:paraId="2C00FD20" w14:textId="77777777" w:rsidR="008C4E8B" w:rsidRDefault="008C4E8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7994E17" w14:textId="1ADF2165" w:rsidR="009807BD" w:rsidRPr="00D62F30" w:rsidRDefault="008C4E8B" w:rsidP="008C4E8B">
      <w:pPr>
        <w:spacing w:before="240" w:after="0" w:line="240" w:lineRule="auto"/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9807BD" w:rsidRPr="00D62F30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304A8C" w:rsidRDefault="00304A8C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304A8C" w:rsidRDefault="00304A8C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304A8C" w:rsidRDefault="0030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472AE" w14:textId="6364CB44" w:rsidR="00B81F68" w:rsidRPr="007C2507" w:rsidRDefault="00B81F6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62F3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ED79" w14:textId="08D3B6AD" w:rsidR="00B81F68" w:rsidRPr="007C2507" w:rsidRDefault="00B81F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1DD89" w14:textId="19638940" w:rsidR="00B81F68" w:rsidRPr="007C2507" w:rsidRDefault="00B81F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3F09F33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0D45C13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6FF9E54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4A14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304A8C" w:rsidRDefault="00304A8C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304A8C" w:rsidRDefault="00304A8C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304A8C" w:rsidRDefault="0030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04C9C" w14:textId="6F6E91D0" w:rsidR="00B81F68" w:rsidRPr="007C2507" w:rsidRDefault="00B81F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4A14">
      <w:rPr>
        <w:rFonts w:ascii="BankGothic Lt BT" w:hAnsi="BankGothic Lt BT"/>
        <w:caps/>
        <w:sz w:val="24"/>
        <w:szCs w:val="24"/>
      </w:rPr>
      <w:t>Impedance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5C7BBC4" w14:textId="29AE6AD0" w:rsidR="00B81F68" w:rsidRPr="000154E9" w:rsidRDefault="00B81F6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605C3" w14:textId="14FA63E4" w:rsidR="00B81F68" w:rsidRPr="007C2507" w:rsidRDefault="00B81F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4A14">
      <w:rPr>
        <w:rFonts w:ascii="BankGothic Lt BT" w:hAnsi="BankGothic Lt BT"/>
        <w:caps/>
        <w:sz w:val="24"/>
        <w:szCs w:val="24"/>
      </w:rPr>
      <w:t>Impedance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37EBC6" w14:textId="7CBEDC92" w:rsidR="00B81F68" w:rsidRPr="000154E9" w:rsidRDefault="00B81F6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81F68" w14:paraId="2C60D423" w14:textId="77777777" w:rsidTr="00E130F3">
      <w:tc>
        <w:tcPr>
          <w:tcW w:w="630" w:type="dxa"/>
        </w:tcPr>
        <w:p w14:paraId="3EB9051F" w14:textId="77777777" w:rsidR="00B81F68" w:rsidRDefault="00B81F6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36BABB1" wp14:editId="34A6A428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0657BE" w14:textId="3B50B29E" w:rsidR="00B81F68" w:rsidRPr="007C2507" w:rsidRDefault="00B81F6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C4A1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60F9EE" w14:textId="77777777" w:rsidR="00B81F68" w:rsidRDefault="00B81F6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7F459DC" wp14:editId="74284A20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B710CB" w14:textId="77777777" w:rsidR="00B81F68" w:rsidRPr="00B025CF" w:rsidRDefault="00B81F6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27DD045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4A14">
      <w:rPr>
        <w:rFonts w:ascii="BankGothic Lt BT" w:hAnsi="BankGothic Lt BT"/>
        <w:caps/>
        <w:sz w:val="24"/>
        <w:szCs w:val="24"/>
      </w:rPr>
      <w:t>Impedance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E2DCDE8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A530BD0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4A14">
      <w:rPr>
        <w:rFonts w:ascii="BankGothic Lt BT" w:hAnsi="BankGothic Lt BT"/>
        <w:caps/>
        <w:sz w:val="24"/>
        <w:szCs w:val="24"/>
      </w:rPr>
      <w:t>Impedance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50B7CBA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4A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4D7A8E2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C4A1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B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4166EE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7E105B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08A8571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53C6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148D0EEF"/>
    <w:multiLevelType w:val="hybridMultilevel"/>
    <w:tmpl w:val="CB306D54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6195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1D6C5F0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D93458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1F3B5A6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6E2A1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3" w15:restartNumberingAfterBreak="0">
    <w:nsid w:val="218B016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24F86A1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264729A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2EB2270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2F9A65E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319A1E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3A4070C2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0" w15:restartNumberingAfterBreak="0">
    <w:nsid w:val="3B2B2AD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401365F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 w15:restartNumberingAfterBreak="0">
    <w:nsid w:val="47D4623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 w15:restartNumberingAfterBreak="0">
    <w:nsid w:val="4BB521E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4" w15:restartNumberingAfterBreak="0">
    <w:nsid w:val="4E20792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5" w15:restartNumberingAfterBreak="0">
    <w:nsid w:val="5767457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 w15:restartNumberingAfterBreak="0">
    <w:nsid w:val="590C6A8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7" w15:restartNumberingAfterBreak="0">
    <w:nsid w:val="5BF5121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8" w15:restartNumberingAfterBreak="0">
    <w:nsid w:val="5FCF5F8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9" w15:restartNumberingAfterBreak="0">
    <w:nsid w:val="653861B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0" w15:restartNumberingAfterBreak="0">
    <w:nsid w:val="66CE4A2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1" w15:restartNumberingAfterBreak="0">
    <w:nsid w:val="684A2BE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2" w15:restartNumberingAfterBreak="0">
    <w:nsid w:val="6C8F71C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3" w15:restartNumberingAfterBreak="0">
    <w:nsid w:val="6EFE4FE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4" w15:restartNumberingAfterBreak="0">
    <w:nsid w:val="6FF55D0F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5" w15:restartNumberingAfterBreak="0">
    <w:nsid w:val="78DD019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6" w15:restartNumberingAfterBreak="0">
    <w:nsid w:val="799812C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7" w15:restartNumberingAfterBreak="0">
    <w:nsid w:val="7A1F5AE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8"/>
  </w:num>
  <w:num w:numId="5">
    <w:abstractNumId w:val="37"/>
  </w:num>
  <w:num w:numId="6">
    <w:abstractNumId w:val="23"/>
  </w:num>
  <w:num w:numId="7">
    <w:abstractNumId w:val="26"/>
  </w:num>
  <w:num w:numId="8">
    <w:abstractNumId w:val="29"/>
  </w:num>
  <w:num w:numId="9">
    <w:abstractNumId w:val="25"/>
  </w:num>
  <w:num w:numId="10">
    <w:abstractNumId w:val="13"/>
  </w:num>
  <w:num w:numId="11">
    <w:abstractNumId w:val="21"/>
  </w:num>
  <w:num w:numId="12">
    <w:abstractNumId w:val="14"/>
  </w:num>
  <w:num w:numId="13">
    <w:abstractNumId w:val="16"/>
  </w:num>
  <w:num w:numId="14">
    <w:abstractNumId w:val="17"/>
  </w:num>
  <w:num w:numId="15">
    <w:abstractNumId w:val="30"/>
  </w:num>
  <w:num w:numId="16">
    <w:abstractNumId w:val="32"/>
  </w:num>
  <w:num w:numId="17">
    <w:abstractNumId w:val="31"/>
  </w:num>
  <w:num w:numId="18">
    <w:abstractNumId w:val="36"/>
  </w:num>
  <w:num w:numId="19">
    <w:abstractNumId w:val="7"/>
  </w:num>
  <w:num w:numId="20">
    <w:abstractNumId w:val="18"/>
  </w:num>
  <w:num w:numId="21">
    <w:abstractNumId w:val="3"/>
  </w:num>
  <w:num w:numId="22">
    <w:abstractNumId w:val="12"/>
  </w:num>
  <w:num w:numId="23">
    <w:abstractNumId w:val="15"/>
  </w:num>
  <w:num w:numId="24">
    <w:abstractNumId w:val="0"/>
  </w:num>
  <w:num w:numId="25">
    <w:abstractNumId w:val="10"/>
  </w:num>
  <w:num w:numId="26">
    <w:abstractNumId w:val="9"/>
  </w:num>
  <w:num w:numId="27">
    <w:abstractNumId w:val="8"/>
  </w:num>
  <w:num w:numId="28">
    <w:abstractNumId w:val="33"/>
  </w:num>
  <w:num w:numId="29">
    <w:abstractNumId w:val="35"/>
  </w:num>
  <w:num w:numId="30">
    <w:abstractNumId w:val="24"/>
  </w:num>
  <w:num w:numId="31">
    <w:abstractNumId w:val="22"/>
  </w:num>
  <w:num w:numId="32">
    <w:abstractNumId w:val="19"/>
  </w:num>
  <w:num w:numId="33">
    <w:abstractNumId w:val="4"/>
  </w:num>
  <w:num w:numId="34">
    <w:abstractNumId w:val="20"/>
  </w:num>
  <w:num w:numId="35">
    <w:abstractNumId w:val="27"/>
  </w:num>
  <w:num w:numId="36">
    <w:abstractNumId w:val="2"/>
  </w:num>
  <w:num w:numId="37">
    <w:abstractNumId w:val="34"/>
  </w:num>
  <w:num w:numId="38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97151"/>
    <w:rsid w:val="000A23B3"/>
    <w:rsid w:val="000A55D5"/>
    <w:rsid w:val="000B09E1"/>
    <w:rsid w:val="000B3877"/>
    <w:rsid w:val="000C05F6"/>
    <w:rsid w:val="000C4A14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B702A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6923"/>
    <w:rsid w:val="0035749A"/>
    <w:rsid w:val="00357A70"/>
    <w:rsid w:val="003671CB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1B2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C4CF9"/>
    <w:rsid w:val="008C4E8B"/>
    <w:rsid w:val="008D544B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59C9"/>
    <w:rsid w:val="009613F9"/>
    <w:rsid w:val="0096192D"/>
    <w:rsid w:val="0097385F"/>
    <w:rsid w:val="00975665"/>
    <w:rsid w:val="009807BD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270"/>
    <w:rsid w:val="00AF679A"/>
    <w:rsid w:val="00AF69EE"/>
    <w:rsid w:val="00B025CF"/>
    <w:rsid w:val="00B1005A"/>
    <w:rsid w:val="00B23B2E"/>
    <w:rsid w:val="00B44801"/>
    <w:rsid w:val="00B457A7"/>
    <w:rsid w:val="00B52137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BE6D09"/>
    <w:rsid w:val="00C010DE"/>
    <w:rsid w:val="00C14CD4"/>
    <w:rsid w:val="00C30C1B"/>
    <w:rsid w:val="00C401BE"/>
    <w:rsid w:val="00C40F88"/>
    <w:rsid w:val="00C602F1"/>
    <w:rsid w:val="00C6093C"/>
    <w:rsid w:val="00C72587"/>
    <w:rsid w:val="00C834FC"/>
    <w:rsid w:val="00C86D41"/>
    <w:rsid w:val="00C86D63"/>
    <w:rsid w:val="00C94E38"/>
    <w:rsid w:val="00CA1C79"/>
    <w:rsid w:val="00CA6E2A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60A6"/>
    <w:rsid w:val="00E510D3"/>
    <w:rsid w:val="00E6528A"/>
    <w:rsid w:val="00E74B0F"/>
    <w:rsid w:val="00E97D8E"/>
    <w:rsid w:val="00EA0805"/>
    <w:rsid w:val="00ED1FAE"/>
    <w:rsid w:val="00F00182"/>
    <w:rsid w:val="00F001EC"/>
    <w:rsid w:val="00F25B89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F19BF-C7FA-40A6-8B38-A5B18FF5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175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2018-08-02T13:06:00Z</cp:lastPrinted>
  <dcterms:created xsi:type="dcterms:W3CDTF">2018-08-02T13:05:00Z</dcterms:created>
  <dcterms:modified xsi:type="dcterms:W3CDTF">2018-08-02T17:25:00Z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Impedance Triangle</vt:lpwstr>
  </property>
  <property fmtid="{D5CDD505-2E9C-101B-9397-08002B2CF9AE}" pid="4" name="DocNum">
    <vt:i4>13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