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275701AC"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030EA8">
        <w:rPr>
          <w:rFonts w:ascii="Verdana" w:hAnsi="Verdana"/>
          <w:b/>
          <w:sz w:val="24"/>
          <w:szCs w:val="24"/>
        </w:rPr>
        <w:t>Impedance Triangle</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030EA8">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030EA8">
        <w:rPr>
          <w:rFonts w:ascii="Verdana" w:hAnsi="Verdana"/>
          <w:sz w:val="20"/>
          <w:szCs w:val="20"/>
        </w:rPr>
        <w:t>28</w:t>
      </w:r>
      <w:r w:rsidR="00CF7AA0">
        <w:rPr>
          <w:rFonts w:ascii="Verdana" w:hAnsi="Verdana"/>
          <w:sz w:val="20"/>
          <w:szCs w:val="20"/>
        </w:rPr>
        <w:fldChar w:fldCharType="end"/>
      </w:r>
    </w:p>
    <w:p w14:paraId="5739DA1C" w14:textId="54FF9DC5"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030EA8">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030EA8">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030EA8">
        <w:rPr>
          <w:rFonts w:ascii="Verdana" w:hAnsi="Verdana"/>
          <w:sz w:val="20"/>
          <w:szCs w:val="20"/>
        </w:rPr>
        <w:t>3</w:t>
      </w:r>
      <w:r w:rsidR="00FD746F">
        <w:rPr>
          <w:rFonts w:ascii="Verdana" w:hAnsi="Verdana"/>
          <w:sz w:val="20"/>
          <w:szCs w:val="20"/>
        </w:rPr>
        <w:fldChar w:fldCharType="end"/>
      </w:r>
    </w:p>
    <w:p w14:paraId="21A6FB54" w14:textId="7228E10A"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1F2D7C">
        <w:rPr>
          <w:rFonts w:ascii="Verdana" w:hAnsi="Verdana"/>
          <w:sz w:val="20"/>
          <w:szCs w:val="20"/>
        </w:rPr>
        <w:t>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1F2D7C">
        <w:rPr>
          <w:rFonts w:ascii="Verdana" w:hAnsi="Verdana"/>
          <w:sz w:val="20"/>
          <w:szCs w:val="20"/>
        </w:rPr>
        <w:t>________</w:t>
      </w:r>
      <w:r w:rsidRPr="000154E9">
        <w:rPr>
          <w:rFonts w:ascii="Verdana" w:hAnsi="Verdana"/>
          <w:sz w:val="20"/>
          <w:szCs w:val="20"/>
        </w:rPr>
        <w:tab/>
        <w:t>Date ______________</w:t>
      </w:r>
    </w:p>
    <w:p w14:paraId="502B4D59" w14:textId="77777777" w:rsidR="00E013AA" w:rsidRPr="00AA1AE0" w:rsidRDefault="00E013AA" w:rsidP="004328DF">
      <w:pPr>
        <w:spacing w:before="120" w:after="120"/>
        <w:rPr>
          <w:rFonts w:ascii="Verdana" w:hAnsi="Verdana"/>
          <w:b/>
        </w:rPr>
      </w:pPr>
      <w:r w:rsidRPr="00AA1AE0">
        <w:rPr>
          <w:rFonts w:ascii="Verdana" w:hAnsi="Verdana"/>
          <w:b/>
        </w:rPr>
        <w:t>Objectives</w:t>
      </w:r>
    </w:p>
    <w:p w14:paraId="78E94A60" w14:textId="7CE27278" w:rsidR="00241DCB" w:rsidRPr="00AA1AE0" w:rsidRDefault="00241DCB" w:rsidP="00241DCB">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sidR="00F54931">
        <w:rPr>
          <w:rFonts w:ascii="Verdana" w:hAnsi="Verdana"/>
          <w:sz w:val="20"/>
          <w:szCs w:val="20"/>
        </w:rPr>
        <w:t>determine</w:t>
      </w:r>
      <w:r w:rsidR="00816BC7">
        <w:rPr>
          <w:rFonts w:ascii="Verdana" w:hAnsi="Verdana"/>
          <w:sz w:val="20"/>
          <w:szCs w:val="20"/>
        </w:rPr>
        <w:t xml:space="preserve"> the </w:t>
      </w:r>
      <w:r w:rsidR="00BE6F75">
        <w:rPr>
          <w:rFonts w:ascii="Verdana" w:hAnsi="Verdana"/>
          <w:sz w:val="20"/>
          <w:szCs w:val="20"/>
        </w:rPr>
        <w:t>impedance in a circuit</w:t>
      </w:r>
      <w:r w:rsidR="00203590">
        <w:rPr>
          <w:rFonts w:ascii="Verdana" w:hAnsi="Verdana"/>
          <w:sz w:val="20"/>
          <w:szCs w:val="20"/>
        </w:rPr>
        <w:t xml:space="preserve"> given its inductance and the frequency</w:t>
      </w:r>
      <w:r w:rsidRPr="00AA1AE0">
        <w:rPr>
          <w:rFonts w:ascii="Verdana" w:hAnsi="Verdana"/>
          <w:sz w:val="20"/>
          <w:szCs w:val="20"/>
        </w:rPr>
        <w:t>.</w:t>
      </w:r>
    </w:p>
    <w:p w14:paraId="4761383A" w14:textId="77777777" w:rsidR="009219E3" w:rsidRPr="00AA1AE0" w:rsidRDefault="009219E3" w:rsidP="007C2507">
      <w:pPr>
        <w:spacing w:before="120" w:after="120"/>
        <w:rPr>
          <w:rFonts w:ascii="Verdana" w:hAnsi="Verdana"/>
          <w:b/>
        </w:rPr>
      </w:pPr>
      <w:r w:rsidRPr="00AA1AE0">
        <w:rPr>
          <w:rFonts w:ascii="Verdana" w:hAnsi="Verdana"/>
          <w:b/>
        </w:rPr>
        <w:t>Assessment</w:t>
      </w:r>
    </w:p>
    <w:p w14:paraId="77B6D485" w14:textId="595039CC" w:rsidR="009219E3" w:rsidRPr="00AA1AE0" w:rsidRDefault="009219E3" w:rsidP="001C2E27">
      <w:pPr>
        <w:spacing w:before="120" w:after="120"/>
        <w:ind w:left="360"/>
        <w:rPr>
          <w:rFonts w:ascii="Verdana" w:hAnsi="Verdana"/>
          <w:sz w:val="20"/>
          <w:szCs w:val="20"/>
        </w:rPr>
      </w:pPr>
      <w:r w:rsidRPr="00AA1AE0">
        <w:rPr>
          <w:rFonts w:ascii="Verdana" w:hAnsi="Verdana"/>
          <w:sz w:val="20"/>
          <w:szCs w:val="20"/>
        </w:rPr>
        <w:t xml:space="preserve">Students shall demonstrate a comprehension of the objectives listed above by scoring a minimum of 75% on this </w:t>
      </w:r>
      <w:r w:rsidR="00B52137" w:rsidRPr="00AA1AE0">
        <w:rPr>
          <w:rFonts w:ascii="Verdana" w:hAnsi="Verdana"/>
          <w:sz w:val="20"/>
          <w:szCs w:val="20"/>
        </w:rPr>
        <w:fldChar w:fldCharType="begin"/>
      </w:r>
      <w:r w:rsidR="00B52137" w:rsidRPr="00AA1AE0">
        <w:rPr>
          <w:rFonts w:ascii="Verdana" w:hAnsi="Verdana"/>
          <w:sz w:val="20"/>
          <w:szCs w:val="20"/>
        </w:rPr>
        <w:instrText xml:space="preserve"> DOCPROPERTY  DocType  \* MERGEFORMAT </w:instrText>
      </w:r>
      <w:r w:rsidR="00B52137" w:rsidRPr="00AA1AE0">
        <w:rPr>
          <w:rFonts w:ascii="Verdana" w:hAnsi="Verdana"/>
          <w:sz w:val="20"/>
          <w:szCs w:val="20"/>
        </w:rPr>
        <w:fldChar w:fldCharType="separate"/>
      </w:r>
      <w:r w:rsidR="00030EA8">
        <w:rPr>
          <w:rFonts w:ascii="Verdana" w:hAnsi="Verdana"/>
          <w:sz w:val="20"/>
          <w:szCs w:val="20"/>
        </w:rPr>
        <w:t>Worksheet</w:t>
      </w:r>
      <w:r w:rsidR="00B52137" w:rsidRPr="00AA1AE0">
        <w:rPr>
          <w:rFonts w:ascii="Verdana" w:hAnsi="Verdana"/>
          <w:sz w:val="20"/>
          <w:szCs w:val="20"/>
        </w:rPr>
        <w:fldChar w:fldCharType="end"/>
      </w:r>
      <w:r w:rsidRPr="00AA1AE0">
        <w:rPr>
          <w:rFonts w:ascii="Verdana" w:hAnsi="Verdana"/>
          <w:sz w:val="20"/>
          <w:szCs w:val="20"/>
        </w:rPr>
        <w:t xml:space="preserve">. Grading shall be based on </w:t>
      </w:r>
      <w:r w:rsidR="00A42A96" w:rsidRPr="00AA1AE0">
        <w:rPr>
          <w:rFonts w:ascii="Verdana" w:hAnsi="Verdana"/>
          <w:sz w:val="20"/>
          <w:szCs w:val="20"/>
        </w:rPr>
        <w:t>an answer key</w:t>
      </w:r>
      <w:r w:rsidRPr="00AA1AE0">
        <w:rPr>
          <w:rFonts w:ascii="Verdana" w:hAnsi="Verdana"/>
          <w:sz w:val="20"/>
          <w:szCs w:val="20"/>
        </w:rPr>
        <w:t>.</w:t>
      </w:r>
    </w:p>
    <w:p w14:paraId="50C2608C" w14:textId="164F0768" w:rsidR="00DA1176" w:rsidRDefault="00DA1176" w:rsidP="00613CEA">
      <w:pPr>
        <w:tabs>
          <w:tab w:val="left" w:pos="2026"/>
        </w:tabs>
        <w:spacing w:before="120" w:after="120"/>
        <w:rPr>
          <w:rFonts w:ascii="Verdana" w:hAnsi="Verdana"/>
          <w:b/>
        </w:rPr>
      </w:pPr>
      <w:r w:rsidRPr="00AA1AE0">
        <w:rPr>
          <w:rFonts w:ascii="Verdana" w:hAnsi="Verdana"/>
          <w:b/>
        </w:rPr>
        <w:t>Theory</w:t>
      </w:r>
    </w:p>
    <w:p w14:paraId="3BFD15B6" w14:textId="2F99EB6C" w:rsidR="00A92E48" w:rsidRPr="00A92E48" w:rsidRDefault="00A92E48" w:rsidP="00A92E48">
      <w:pPr>
        <w:spacing w:before="120" w:after="120"/>
        <w:ind w:left="360"/>
        <w:rPr>
          <w:rFonts w:ascii="Verdana" w:hAnsi="Verdana"/>
          <w:sz w:val="20"/>
          <w:szCs w:val="20"/>
        </w:rPr>
      </w:pPr>
      <w:r>
        <w:rPr>
          <w:rFonts w:ascii="Verdana" w:hAnsi="Verdana"/>
          <w:sz w:val="20"/>
          <w:szCs w:val="20"/>
        </w:rPr>
        <w:t>I</w:t>
      </w:r>
      <w:r w:rsidRPr="00A92E48">
        <w:rPr>
          <w:rFonts w:ascii="Verdana" w:hAnsi="Verdana"/>
          <w:sz w:val="20"/>
          <w:szCs w:val="20"/>
        </w:rPr>
        <w:t xml:space="preserve">mpedance is the opposition to current when </w:t>
      </w:r>
      <w:r>
        <w:rPr>
          <w:rFonts w:ascii="Verdana" w:hAnsi="Verdana"/>
          <w:sz w:val="20"/>
          <w:szCs w:val="20"/>
        </w:rPr>
        <w:t>AC</w:t>
      </w:r>
      <w:r w:rsidRPr="00A92E48">
        <w:rPr>
          <w:rFonts w:ascii="Verdana" w:hAnsi="Verdana"/>
          <w:sz w:val="20"/>
          <w:szCs w:val="20"/>
        </w:rPr>
        <w:t xml:space="preserve"> voltage is applied</w:t>
      </w:r>
      <w:r>
        <w:rPr>
          <w:rFonts w:ascii="Verdana" w:hAnsi="Verdana"/>
          <w:sz w:val="20"/>
          <w:szCs w:val="20"/>
        </w:rPr>
        <w:t xml:space="preserve"> to a circuit that contains some form of reactance (either inductive or capacitive)</w:t>
      </w:r>
      <w:r w:rsidRPr="00A92E48">
        <w:rPr>
          <w:rFonts w:ascii="Verdana" w:hAnsi="Verdana"/>
          <w:sz w:val="20"/>
          <w:szCs w:val="20"/>
        </w:rPr>
        <w:t>.</w:t>
      </w:r>
      <w:r>
        <w:rPr>
          <w:rFonts w:ascii="Verdana" w:hAnsi="Verdana"/>
          <w:sz w:val="20"/>
          <w:szCs w:val="20"/>
        </w:rPr>
        <w:t xml:space="preserve"> Impedance is a function of the resistance and reactive components in the circuit</w:t>
      </w:r>
      <w:r w:rsidRPr="00A92E48">
        <w:rPr>
          <w:rFonts w:ascii="Verdana" w:hAnsi="Verdana"/>
          <w:sz w:val="20"/>
          <w:szCs w:val="20"/>
        </w:rPr>
        <w:t>.</w:t>
      </w:r>
      <w:r>
        <w:rPr>
          <w:rFonts w:ascii="Verdana" w:hAnsi="Verdana"/>
          <w:sz w:val="20"/>
          <w:szCs w:val="20"/>
        </w:rPr>
        <w:t xml:space="preserve"> </w:t>
      </w:r>
      <w:r w:rsidRPr="00A92E48">
        <w:rPr>
          <w:rFonts w:ascii="Verdana" w:hAnsi="Verdana"/>
          <w:sz w:val="20"/>
          <w:szCs w:val="20"/>
        </w:rPr>
        <w:t xml:space="preserve">Impedance extends the concept of resistance to AC circuits, and possesses both magnitude and phase, unlike resistance, which has only magnitude. The notion of impedance is useful for performing AC analysis of electrical </w:t>
      </w:r>
      <w:proofErr w:type="gramStart"/>
      <w:r w:rsidRPr="00A92E48">
        <w:rPr>
          <w:rFonts w:ascii="Verdana" w:hAnsi="Verdana"/>
          <w:sz w:val="20"/>
          <w:szCs w:val="20"/>
        </w:rPr>
        <w:t>networks, because</w:t>
      </w:r>
      <w:proofErr w:type="gramEnd"/>
      <w:r w:rsidRPr="00A92E48">
        <w:rPr>
          <w:rFonts w:ascii="Verdana" w:hAnsi="Verdana"/>
          <w:sz w:val="20"/>
          <w:szCs w:val="20"/>
        </w:rPr>
        <w:t xml:space="preserve"> it allows relating sinusoidal voltages and currents by a simple linear law. Impedance is </w:t>
      </w:r>
      <w:r w:rsidR="00DD6482">
        <w:rPr>
          <w:rFonts w:ascii="Verdana" w:hAnsi="Verdana"/>
          <w:sz w:val="20"/>
          <w:szCs w:val="20"/>
        </w:rPr>
        <w:t>represented in formulas by the letter</w:t>
      </w:r>
      <w:r w:rsidRPr="00A92E48">
        <w:rPr>
          <w:rFonts w:ascii="Verdana" w:hAnsi="Verdana"/>
          <w:sz w:val="20"/>
          <w:szCs w:val="20"/>
        </w:rPr>
        <w:t xml:space="preserve"> Z</w:t>
      </w:r>
      <w:r w:rsidR="00DD6482">
        <w:rPr>
          <w:rFonts w:ascii="Verdana" w:hAnsi="Verdana"/>
          <w:sz w:val="20"/>
          <w:szCs w:val="20"/>
        </w:rPr>
        <w:t>. The unit of measure for impedance is the ohm (Ω)</w:t>
      </w:r>
      <w:r w:rsidRPr="00A92E48">
        <w:rPr>
          <w:rFonts w:ascii="Verdana" w:hAnsi="Verdana"/>
          <w:sz w:val="20"/>
          <w:szCs w:val="20"/>
        </w:rPr>
        <w:t>.</w:t>
      </w:r>
    </w:p>
    <w:p w14:paraId="3549E908" w14:textId="61F0DF41" w:rsidR="00DD6456" w:rsidRPr="00DD6456" w:rsidRDefault="00A92E48" w:rsidP="00A92E48">
      <w:pPr>
        <w:spacing w:before="120" w:after="120"/>
        <w:ind w:left="360"/>
        <w:rPr>
          <w:rFonts w:ascii="Verdana" w:hAnsi="Verdana"/>
          <w:sz w:val="20"/>
          <w:szCs w:val="20"/>
        </w:rPr>
      </w:pPr>
      <w:r w:rsidRPr="00A92E48">
        <w:rPr>
          <w:rFonts w:ascii="Verdana" w:hAnsi="Verdana"/>
          <w:sz w:val="20"/>
          <w:szCs w:val="20"/>
        </w:rPr>
        <w:t xml:space="preserve">The reciprocal of impedance is admittance, whose unit </w:t>
      </w:r>
      <w:r w:rsidR="00DD6482">
        <w:rPr>
          <w:rFonts w:ascii="Verdana" w:hAnsi="Verdana"/>
          <w:sz w:val="20"/>
          <w:szCs w:val="20"/>
        </w:rPr>
        <w:t xml:space="preserve">of measure </w:t>
      </w:r>
      <w:r w:rsidRPr="00A92E48">
        <w:rPr>
          <w:rFonts w:ascii="Verdana" w:hAnsi="Verdana"/>
          <w:sz w:val="20"/>
          <w:szCs w:val="20"/>
        </w:rPr>
        <w:t xml:space="preserve">is the </w:t>
      </w:r>
      <w:r w:rsidR="001974F0" w:rsidRPr="00A92E48">
        <w:rPr>
          <w:rFonts w:ascii="Verdana" w:hAnsi="Verdana"/>
          <w:sz w:val="20"/>
          <w:szCs w:val="20"/>
        </w:rPr>
        <w:t>Siemen</w:t>
      </w:r>
      <w:r w:rsidR="00DD6482">
        <w:rPr>
          <w:rFonts w:ascii="Verdana" w:hAnsi="Verdana"/>
          <w:sz w:val="20"/>
          <w:szCs w:val="20"/>
        </w:rPr>
        <w:t xml:space="preserve"> (S)</w:t>
      </w:r>
      <w:r w:rsidRPr="00A92E48">
        <w:rPr>
          <w:rFonts w:ascii="Verdana" w:hAnsi="Verdana"/>
          <w:sz w:val="20"/>
          <w:szCs w:val="20"/>
        </w:rPr>
        <w:t>.</w:t>
      </w:r>
      <w:r w:rsidR="00DD6482">
        <w:rPr>
          <w:rFonts w:ascii="Verdana" w:hAnsi="Verdana"/>
          <w:sz w:val="20"/>
          <w:szCs w:val="20"/>
        </w:rPr>
        <w:t xml:space="preserve"> Admittance is represented by the letter </w:t>
      </w:r>
      <w:r w:rsidR="001974F0">
        <w:rPr>
          <w:rFonts w:ascii="Verdana" w:hAnsi="Verdana"/>
          <w:i/>
          <w:sz w:val="20"/>
          <w:szCs w:val="20"/>
        </w:rPr>
        <w:t>Y</w:t>
      </w:r>
      <w:r w:rsidR="00DD6482">
        <w:rPr>
          <w:rFonts w:ascii="Verdana" w:hAnsi="Verdana"/>
          <w:sz w:val="20"/>
          <w:szCs w:val="20"/>
        </w:rPr>
        <w:t xml:space="preserve"> in formulas.</w:t>
      </w:r>
    </w:p>
    <w:p w14:paraId="6F7DA9A7" w14:textId="77777777" w:rsidR="00DD6456" w:rsidRPr="00DD6456" w:rsidRDefault="00DD6456" w:rsidP="00DD6456">
      <w:pPr>
        <w:spacing w:before="120" w:after="120"/>
        <w:ind w:left="360"/>
        <w:rPr>
          <w:rFonts w:ascii="Verdana" w:hAnsi="Verdana"/>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63"/>
      </w:tblGrid>
      <w:tr w:rsidR="00301F5C" w14:paraId="061D431C" w14:textId="77777777" w:rsidTr="00FE20C6">
        <w:tc>
          <w:tcPr>
            <w:tcW w:w="4857" w:type="dxa"/>
          </w:tcPr>
          <w:p w14:paraId="6B767666" w14:textId="5773399F" w:rsidR="00301F5C" w:rsidRDefault="00397658" w:rsidP="00F54931">
            <w:pPr>
              <w:tabs>
                <w:tab w:val="left" w:pos="2026"/>
              </w:tabs>
              <w:spacing w:before="120" w:after="120"/>
              <w:jc w:val="center"/>
              <w:rPr>
                <w:rFonts w:ascii="Verdana" w:hAnsi="Verdana"/>
                <w:sz w:val="20"/>
                <w:szCs w:val="20"/>
              </w:rPr>
            </w:pPr>
            <w:r>
              <w:rPr>
                <w:rFonts w:ascii="Verdana" w:hAnsi="Verdana"/>
                <w:sz w:val="20"/>
                <w:szCs w:val="20"/>
                <w:u w:val="single"/>
              </w:rPr>
              <w:t>Unit Circle</w:t>
            </w:r>
          </w:p>
        </w:tc>
        <w:tc>
          <w:tcPr>
            <w:tcW w:w="4863" w:type="dxa"/>
          </w:tcPr>
          <w:p w14:paraId="3AA925D6" w14:textId="41875CC8" w:rsidR="00301F5C" w:rsidRDefault="00397658" w:rsidP="00F54931">
            <w:pPr>
              <w:tabs>
                <w:tab w:val="left" w:pos="2026"/>
              </w:tabs>
              <w:spacing w:before="120" w:after="120"/>
              <w:jc w:val="center"/>
              <w:rPr>
                <w:rFonts w:ascii="Verdana" w:hAnsi="Verdana"/>
                <w:sz w:val="20"/>
                <w:szCs w:val="20"/>
              </w:rPr>
            </w:pPr>
            <w:r>
              <w:rPr>
                <w:rFonts w:ascii="Verdana" w:hAnsi="Verdana"/>
                <w:sz w:val="20"/>
                <w:szCs w:val="20"/>
                <w:u w:val="single"/>
              </w:rPr>
              <w:t>Impedance</w:t>
            </w:r>
            <w:r w:rsidR="004A4650" w:rsidRPr="004A4650">
              <w:rPr>
                <w:rFonts w:ascii="Verdana" w:hAnsi="Verdana"/>
                <w:sz w:val="20"/>
                <w:szCs w:val="20"/>
                <w:u w:val="single"/>
              </w:rPr>
              <w:t xml:space="preserve"> Triangle</w:t>
            </w:r>
          </w:p>
        </w:tc>
      </w:tr>
      <w:tr w:rsidR="00301F5C" w14:paraId="4E88ED92" w14:textId="77777777" w:rsidTr="00FE20C6">
        <w:tc>
          <w:tcPr>
            <w:tcW w:w="4857" w:type="dxa"/>
            <w:vAlign w:val="center"/>
          </w:tcPr>
          <w:p w14:paraId="2BA43DC6" w14:textId="0E76E70D" w:rsidR="00301F5C" w:rsidRDefault="00EF3B21" w:rsidP="00FE20C6">
            <w:pPr>
              <w:tabs>
                <w:tab w:val="left" w:pos="2026"/>
              </w:tabs>
              <w:spacing w:before="240" w:after="120"/>
              <w:jc w:val="center"/>
              <w:rPr>
                <w:rFonts w:ascii="Verdana" w:hAnsi="Verdana"/>
                <w:sz w:val="20"/>
                <w:szCs w:val="20"/>
              </w:rPr>
            </w:pPr>
            <w:r w:rsidRPr="00EF3B21">
              <w:rPr>
                <w:rFonts w:ascii="Verdana" w:hAnsi="Verdana"/>
                <w:noProof/>
                <w:sz w:val="20"/>
                <w:szCs w:val="20"/>
              </w:rPr>
              <w:drawing>
                <wp:inline distT="0" distB="0" distL="0" distR="0" wp14:anchorId="2053C69C" wp14:editId="548C828E">
                  <wp:extent cx="2057400" cy="192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920240"/>
                          </a:xfrm>
                          <a:prstGeom prst="rect">
                            <a:avLst/>
                          </a:prstGeom>
                          <a:noFill/>
                          <a:ln>
                            <a:noFill/>
                          </a:ln>
                        </pic:spPr>
                      </pic:pic>
                    </a:graphicData>
                  </a:graphic>
                </wp:inline>
              </w:drawing>
            </w:r>
          </w:p>
        </w:tc>
        <w:tc>
          <w:tcPr>
            <w:tcW w:w="4863" w:type="dxa"/>
            <w:vAlign w:val="center"/>
          </w:tcPr>
          <w:p w14:paraId="56E29C09" w14:textId="02476CF0" w:rsidR="00301F5C" w:rsidRDefault="00DD6482" w:rsidP="00F54931">
            <w:pPr>
              <w:tabs>
                <w:tab w:val="left" w:pos="2026"/>
              </w:tabs>
              <w:spacing w:before="120" w:after="120"/>
              <w:jc w:val="center"/>
              <w:rPr>
                <w:rFonts w:ascii="Verdana" w:hAnsi="Verdana"/>
                <w:sz w:val="20"/>
                <w:szCs w:val="20"/>
              </w:rPr>
            </w:pPr>
            <w:r w:rsidRPr="00DD6482">
              <w:rPr>
                <w:rFonts w:ascii="Verdana" w:hAnsi="Verdana"/>
                <w:noProof/>
                <w:sz w:val="20"/>
                <w:szCs w:val="20"/>
              </w:rPr>
              <w:drawing>
                <wp:inline distT="0" distB="0" distL="0" distR="0" wp14:anchorId="258B9A4A" wp14:editId="0B3B7014">
                  <wp:extent cx="2085975"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1228725"/>
                          </a:xfrm>
                          <a:prstGeom prst="rect">
                            <a:avLst/>
                          </a:prstGeom>
                          <a:noFill/>
                          <a:ln>
                            <a:noFill/>
                          </a:ln>
                        </pic:spPr>
                      </pic:pic>
                    </a:graphicData>
                  </a:graphic>
                </wp:inline>
              </w:drawing>
            </w:r>
          </w:p>
        </w:tc>
      </w:tr>
      <w:tr w:rsidR="00301F5C" w14:paraId="1DEB6E16" w14:textId="77777777" w:rsidTr="00FE20C6">
        <w:tc>
          <w:tcPr>
            <w:tcW w:w="4857" w:type="dxa"/>
          </w:tcPr>
          <w:p w14:paraId="0487F11E" w14:textId="7F0B9E3B" w:rsidR="007903CE" w:rsidRPr="007903CE" w:rsidRDefault="007903CE" w:rsidP="007903CE">
            <w:pPr>
              <w:tabs>
                <w:tab w:val="left" w:pos="2026"/>
              </w:tabs>
              <w:ind w:left="65"/>
              <w:rPr>
                <w:rFonts w:ascii="Cambria Math" w:hAnsi="Cambria Math"/>
                <w:sz w:val="20"/>
                <w:szCs w:val="20"/>
                <w:oMath/>
              </w:rPr>
            </w:pPr>
            <m:oMathPara>
              <m:oMathParaPr>
                <m:jc m:val="left"/>
              </m:oMathParaPr>
              <m:oMath>
                <m:r>
                  <w:rPr>
                    <w:rFonts w:ascii="Cambria Math" w:hAnsi="Cambria Math"/>
                    <w:sz w:val="20"/>
                    <w:szCs w:val="20"/>
                  </w:rPr>
                  <m:t xml:space="preserve">Where: </m:t>
                </m:r>
              </m:oMath>
            </m:oMathPara>
          </w:p>
          <w:p w14:paraId="6E39C6B7" w14:textId="789ECC77" w:rsidR="007903CE" w:rsidRPr="007903CE" w:rsidRDefault="00397658" w:rsidP="007903CE">
            <w:pPr>
              <w:tabs>
                <w:tab w:val="left" w:pos="2026"/>
              </w:tabs>
              <w:ind w:left="335"/>
              <w:rPr>
                <w:rFonts w:ascii="Cambria Math" w:hAnsi="Cambria Math"/>
                <w:sz w:val="20"/>
                <w:szCs w:val="20"/>
                <w:oMath/>
              </w:rPr>
            </w:pPr>
            <m:oMathPara>
              <m:oMathParaPr>
                <m:jc m:val="left"/>
              </m:oMathParaPr>
              <m:oMath>
                <m:r>
                  <w:rPr>
                    <w:rFonts w:ascii="Cambria Math" w:hAnsi="Cambria Math"/>
                    <w:sz w:val="20"/>
                    <w:szCs w:val="20"/>
                  </w:rPr>
                  <m:t>r=radius,</m:t>
                </m:r>
              </m:oMath>
            </m:oMathPara>
          </w:p>
          <w:p w14:paraId="1A23ECE6" w14:textId="5EEA5DB7" w:rsidR="00301F5C" w:rsidRPr="007903CE" w:rsidRDefault="00397658" w:rsidP="00397658">
            <w:pPr>
              <w:tabs>
                <w:tab w:val="left" w:pos="2026"/>
              </w:tabs>
              <w:ind w:left="335"/>
              <w:rPr>
                <w:rFonts w:ascii="Verdana" w:hAnsi="Verdana"/>
                <w:sz w:val="20"/>
                <w:szCs w:val="20"/>
              </w:rPr>
            </w:pPr>
            <m:oMathPara>
              <m:oMathParaPr>
                <m:jc m:val="left"/>
              </m:oMathParaPr>
              <m:oMath>
                <m:r>
                  <w:rPr>
                    <w:rFonts w:ascii="Cambria Math" w:hAnsi="Cambria Math"/>
                    <w:sz w:val="20"/>
                    <w:szCs w:val="20"/>
                  </w:rPr>
                  <m:t>C=Circumference</m:t>
                </m:r>
              </m:oMath>
            </m:oMathPara>
          </w:p>
        </w:tc>
        <w:tc>
          <w:tcPr>
            <w:tcW w:w="4863" w:type="dxa"/>
          </w:tcPr>
          <w:p w14:paraId="1CCE10A5" w14:textId="77777777" w:rsidR="007903CE" w:rsidRPr="007903CE" w:rsidRDefault="007903CE" w:rsidP="007903CE">
            <w:pPr>
              <w:tabs>
                <w:tab w:val="left" w:pos="2026"/>
              </w:tabs>
              <w:ind w:left="65"/>
              <w:rPr>
                <w:rFonts w:ascii="Cambria Math" w:hAnsi="Cambria Math"/>
                <w:sz w:val="20"/>
                <w:szCs w:val="20"/>
                <w:oMath/>
              </w:rPr>
            </w:pPr>
            <m:oMathPara>
              <m:oMathParaPr>
                <m:jc m:val="left"/>
              </m:oMathParaPr>
              <m:oMath>
                <m:r>
                  <w:rPr>
                    <w:rFonts w:ascii="Cambria Math" w:hAnsi="Cambria Math"/>
                    <w:sz w:val="20"/>
                    <w:szCs w:val="20"/>
                  </w:rPr>
                  <m:t xml:space="preserve">Where: </m:t>
                </m:r>
              </m:oMath>
            </m:oMathPara>
          </w:p>
          <w:p w14:paraId="28614B0E" w14:textId="08973BE9" w:rsidR="007903CE" w:rsidRPr="007903CE" w:rsidRDefault="00397658" w:rsidP="007903CE">
            <w:pPr>
              <w:tabs>
                <w:tab w:val="left" w:pos="2026"/>
              </w:tabs>
              <w:ind w:left="335"/>
              <w:rPr>
                <w:rFonts w:ascii="Cambria Math" w:hAnsi="Cambria Math"/>
                <w:sz w:val="20"/>
                <w:szCs w:val="20"/>
                <w:oMath/>
              </w:rPr>
            </w:pPr>
            <m:oMathPara>
              <m:oMathParaPr>
                <m:jc m:val="left"/>
              </m:oMathParaPr>
              <m:oMath>
                <m:r>
                  <w:rPr>
                    <w:rFonts w:ascii="Cambria Math" w:hAnsi="Cambria Math"/>
                    <w:sz w:val="20"/>
                    <w:szCs w:val="20"/>
                  </w:rPr>
                  <m:t>R=Resistance</m:t>
                </m:r>
              </m:oMath>
            </m:oMathPara>
          </w:p>
          <w:p w14:paraId="37892C02" w14:textId="244C6179" w:rsidR="007903CE" w:rsidRPr="007903CE" w:rsidRDefault="00FB6E4B" w:rsidP="007903CE">
            <w:pPr>
              <w:tabs>
                <w:tab w:val="left" w:pos="2026"/>
              </w:tabs>
              <w:ind w:left="335"/>
              <w:rPr>
                <w:rFonts w:ascii="Cambria Math" w:hAnsi="Cambria Math"/>
                <w:sz w:val="20"/>
                <w:szCs w:val="20"/>
                <w:oMath/>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m:t>
                    </m:r>
                  </m:sub>
                </m:sSub>
                <m:r>
                  <w:rPr>
                    <w:rFonts w:ascii="Cambria Math" w:hAnsi="Cambria Math"/>
                    <w:sz w:val="20"/>
                    <w:szCs w:val="20"/>
                  </w:rPr>
                  <m:t>=Inductive Reactance</m:t>
                </m:r>
              </m:oMath>
            </m:oMathPara>
          </w:p>
          <w:p w14:paraId="6F43FA6F" w14:textId="25FA5EEC" w:rsidR="00301F5C" w:rsidRPr="007903CE" w:rsidRDefault="00397658" w:rsidP="007903CE">
            <w:pPr>
              <w:tabs>
                <w:tab w:val="left" w:pos="2026"/>
              </w:tabs>
              <w:spacing w:after="120"/>
              <w:ind w:left="346"/>
              <w:rPr>
                <w:rFonts w:ascii="Verdana" w:hAnsi="Verdana"/>
                <w:sz w:val="20"/>
                <w:szCs w:val="20"/>
              </w:rPr>
            </w:pPr>
            <m:oMathPara>
              <m:oMathParaPr>
                <m:jc m:val="left"/>
              </m:oMathParaPr>
              <m:oMath>
                <m:r>
                  <w:rPr>
                    <w:rFonts w:ascii="Cambria Math" w:hAnsi="Cambria Math"/>
                    <w:sz w:val="20"/>
                    <w:szCs w:val="20"/>
                  </w:rPr>
                  <m:t>Z=Impedance</m:t>
                </m:r>
              </m:oMath>
            </m:oMathPara>
          </w:p>
        </w:tc>
      </w:tr>
      <w:tr w:rsidR="00397658" w:rsidRPr="008B5AC5" w14:paraId="00359F89" w14:textId="77777777" w:rsidTr="00FE20C6">
        <w:tc>
          <w:tcPr>
            <w:tcW w:w="4857" w:type="dxa"/>
          </w:tcPr>
          <w:p w14:paraId="7B96A49D" w14:textId="11FB45D5" w:rsidR="00397658" w:rsidRPr="008B5AC5" w:rsidRDefault="00397658" w:rsidP="00397658">
            <w:pPr>
              <w:tabs>
                <w:tab w:val="left" w:pos="2026"/>
              </w:tabs>
              <w:spacing w:after="120"/>
              <w:jc w:val="center"/>
              <w:rPr>
                <w:rFonts w:ascii="Verdana" w:eastAsia="Calibri" w:hAnsi="Verdana" w:cs="Times New Roman"/>
                <w:sz w:val="20"/>
                <w:szCs w:val="20"/>
                <w:u w:val="single"/>
              </w:rPr>
            </w:pPr>
            <w:r w:rsidRPr="008B5AC5">
              <w:rPr>
                <w:rFonts w:ascii="Verdana" w:eastAsia="Calibri" w:hAnsi="Verdana" w:cs="Times New Roman"/>
                <w:sz w:val="20"/>
                <w:szCs w:val="20"/>
                <w:u w:val="single"/>
              </w:rPr>
              <w:t>Inductive Reactance Formula</w:t>
            </w:r>
          </w:p>
        </w:tc>
        <w:tc>
          <w:tcPr>
            <w:tcW w:w="4863" w:type="dxa"/>
          </w:tcPr>
          <w:p w14:paraId="5D361E4F" w14:textId="77777777" w:rsidR="00397658" w:rsidRPr="008B5AC5" w:rsidRDefault="00397658" w:rsidP="007903CE">
            <w:pPr>
              <w:tabs>
                <w:tab w:val="left" w:pos="2026"/>
              </w:tabs>
              <w:ind w:left="65"/>
              <w:rPr>
                <w:rFonts w:ascii="Verdana" w:eastAsia="Calibri" w:hAnsi="Verdana" w:cs="Times New Roman"/>
                <w:sz w:val="20"/>
                <w:szCs w:val="20"/>
              </w:rPr>
            </w:pPr>
          </w:p>
        </w:tc>
      </w:tr>
      <w:tr w:rsidR="00397658" w14:paraId="38DE3136" w14:textId="77777777" w:rsidTr="001974F0">
        <w:tc>
          <w:tcPr>
            <w:tcW w:w="4857" w:type="dxa"/>
            <w:vAlign w:val="center"/>
          </w:tcPr>
          <w:p w14:paraId="49BBD354" w14:textId="2367006B" w:rsidR="00397658" w:rsidRPr="00397658" w:rsidRDefault="00FB6E4B" w:rsidP="008B5AC5">
            <w:pPr>
              <w:tabs>
                <w:tab w:val="left" w:pos="2026"/>
              </w:tabs>
              <w:spacing w:after="120"/>
              <w:ind w:left="1425"/>
              <w:rPr>
                <w:rFonts w:ascii="Calibri" w:eastAsia="Calibri" w:hAnsi="Calibri" w:cs="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m:t>
                    </m:r>
                  </m:sub>
                </m:sSub>
                <m:r>
                  <w:rPr>
                    <w:rFonts w:ascii="Cambria Math" w:hAnsi="Cambria Math"/>
                    <w:sz w:val="20"/>
                    <w:szCs w:val="20"/>
                  </w:rPr>
                  <m:t>=2πfL</m:t>
                </m:r>
              </m:oMath>
            </m:oMathPara>
          </w:p>
        </w:tc>
        <w:tc>
          <w:tcPr>
            <w:tcW w:w="4863" w:type="dxa"/>
            <w:vAlign w:val="center"/>
          </w:tcPr>
          <w:p w14:paraId="45A7290A" w14:textId="57D7DA0D" w:rsidR="00397658" w:rsidRDefault="001974F0" w:rsidP="001974F0">
            <w:pPr>
              <w:tabs>
                <w:tab w:val="left" w:pos="2026"/>
              </w:tabs>
              <w:spacing w:after="120"/>
              <w:ind w:left="72"/>
              <w:rPr>
                <w:rFonts w:ascii="Verdana" w:eastAsia="Calibri" w:hAnsi="Verdana" w:cs="Times New Roman"/>
                <w:sz w:val="20"/>
                <w:szCs w:val="20"/>
              </w:rPr>
            </w:pPr>
            <m:oMathPara>
              <m:oMath>
                <m:r>
                  <w:rPr>
                    <w:rFonts w:ascii="Cambria Math" w:eastAsia="Calibri" w:hAnsi="Cambria Math" w:cs="Times New Roman"/>
                    <w:sz w:val="20"/>
                    <w:szCs w:val="20"/>
                  </w:rPr>
                  <m:t>Y=</m:t>
                </m:r>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r>
                      <w:rPr>
                        <w:rFonts w:ascii="Cambria Math" w:eastAsia="Calibri" w:hAnsi="Cambria Math" w:cs="Times New Roman"/>
                        <w:sz w:val="20"/>
                        <w:szCs w:val="20"/>
                      </w:rPr>
                      <m:t>Z</m:t>
                    </m:r>
                  </m:den>
                </m:f>
              </m:oMath>
            </m:oMathPara>
          </w:p>
        </w:tc>
      </w:tr>
      <w:tr w:rsidR="00397658" w14:paraId="3895732F" w14:textId="77777777" w:rsidTr="00FE20C6">
        <w:tc>
          <w:tcPr>
            <w:tcW w:w="4857" w:type="dxa"/>
          </w:tcPr>
          <w:p w14:paraId="7ACDC34A" w14:textId="77777777" w:rsidR="00397658" w:rsidRPr="007903CE" w:rsidRDefault="00397658" w:rsidP="008B5AC5">
            <w:pPr>
              <w:tabs>
                <w:tab w:val="left" w:pos="2026"/>
              </w:tabs>
              <w:ind w:left="1425"/>
              <w:rPr>
                <w:rFonts w:ascii="Cambria Math" w:hAnsi="Cambria Math"/>
                <w:sz w:val="20"/>
                <w:szCs w:val="20"/>
                <w:oMath/>
              </w:rPr>
            </w:pPr>
            <m:oMathPara>
              <m:oMathParaPr>
                <m:jc m:val="left"/>
              </m:oMathParaPr>
              <m:oMath>
                <m:r>
                  <w:rPr>
                    <w:rFonts w:ascii="Cambria Math" w:hAnsi="Cambria Math"/>
                    <w:sz w:val="20"/>
                    <w:szCs w:val="20"/>
                  </w:rPr>
                  <m:t xml:space="preserve">Where: </m:t>
                </m:r>
              </m:oMath>
            </m:oMathPara>
          </w:p>
          <w:p w14:paraId="42C9EFE2" w14:textId="51740543" w:rsidR="00397658" w:rsidRPr="007903CE" w:rsidRDefault="00397658" w:rsidP="008B5AC5">
            <w:pPr>
              <w:tabs>
                <w:tab w:val="left" w:pos="2026"/>
              </w:tabs>
              <w:ind w:left="1605"/>
              <w:rPr>
                <w:rFonts w:ascii="Cambria Math" w:hAnsi="Cambria Math"/>
                <w:sz w:val="20"/>
                <w:szCs w:val="20"/>
                <w:oMath/>
              </w:rPr>
            </w:pPr>
            <m:oMathPara>
              <m:oMathParaPr>
                <m:jc m:val="left"/>
              </m:oMathParaPr>
              <m:oMath>
                <m:r>
                  <w:rPr>
                    <w:rFonts w:ascii="Cambria Math" w:hAnsi="Cambria Math"/>
                    <w:sz w:val="20"/>
                    <w:szCs w:val="20"/>
                  </w:rPr>
                  <m:t>f=frequency (Hz),</m:t>
                </m:r>
              </m:oMath>
            </m:oMathPara>
          </w:p>
          <w:p w14:paraId="07584759" w14:textId="68D8D789" w:rsidR="00397658" w:rsidRPr="00397658" w:rsidRDefault="00397658" w:rsidP="008B5AC5">
            <w:pPr>
              <w:tabs>
                <w:tab w:val="left" w:pos="2026"/>
              </w:tabs>
              <w:ind w:left="1605"/>
              <w:rPr>
                <w:rFonts w:ascii="Calibri" w:eastAsia="Calibri" w:hAnsi="Calibri" w:cs="Times New Roman"/>
                <w:sz w:val="20"/>
                <w:szCs w:val="20"/>
              </w:rPr>
            </w:pPr>
            <m:oMathPara>
              <m:oMathParaPr>
                <m:jc m:val="left"/>
              </m:oMathParaPr>
              <m:oMath>
                <m:r>
                  <w:rPr>
                    <w:rFonts w:ascii="Cambria Math" w:hAnsi="Cambria Math"/>
                    <w:sz w:val="20"/>
                    <w:szCs w:val="20"/>
                  </w:rPr>
                  <m:t>L=Inductance (H)</m:t>
                </m:r>
              </m:oMath>
            </m:oMathPara>
          </w:p>
        </w:tc>
        <w:tc>
          <w:tcPr>
            <w:tcW w:w="4863" w:type="dxa"/>
          </w:tcPr>
          <w:p w14:paraId="686E6FA3" w14:textId="77777777" w:rsidR="001974F0" w:rsidRPr="007903CE" w:rsidRDefault="001974F0" w:rsidP="001974F0">
            <w:pPr>
              <w:tabs>
                <w:tab w:val="left" w:pos="2026"/>
              </w:tabs>
              <w:ind w:left="1425"/>
              <w:rPr>
                <w:rFonts w:ascii="Cambria Math" w:hAnsi="Cambria Math"/>
                <w:sz w:val="20"/>
                <w:szCs w:val="20"/>
                <w:oMath/>
              </w:rPr>
            </w:pPr>
            <m:oMathPara>
              <m:oMathParaPr>
                <m:jc m:val="left"/>
              </m:oMathParaPr>
              <m:oMath>
                <m:r>
                  <w:rPr>
                    <w:rFonts w:ascii="Cambria Math" w:hAnsi="Cambria Math"/>
                    <w:sz w:val="20"/>
                    <w:szCs w:val="20"/>
                  </w:rPr>
                  <m:t xml:space="preserve">Where: </m:t>
                </m:r>
              </m:oMath>
            </m:oMathPara>
          </w:p>
          <w:p w14:paraId="6FBDAD28" w14:textId="630DC53A" w:rsidR="001974F0" w:rsidRPr="007903CE" w:rsidRDefault="001974F0" w:rsidP="001974F0">
            <w:pPr>
              <w:tabs>
                <w:tab w:val="left" w:pos="2026"/>
              </w:tabs>
              <w:ind w:left="1605"/>
              <w:rPr>
                <w:rFonts w:ascii="Cambria Math" w:hAnsi="Cambria Math"/>
                <w:sz w:val="20"/>
                <w:szCs w:val="20"/>
                <w:oMath/>
              </w:rPr>
            </w:pPr>
            <m:oMathPara>
              <m:oMathParaPr>
                <m:jc m:val="left"/>
              </m:oMathParaPr>
              <m:oMath>
                <m:r>
                  <w:rPr>
                    <w:rFonts w:ascii="Cambria Math" w:hAnsi="Cambria Math"/>
                    <w:sz w:val="20"/>
                    <w:szCs w:val="20"/>
                  </w:rPr>
                  <m:t>Y=Admittance (S),</m:t>
                </m:r>
              </m:oMath>
            </m:oMathPara>
          </w:p>
          <w:p w14:paraId="60B5C6B8" w14:textId="7320EF58" w:rsidR="00397658" w:rsidRDefault="001974F0" w:rsidP="001974F0">
            <w:pPr>
              <w:tabs>
                <w:tab w:val="left" w:pos="2026"/>
              </w:tabs>
              <w:ind w:left="258"/>
              <w:rPr>
                <w:rFonts w:ascii="Verdana" w:eastAsia="Calibri" w:hAnsi="Verdana" w:cs="Times New Roman"/>
                <w:sz w:val="20"/>
                <w:szCs w:val="20"/>
              </w:rPr>
            </w:pPr>
            <m:oMathPara>
              <m:oMath>
                <m:r>
                  <w:rPr>
                    <w:rFonts w:ascii="Cambria Math" w:hAnsi="Cambria Math"/>
                    <w:sz w:val="20"/>
                    <w:szCs w:val="20"/>
                  </w:rPr>
                  <m:t>Z=Impedance (Ω)</m:t>
                </m:r>
              </m:oMath>
            </m:oMathPara>
          </w:p>
        </w:tc>
      </w:tr>
    </w:tbl>
    <w:p w14:paraId="7DA0B066" w14:textId="77777777" w:rsidR="0096316E" w:rsidRPr="00AA1AE0" w:rsidRDefault="0096316E" w:rsidP="0096316E">
      <w:pPr>
        <w:tabs>
          <w:tab w:val="left" w:pos="3600"/>
          <w:tab w:val="left" w:pos="6480"/>
          <w:tab w:val="right" w:pos="10080"/>
        </w:tabs>
        <w:autoSpaceDE w:val="0"/>
        <w:autoSpaceDN w:val="0"/>
        <w:adjustRightInd w:val="0"/>
        <w:spacing w:after="0" w:line="240" w:lineRule="auto"/>
        <w:ind w:left="360"/>
        <w:rPr>
          <w:rFonts w:ascii="Verdana" w:hAnsi="Verdana" w:cs="Verdana"/>
          <w:sz w:val="20"/>
          <w:szCs w:val="20"/>
        </w:rPr>
      </w:pPr>
    </w:p>
    <w:p w14:paraId="189C313F" w14:textId="77777777" w:rsidR="0096316E" w:rsidRPr="00AA1AE0" w:rsidRDefault="0096316E" w:rsidP="0096316E">
      <w:pPr>
        <w:tabs>
          <w:tab w:val="right" w:pos="10080"/>
        </w:tabs>
        <w:spacing w:after="0"/>
        <w:ind w:left="270"/>
        <w:rPr>
          <w:rFonts w:ascii="Verdana" w:hAnsi="Verdana"/>
          <w:sz w:val="20"/>
          <w:szCs w:val="20"/>
        </w:rPr>
        <w:sectPr w:rsidR="0096316E" w:rsidRPr="00AA1AE0"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3F4F24CE" w14:textId="77777777" w:rsidR="006C5DB4" w:rsidRPr="006C5DB4" w:rsidRDefault="006C5DB4" w:rsidP="006C5DB4">
      <w:pPr>
        <w:tabs>
          <w:tab w:val="left" w:pos="2026"/>
        </w:tabs>
        <w:spacing w:before="120" w:after="0"/>
        <w:rPr>
          <w:rFonts w:ascii="Verdana" w:hAnsi="Verdana"/>
          <w:b/>
        </w:rPr>
      </w:pPr>
      <w:r w:rsidRPr="006C5DB4">
        <w:rPr>
          <w:rFonts w:ascii="Verdana" w:hAnsi="Verdana"/>
          <w:b/>
        </w:rPr>
        <w:lastRenderedPageBreak/>
        <w:t>Instructions</w:t>
      </w:r>
    </w:p>
    <w:p w14:paraId="5F04D7AE" w14:textId="77777777" w:rsidR="00FB6E4B" w:rsidRDefault="00FB6E4B" w:rsidP="00FB6E4B">
      <w:pPr>
        <w:spacing w:before="120" w:after="120"/>
        <w:ind w:left="360"/>
        <w:rPr>
          <w:rFonts w:ascii="Verdana" w:hAnsi="Verdana"/>
          <w:sz w:val="20"/>
          <w:szCs w:val="20"/>
        </w:rPr>
      </w:pPr>
      <w:r>
        <w:rPr>
          <w:rFonts w:ascii="Verdana" w:hAnsi="Verdana"/>
          <w:sz w:val="20"/>
          <w:szCs w:val="20"/>
        </w:rPr>
        <w:t>Using the formulas from the previous page, determine the length of the unknown value given two other measurements.</w:t>
      </w:r>
    </w:p>
    <w:tbl>
      <w:tblPr>
        <w:tblStyle w:val="TableGrid"/>
        <w:tblW w:w="0" w:type="auto"/>
        <w:jc w:val="center"/>
        <w:tblLook w:val="04A0" w:firstRow="1" w:lastRow="0" w:firstColumn="1" w:lastColumn="0" w:noHBand="0" w:noVBand="1"/>
      </w:tblPr>
      <w:tblGrid>
        <w:gridCol w:w="625"/>
        <w:gridCol w:w="1620"/>
        <w:gridCol w:w="1890"/>
        <w:gridCol w:w="1800"/>
        <w:gridCol w:w="1800"/>
      </w:tblGrid>
      <w:tr w:rsidR="009D5B53" w14:paraId="2C5CA28D" w14:textId="23AF0FA5" w:rsidTr="00AD0E7A">
        <w:trPr>
          <w:jc w:val="center"/>
        </w:trPr>
        <w:tc>
          <w:tcPr>
            <w:tcW w:w="625" w:type="dxa"/>
            <w:tcBorders>
              <w:top w:val="nil"/>
              <w:left w:val="nil"/>
            </w:tcBorders>
          </w:tcPr>
          <w:p w14:paraId="4A0603B3" w14:textId="5837A88D" w:rsidR="009D5B53" w:rsidRDefault="009D5B53" w:rsidP="00FB12A6">
            <w:pPr>
              <w:spacing w:before="60" w:after="60"/>
              <w:jc w:val="center"/>
              <w:rPr>
                <w:rFonts w:ascii="Verdana" w:hAnsi="Verdana"/>
                <w:sz w:val="20"/>
                <w:szCs w:val="20"/>
              </w:rPr>
            </w:pPr>
          </w:p>
        </w:tc>
        <w:tc>
          <w:tcPr>
            <w:tcW w:w="1620" w:type="dxa"/>
            <w:shd w:val="clear" w:color="auto" w:fill="F2F2F2" w:themeFill="background1" w:themeFillShade="F2"/>
          </w:tcPr>
          <w:p w14:paraId="63C8B960" w14:textId="779506F7" w:rsidR="009D5B53" w:rsidRDefault="009D5B53" w:rsidP="00FB12A6">
            <w:pPr>
              <w:spacing w:before="60" w:after="60"/>
              <w:jc w:val="center"/>
              <w:rPr>
                <w:rFonts w:ascii="Verdana" w:hAnsi="Verdana"/>
                <w:sz w:val="20"/>
                <w:szCs w:val="20"/>
              </w:rPr>
            </w:pPr>
            <w:r>
              <w:rPr>
                <w:rFonts w:ascii="Verdana" w:hAnsi="Verdana"/>
                <w:sz w:val="20"/>
                <w:szCs w:val="20"/>
              </w:rPr>
              <w:t>R</w:t>
            </w:r>
          </w:p>
        </w:tc>
        <w:tc>
          <w:tcPr>
            <w:tcW w:w="1890" w:type="dxa"/>
            <w:shd w:val="clear" w:color="auto" w:fill="F2F2F2" w:themeFill="background1" w:themeFillShade="F2"/>
          </w:tcPr>
          <w:p w14:paraId="267C7F6E" w14:textId="6C17D0C9" w:rsidR="009D5B53" w:rsidRDefault="009D5B53" w:rsidP="00FB12A6">
            <w:pPr>
              <w:spacing w:before="60" w:after="60"/>
              <w:jc w:val="center"/>
              <w:rPr>
                <w:rFonts w:ascii="Verdana" w:hAnsi="Verdana"/>
                <w:sz w:val="20"/>
                <w:szCs w:val="20"/>
              </w:rPr>
            </w:pPr>
            <w:r>
              <w:rPr>
                <w:rFonts w:ascii="Verdana" w:hAnsi="Verdana"/>
                <w:sz w:val="20"/>
                <w:szCs w:val="20"/>
              </w:rPr>
              <w:t>X</w:t>
            </w:r>
            <w:r w:rsidRPr="004A4650">
              <w:rPr>
                <w:rFonts w:ascii="Verdana" w:hAnsi="Verdana"/>
                <w:sz w:val="20"/>
                <w:szCs w:val="20"/>
                <w:vertAlign w:val="subscript"/>
              </w:rPr>
              <w:t>L</w:t>
            </w:r>
          </w:p>
        </w:tc>
        <w:tc>
          <w:tcPr>
            <w:tcW w:w="1800" w:type="dxa"/>
            <w:shd w:val="clear" w:color="auto" w:fill="F2F2F2" w:themeFill="background1" w:themeFillShade="F2"/>
          </w:tcPr>
          <w:p w14:paraId="1131537D" w14:textId="28B14F0C" w:rsidR="009D5B53" w:rsidRDefault="009D5B53" w:rsidP="00FB12A6">
            <w:pPr>
              <w:spacing w:before="60" w:after="60"/>
              <w:jc w:val="center"/>
              <w:rPr>
                <w:rFonts w:ascii="Verdana" w:hAnsi="Verdana"/>
                <w:sz w:val="20"/>
                <w:szCs w:val="20"/>
              </w:rPr>
            </w:pPr>
            <w:r>
              <w:rPr>
                <w:rFonts w:ascii="Verdana" w:hAnsi="Verdana"/>
                <w:sz w:val="20"/>
                <w:szCs w:val="20"/>
              </w:rPr>
              <w:t>Z</w:t>
            </w:r>
          </w:p>
        </w:tc>
        <w:tc>
          <w:tcPr>
            <w:tcW w:w="1800" w:type="dxa"/>
            <w:shd w:val="clear" w:color="auto" w:fill="F2F2F2" w:themeFill="background1" w:themeFillShade="F2"/>
          </w:tcPr>
          <w:p w14:paraId="0DF7E6B7" w14:textId="42A28695" w:rsidR="009D5B53" w:rsidRDefault="009D5B53" w:rsidP="00FB12A6">
            <w:pPr>
              <w:spacing w:before="60" w:after="60"/>
              <w:jc w:val="center"/>
              <w:rPr>
                <w:rFonts w:ascii="Verdana" w:hAnsi="Verdana"/>
                <w:sz w:val="20"/>
                <w:szCs w:val="20"/>
              </w:rPr>
            </w:pPr>
            <w:r>
              <w:rPr>
                <w:rFonts w:ascii="Verdana" w:hAnsi="Verdana"/>
                <w:sz w:val="20"/>
                <w:szCs w:val="20"/>
              </w:rPr>
              <w:t>θ</w:t>
            </w:r>
          </w:p>
        </w:tc>
      </w:tr>
      <w:tr w:rsidR="009D5B53" w14:paraId="187E6B21" w14:textId="549386CC" w:rsidTr="00AD0E7A">
        <w:trPr>
          <w:jc w:val="center"/>
        </w:trPr>
        <w:tc>
          <w:tcPr>
            <w:tcW w:w="625" w:type="dxa"/>
          </w:tcPr>
          <w:p w14:paraId="78D4C147" w14:textId="42A8C8B1" w:rsidR="009D5B53" w:rsidRDefault="009D5B53" w:rsidP="001974F0">
            <w:pPr>
              <w:spacing w:before="120" w:after="120"/>
              <w:jc w:val="right"/>
              <w:rPr>
                <w:rFonts w:ascii="Verdana" w:hAnsi="Verdana"/>
                <w:sz w:val="20"/>
                <w:szCs w:val="20"/>
              </w:rPr>
            </w:pPr>
            <w:r>
              <w:rPr>
                <w:rFonts w:ascii="Verdana" w:hAnsi="Verdana"/>
                <w:sz w:val="20"/>
                <w:szCs w:val="20"/>
              </w:rPr>
              <w:t>1.</w:t>
            </w:r>
          </w:p>
        </w:tc>
        <w:tc>
          <w:tcPr>
            <w:tcW w:w="1620" w:type="dxa"/>
          </w:tcPr>
          <w:p w14:paraId="1507BAA1" w14:textId="750E7934"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330Ω</w:t>
            </w:r>
          </w:p>
        </w:tc>
        <w:tc>
          <w:tcPr>
            <w:tcW w:w="1890" w:type="dxa"/>
          </w:tcPr>
          <w:p w14:paraId="648F7373" w14:textId="438E3A26"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110Ω</w:t>
            </w:r>
          </w:p>
        </w:tc>
        <w:tc>
          <w:tcPr>
            <w:tcW w:w="1800" w:type="dxa"/>
          </w:tcPr>
          <w:p w14:paraId="6E4CEF1F" w14:textId="77777777" w:rsidR="009D5B53" w:rsidRPr="009D5B53" w:rsidRDefault="009D5B53" w:rsidP="00FB12A6">
            <w:pPr>
              <w:spacing w:before="120" w:after="120"/>
              <w:jc w:val="center"/>
              <w:rPr>
                <w:rFonts w:ascii="Verdana" w:hAnsi="Verdana"/>
                <w:sz w:val="20"/>
                <w:szCs w:val="20"/>
                <w:highlight w:val="yellow"/>
              </w:rPr>
            </w:pPr>
          </w:p>
        </w:tc>
        <w:tc>
          <w:tcPr>
            <w:tcW w:w="1800" w:type="dxa"/>
          </w:tcPr>
          <w:p w14:paraId="3AA71DEC" w14:textId="77777777" w:rsidR="009D5B53" w:rsidRPr="009D5B53" w:rsidRDefault="009D5B53" w:rsidP="00FB12A6">
            <w:pPr>
              <w:spacing w:before="120" w:after="120"/>
              <w:jc w:val="center"/>
              <w:rPr>
                <w:rFonts w:ascii="Verdana" w:hAnsi="Verdana"/>
                <w:sz w:val="20"/>
                <w:szCs w:val="20"/>
                <w:highlight w:val="yellow"/>
              </w:rPr>
            </w:pPr>
          </w:p>
        </w:tc>
      </w:tr>
      <w:tr w:rsidR="009D5B53" w14:paraId="32541111" w14:textId="7DCC3017" w:rsidTr="00AD0E7A">
        <w:trPr>
          <w:jc w:val="center"/>
        </w:trPr>
        <w:tc>
          <w:tcPr>
            <w:tcW w:w="625" w:type="dxa"/>
          </w:tcPr>
          <w:p w14:paraId="44E095FF" w14:textId="7923B1E3" w:rsidR="009D5B53" w:rsidRDefault="009D5B53" w:rsidP="001974F0">
            <w:pPr>
              <w:spacing w:before="120" w:after="120"/>
              <w:jc w:val="right"/>
              <w:rPr>
                <w:rFonts w:ascii="Verdana" w:hAnsi="Verdana"/>
                <w:sz w:val="20"/>
                <w:szCs w:val="20"/>
              </w:rPr>
            </w:pPr>
            <w:r>
              <w:rPr>
                <w:rFonts w:ascii="Verdana" w:hAnsi="Verdana"/>
                <w:sz w:val="20"/>
                <w:szCs w:val="20"/>
              </w:rPr>
              <w:t>2.</w:t>
            </w:r>
          </w:p>
        </w:tc>
        <w:tc>
          <w:tcPr>
            <w:tcW w:w="1620" w:type="dxa"/>
          </w:tcPr>
          <w:p w14:paraId="76E73CA3" w14:textId="05A445C4"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567</w:t>
            </w:r>
            <w:r w:rsidR="00FB6E4B" w:rsidRPr="009D5B53">
              <w:rPr>
                <w:rFonts w:ascii="Verdana" w:hAnsi="Verdana"/>
                <w:sz w:val="20"/>
                <w:szCs w:val="20"/>
              </w:rPr>
              <w:t>Ω</w:t>
            </w:r>
          </w:p>
        </w:tc>
        <w:tc>
          <w:tcPr>
            <w:tcW w:w="1890" w:type="dxa"/>
          </w:tcPr>
          <w:p w14:paraId="200E33BA" w14:textId="6E603840"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289Ω</w:t>
            </w:r>
          </w:p>
        </w:tc>
        <w:tc>
          <w:tcPr>
            <w:tcW w:w="1800" w:type="dxa"/>
          </w:tcPr>
          <w:p w14:paraId="5BE31972" w14:textId="73ED7F5C" w:rsidR="009D5B53" w:rsidRPr="009D5B53" w:rsidRDefault="009D5B53" w:rsidP="00FB12A6">
            <w:pPr>
              <w:spacing w:before="120" w:after="120"/>
              <w:jc w:val="center"/>
              <w:rPr>
                <w:rFonts w:ascii="Verdana" w:hAnsi="Verdana"/>
                <w:sz w:val="20"/>
                <w:szCs w:val="20"/>
                <w:highlight w:val="yellow"/>
              </w:rPr>
            </w:pPr>
          </w:p>
        </w:tc>
        <w:tc>
          <w:tcPr>
            <w:tcW w:w="1800" w:type="dxa"/>
          </w:tcPr>
          <w:p w14:paraId="1D5DD9A5" w14:textId="77777777" w:rsidR="009D5B53" w:rsidRPr="009D5B53" w:rsidRDefault="009D5B53" w:rsidP="00FB12A6">
            <w:pPr>
              <w:spacing w:before="120" w:after="120"/>
              <w:jc w:val="center"/>
              <w:rPr>
                <w:rFonts w:ascii="Verdana" w:hAnsi="Verdana"/>
                <w:sz w:val="20"/>
                <w:szCs w:val="20"/>
                <w:highlight w:val="yellow"/>
              </w:rPr>
            </w:pPr>
          </w:p>
        </w:tc>
      </w:tr>
      <w:tr w:rsidR="009D5B53" w14:paraId="69C3320D" w14:textId="29661844" w:rsidTr="00AD0E7A">
        <w:trPr>
          <w:jc w:val="center"/>
        </w:trPr>
        <w:tc>
          <w:tcPr>
            <w:tcW w:w="625" w:type="dxa"/>
          </w:tcPr>
          <w:p w14:paraId="5E1F8D2B" w14:textId="7ADF265E" w:rsidR="009D5B53" w:rsidRDefault="009D5B53" w:rsidP="001974F0">
            <w:pPr>
              <w:spacing w:before="120" w:after="120"/>
              <w:jc w:val="right"/>
              <w:rPr>
                <w:rFonts w:ascii="Verdana" w:hAnsi="Verdana"/>
                <w:sz w:val="20"/>
                <w:szCs w:val="20"/>
              </w:rPr>
            </w:pPr>
            <w:r>
              <w:rPr>
                <w:rFonts w:ascii="Verdana" w:hAnsi="Verdana"/>
                <w:sz w:val="20"/>
                <w:szCs w:val="20"/>
              </w:rPr>
              <w:t>3.</w:t>
            </w:r>
          </w:p>
        </w:tc>
        <w:tc>
          <w:tcPr>
            <w:tcW w:w="1620" w:type="dxa"/>
          </w:tcPr>
          <w:p w14:paraId="7B779C36" w14:textId="7B266B19"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780Ω</w:t>
            </w:r>
          </w:p>
        </w:tc>
        <w:tc>
          <w:tcPr>
            <w:tcW w:w="1890" w:type="dxa"/>
          </w:tcPr>
          <w:p w14:paraId="36B0AB8B" w14:textId="41287D15"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234</w:t>
            </w:r>
            <w:r w:rsidR="00FB6E4B" w:rsidRPr="009D5B53">
              <w:rPr>
                <w:rFonts w:ascii="Verdana" w:hAnsi="Verdana"/>
                <w:sz w:val="20"/>
                <w:szCs w:val="20"/>
              </w:rPr>
              <w:t>Ω</w:t>
            </w:r>
          </w:p>
        </w:tc>
        <w:tc>
          <w:tcPr>
            <w:tcW w:w="1800" w:type="dxa"/>
          </w:tcPr>
          <w:p w14:paraId="32B1CAF0" w14:textId="793BE5BA" w:rsidR="009D5B53" w:rsidRPr="009D5B53" w:rsidRDefault="009D5B53" w:rsidP="00FB12A6">
            <w:pPr>
              <w:spacing w:before="120" w:after="120"/>
              <w:jc w:val="center"/>
              <w:rPr>
                <w:rFonts w:ascii="Verdana" w:hAnsi="Verdana"/>
                <w:sz w:val="20"/>
                <w:szCs w:val="20"/>
                <w:highlight w:val="yellow"/>
              </w:rPr>
            </w:pPr>
          </w:p>
        </w:tc>
        <w:tc>
          <w:tcPr>
            <w:tcW w:w="1800" w:type="dxa"/>
          </w:tcPr>
          <w:p w14:paraId="4CBDB188" w14:textId="77777777" w:rsidR="009D5B53" w:rsidRPr="009D5B53" w:rsidRDefault="009D5B53" w:rsidP="00FB12A6">
            <w:pPr>
              <w:spacing w:before="120" w:after="120"/>
              <w:jc w:val="center"/>
              <w:rPr>
                <w:rFonts w:ascii="Verdana" w:hAnsi="Verdana"/>
                <w:sz w:val="20"/>
                <w:szCs w:val="20"/>
                <w:highlight w:val="yellow"/>
              </w:rPr>
            </w:pPr>
          </w:p>
        </w:tc>
      </w:tr>
      <w:tr w:rsidR="009D5B53" w14:paraId="4E80CF71" w14:textId="05C4824A" w:rsidTr="00AD0E7A">
        <w:trPr>
          <w:jc w:val="center"/>
        </w:trPr>
        <w:tc>
          <w:tcPr>
            <w:tcW w:w="625" w:type="dxa"/>
          </w:tcPr>
          <w:p w14:paraId="6334B8B8" w14:textId="2CCE6C13" w:rsidR="009D5B53" w:rsidRDefault="009D5B53" w:rsidP="001974F0">
            <w:pPr>
              <w:spacing w:before="120" w:after="120"/>
              <w:jc w:val="right"/>
              <w:rPr>
                <w:rFonts w:ascii="Verdana" w:hAnsi="Verdana"/>
                <w:sz w:val="20"/>
                <w:szCs w:val="20"/>
              </w:rPr>
            </w:pPr>
            <w:r>
              <w:rPr>
                <w:rFonts w:ascii="Verdana" w:hAnsi="Verdana"/>
                <w:sz w:val="20"/>
                <w:szCs w:val="20"/>
              </w:rPr>
              <w:t>4.</w:t>
            </w:r>
          </w:p>
        </w:tc>
        <w:tc>
          <w:tcPr>
            <w:tcW w:w="1620" w:type="dxa"/>
          </w:tcPr>
          <w:p w14:paraId="789F63ED" w14:textId="4B22C12F"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220</w:t>
            </w:r>
            <w:r w:rsidR="00FB6E4B" w:rsidRPr="009D5B53">
              <w:rPr>
                <w:rFonts w:ascii="Verdana" w:hAnsi="Verdana"/>
                <w:sz w:val="20"/>
                <w:szCs w:val="20"/>
              </w:rPr>
              <w:t>Ω</w:t>
            </w:r>
          </w:p>
        </w:tc>
        <w:tc>
          <w:tcPr>
            <w:tcW w:w="1890" w:type="dxa"/>
          </w:tcPr>
          <w:p w14:paraId="15C96952" w14:textId="7D983294"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45</w:t>
            </w:r>
            <w:r w:rsidR="00FB6E4B" w:rsidRPr="009D5B53">
              <w:rPr>
                <w:rFonts w:ascii="Verdana" w:hAnsi="Verdana"/>
                <w:sz w:val="20"/>
                <w:szCs w:val="20"/>
              </w:rPr>
              <w:t>Ω</w:t>
            </w:r>
          </w:p>
        </w:tc>
        <w:tc>
          <w:tcPr>
            <w:tcW w:w="1800" w:type="dxa"/>
          </w:tcPr>
          <w:p w14:paraId="6ADA29C1" w14:textId="77777777" w:rsidR="009D5B53" w:rsidRPr="009D5B53" w:rsidRDefault="009D5B53" w:rsidP="00FB12A6">
            <w:pPr>
              <w:spacing w:before="120" w:after="120"/>
              <w:jc w:val="center"/>
              <w:rPr>
                <w:rFonts w:ascii="Verdana" w:hAnsi="Verdana"/>
                <w:sz w:val="20"/>
                <w:szCs w:val="20"/>
                <w:highlight w:val="yellow"/>
              </w:rPr>
            </w:pPr>
          </w:p>
        </w:tc>
        <w:tc>
          <w:tcPr>
            <w:tcW w:w="1800" w:type="dxa"/>
          </w:tcPr>
          <w:p w14:paraId="5EC7166A" w14:textId="77777777" w:rsidR="009D5B53" w:rsidRPr="009D5B53" w:rsidRDefault="009D5B53" w:rsidP="00FB12A6">
            <w:pPr>
              <w:spacing w:before="120" w:after="120"/>
              <w:jc w:val="center"/>
              <w:rPr>
                <w:rFonts w:ascii="Verdana" w:hAnsi="Verdana"/>
                <w:sz w:val="20"/>
                <w:szCs w:val="20"/>
                <w:highlight w:val="yellow"/>
              </w:rPr>
            </w:pPr>
          </w:p>
        </w:tc>
      </w:tr>
      <w:tr w:rsidR="009D5B53" w14:paraId="105748B9" w14:textId="2E23B244" w:rsidTr="00AD0E7A">
        <w:trPr>
          <w:jc w:val="center"/>
        </w:trPr>
        <w:tc>
          <w:tcPr>
            <w:tcW w:w="625" w:type="dxa"/>
          </w:tcPr>
          <w:p w14:paraId="75A85F11" w14:textId="6826CE16" w:rsidR="009D5B53" w:rsidRDefault="009D5B53" w:rsidP="001974F0">
            <w:pPr>
              <w:spacing w:before="120" w:after="120"/>
              <w:jc w:val="right"/>
              <w:rPr>
                <w:rFonts w:ascii="Verdana" w:hAnsi="Verdana"/>
                <w:sz w:val="20"/>
                <w:szCs w:val="20"/>
              </w:rPr>
            </w:pPr>
            <w:r>
              <w:rPr>
                <w:rFonts w:ascii="Verdana" w:hAnsi="Verdana"/>
                <w:sz w:val="20"/>
                <w:szCs w:val="20"/>
              </w:rPr>
              <w:t>5.</w:t>
            </w:r>
          </w:p>
        </w:tc>
        <w:tc>
          <w:tcPr>
            <w:tcW w:w="1620" w:type="dxa"/>
          </w:tcPr>
          <w:p w14:paraId="57540B1B" w14:textId="09E85A86"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2k</w:t>
            </w:r>
            <w:r w:rsidR="00FB6E4B" w:rsidRPr="009D5B53">
              <w:rPr>
                <w:rFonts w:ascii="Verdana" w:hAnsi="Verdana"/>
                <w:sz w:val="20"/>
                <w:szCs w:val="20"/>
              </w:rPr>
              <w:t>Ω</w:t>
            </w:r>
          </w:p>
        </w:tc>
        <w:tc>
          <w:tcPr>
            <w:tcW w:w="1890" w:type="dxa"/>
          </w:tcPr>
          <w:p w14:paraId="4E3AF56E" w14:textId="77777777" w:rsidR="009D5B53" w:rsidRPr="009D5B53" w:rsidRDefault="009D5B53" w:rsidP="00FB12A6">
            <w:pPr>
              <w:spacing w:before="120" w:after="120"/>
              <w:jc w:val="center"/>
              <w:rPr>
                <w:rFonts w:ascii="Verdana" w:hAnsi="Verdana"/>
                <w:sz w:val="20"/>
                <w:szCs w:val="20"/>
                <w:highlight w:val="yellow"/>
              </w:rPr>
            </w:pPr>
          </w:p>
        </w:tc>
        <w:tc>
          <w:tcPr>
            <w:tcW w:w="1800" w:type="dxa"/>
          </w:tcPr>
          <w:p w14:paraId="46E66902" w14:textId="4ABAEBBC"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2.2k</w:t>
            </w:r>
            <w:r w:rsidR="00FB6E4B" w:rsidRPr="009D5B53">
              <w:rPr>
                <w:rFonts w:ascii="Verdana" w:hAnsi="Verdana"/>
                <w:sz w:val="20"/>
                <w:szCs w:val="20"/>
              </w:rPr>
              <w:t>Ω</w:t>
            </w:r>
          </w:p>
        </w:tc>
        <w:tc>
          <w:tcPr>
            <w:tcW w:w="1800" w:type="dxa"/>
          </w:tcPr>
          <w:p w14:paraId="2A7AA1BD" w14:textId="77777777" w:rsidR="009D5B53" w:rsidRPr="009D5B53" w:rsidRDefault="009D5B53" w:rsidP="00FB12A6">
            <w:pPr>
              <w:spacing w:before="120" w:after="120"/>
              <w:jc w:val="center"/>
              <w:rPr>
                <w:rFonts w:ascii="Verdana" w:hAnsi="Verdana"/>
                <w:sz w:val="20"/>
                <w:szCs w:val="20"/>
                <w:highlight w:val="yellow"/>
              </w:rPr>
            </w:pPr>
          </w:p>
        </w:tc>
      </w:tr>
      <w:tr w:rsidR="009D5B53" w14:paraId="1BA58D16" w14:textId="1E5DB76C" w:rsidTr="00AD0E7A">
        <w:trPr>
          <w:jc w:val="center"/>
        </w:trPr>
        <w:tc>
          <w:tcPr>
            <w:tcW w:w="625" w:type="dxa"/>
          </w:tcPr>
          <w:p w14:paraId="7654C1A2" w14:textId="78125E23" w:rsidR="009D5B53" w:rsidRDefault="009D5B53" w:rsidP="001974F0">
            <w:pPr>
              <w:spacing w:before="120" w:after="120"/>
              <w:jc w:val="right"/>
              <w:rPr>
                <w:rFonts w:ascii="Verdana" w:hAnsi="Verdana"/>
                <w:sz w:val="20"/>
                <w:szCs w:val="20"/>
              </w:rPr>
            </w:pPr>
            <w:r>
              <w:rPr>
                <w:rFonts w:ascii="Verdana" w:hAnsi="Verdana"/>
                <w:sz w:val="20"/>
                <w:szCs w:val="20"/>
              </w:rPr>
              <w:t>6.</w:t>
            </w:r>
          </w:p>
        </w:tc>
        <w:tc>
          <w:tcPr>
            <w:tcW w:w="1620" w:type="dxa"/>
          </w:tcPr>
          <w:p w14:paraId="2C954D94" w14:textId="77777777" w:rsidR="009D5B53" w:rsidRPr="009D5B53" w:rsidRDefault="009D5B53" w:rsidP="00FB12A6">
            <w:pPr>
              <w:spacing w:before="120" w:after="120"/>
              <w:jc w:val="center"/>
              <w:rPr>
                <w:rFonts w:ascii="Verdana" w:hAnsi="Verdana"/>
                <w:sz w:val="20"/>
                <w:szCs w:val="20"/>
                <w:highlight w:val="yellow"/>
              </w:rPr>
            </w:pPr>
          </w:p>
        </w:tc>
        <w:tc>
          <w:tcPr>
            <w:tcW w:w="1890" w:type="dxa"/>
          </w:tcPr>
          <w:p w14:paraId="76CDE5A1" w14:textId="62C35C94"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4555</w:t>
            </w:r>
            <w:r w:rsidR="00FB6E4B" w:rsidRPr="009D5B53">
              <w:rPr>
                <w:rFonts w:ascii="Verdana" w:hAnsi="Verdana"/>
                <w:sz w:val="20"/>
                <w:szCs w:val="20"/>
              </w:rPr>
              <w:t>Ω</w:t>
            </w:r>
          </w:p>
        </w:tc>
        <w:tc>
          <w:tcPr>
            <w:tcW w:w="1800" w:type="dxa"/>
          </w:tcPr>
          <w:p w14:paraId="53EF3A89" w14:textId="4DE61D91"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1</w:t>
            </w:r>
            <w:r>
              <w:rPr>
                <w:rFonts w:ascii="Verdana" w:hAnsi="Verdana"/>
                <w:sz w:val="20"/>
                <w:szCs w:val="20"/>
              </w:rPr>
              <w:t>2</w:t>
            </w:r>
            <w:r w:rsidRPr="009D5B53">
              <w:rPr>
                <w:rFonts w:ascii="Verdana" w:hAnsi="Verdana"/>
                <w:sz w:val="20"/>
                <w:szCs w:val="20"/>
              </w:rPr>
              <w:t>k</w:t>
            </w:r>
            <w:r w:rsidR="00FB6E4B" w:rsidRPr="009D5B53">
              <w:rPr>
                <w:rFonts w:ascii="Verdana" w:hAnsi="Verdana"/>
                <w:sz w:val="20"/>
                <w:szCs w:val="20"/>
              </w:rPr>
              <w:t>Ω</w:t>
            </w:r>
          </w:p>
        </w:tc>
        <w:tc>
          <w:tcPr>
            <w:tcW w:w="1800" w:type="dxa"/>
          </w:tcPr>
          <w:p w14:paraId="0C527790" w14:textId="77777777" w:rsidR="009D5B53" w:rsidRPr="009D5B53" w:rsidRDefault="009D5B53" w:rsidP="00FB12A6">
            <w:pPr>
              <w:spacing w:before="120" w:after="120"/>
              <w:jc w:val="center"/>
              <w:rPr>
                <w:rFonts w:ascii="Verdana" w:hAnsi="Verdana"/>
                <w:sz w:val="20"/>
                <w:szCs w:val="20"/>
                <w:highlight w:val="yellow"/>
              </w:rPr>
            </w:pPr>
          </w:p>
        </w:tc>
      </w:tr>
      <w:tr w:rsidR="009D5B53" w14:paraId="79C499E4" w14:textId="23D9561C" w:rsidTr="00AD0E7A">
        <w:trPr>
          <w:jc w:val="center"/>
        </w:trPr>
        <w:tc>
          <w:tcPr>
            <w:tcW w:w="625" w:type="dxa"/>
          </w:tcPr>
          <w:p w14:paraId="4E47689E" w14:textId="1CFEC6BF" w:rsidR="009D5B53" w:rsidRDefault="009D5B53" w:rsidP="001974F0">
            <w:pPr>
              <w:spacing w:before="120" w:after="120"/>
              <w:jc w:val="right"/>
              <w:rPr>
                <w:rFonts w:ascii="Verdana" w:hAnsi="Verdana"/>
                <w:sz w:val="20"/>
                <w:szCs w:val="20"/>
              </w:rPr>
            </w:pPr>
            <w:r>
              <w:rPr>
                <w:rFonts w:ascii="Verdana" w:hAnsi="Verdana"/>
                <w:sz w:val="20"/>
                <w:szCs w:val="20"/>
              </w:rPr>
              <w:t>7.</w:t>
            </w:r>
          </w:p>
        </w:tc>
        <w:tc>
          <w:tcPr>
            <w:tcW w:w="1620" w:type="dxa"/>
          </w:tcPr>
          <w:p w14:paraId="24854726" w14:textId="77777777" w:rsidR="009D5B53" w:rsidRPr="009D5B53" w:rsidRDefault="009D5B53" w:rsidP="00FB12A6">
            <w:pPr>
              <w:spacing w:before="120" w:after="120"/>
              <w:jc w:val="center"/>
              <w:rPr>
                <w:rFonts w:ascii="Verdana" w:hAnsi="Verdana"/>
                <w:sz w:val="20"/>
                <w:szCs w:val="20"/>
                <w:highlight w:val="yellow"/>
              </w:rPr>
            </w:pPr>
          </w:p>
        </w:tc>
        <w:tc>
          <w:tcPr>
            <w:tcW w:w="1890" w:type="dxa"/>
          </w:tcPr>
          <w:p w14:paraId="280736CD" w14:textId="0BF1D5C1" w:rsidR="009D5B53" w:rsidRPr="009D5B53" w:rsidRDefault="009D5B53" w:rsidP="00FB12A6">
            <w:pPr>
              <w:spacing w:before="120" w:after="120"/>
              <w:jc w:val="center"/>
              <w:rPr>
                <w:rFonts w:ascii="Verdana" w:hAnsi="Verdana"/>
                <w:sz w:val="20"/>
                <w:szCs w:val="20"/>
              </w:rPr>
            </w:pPr>
            <w:r>
              <w:rPr>
                <w:rFonts w:ascii="Verdana" w:hAnsi="Verdana"/>
                <w:sz w:val="20"/>
                <w:szCs w:val="20"/>
              </w:rPr>
              <w:t>1.103k</w:t>
            </w:r>
            <w:r w:rsidR="00FB6E4B" w:rsidRPr="009D5B53">
              <w:rPr>
                <w:rFonts w:ascii="Verdana" w:hAnsi="Verdana"/>
                <w:sz w:val="20"/>
                <w:szCs w:val="20"/>
              </w:rPr>
              <w:t>Ω</w:t>
            </w:r>
          </w:p>
        </w:tc>
        <w:tc>
          <w:tcPr>
            <w:tcW w:w="1800" w:type="dxa"/>
          </w:tcPr>
          <w:p w14:paraId="37CE2094" w14:textId="5BC604FF" w:rsidR="009D5B53" w:rsidRPr="009D5B53" w:rsidRDefault="009D5B53" w:rsidP="00FB12A6">
            <w:pPr>
              <w:spacing w:before="120" w:after="120"/>
              <w:jc w:val="center"/>
              <w:rPr>
                <w:rFonts w:ascii="Verdana" w:hAnsi="Verdana"/>
                <w:sz w:val="20"/>
                <w:szCs w:val="20"/>
              </w:rPr>
            </w:pPr>
            <w:r>
              <w:rPr>
                <w:rFonts w:ascii="Verdana" w:hAnsi="Verdana"/>
                <w:sz w:val="20"/>
                <w:szCs w:val="20"/>
              </w:rPr>
              <w:t>560k</w:t>
            </w:r>
            <w:r w:rsidR="00FB6E4B" w:rsidRPr="009D5B53">
              <w:rPr>
                <w:rFonts w:ascii="Verdana" w:hAnsi="Verdana"/>
                <w:sz w:val="20"/>
                <w:szCs w:val="20"/>
              </w:rPr>
              <w:t>Ω</w:t>
            </w:r>
          </w:p>
        </w:tc>
        <w:tc>
          <w:tcPr>
            <w:tcW w:w="1800" w:type="dxa"/>
          </w:tcPr>
          <w:p w14:paraId="63C94896" w14:textId="77777777" w:rsidR="009D5B53" w:rsidRPr="009D5B53" w:rsidRDefault="009D5B53" w:rsidP="00FB12A6">
            <w:pPr>
              <w:spacing w:before="120" w:after="120"/>
              <w:jc w:val="center"/>
              <w:rPr>
                <w:rFonts w:ascii="Verdana" w:hAnsi="Verdana"/>
                <w:sz w:val="20"/>
                <w:szCs w:val="20"/>
                <w:highlight w:val="yellow"/>
              </w:rPr>
            </w:pPr>
          </w:p>
        </w:tc>
      </w:tr>
      <w:tr w:rsidR="009D5B53" w14:paraId="7A877505" w14:textId="70BD11CE" w:rsidTr="00AD0E7A">
        <w:trPr>
          <w:jc w:val="center"/>
        </w:trPr>
        <w:tc>
          <w:tcPr>
            <w:tcW w:w="625" w:type="dxa"/>
          </w:tcPr>
          <w:p w14:paraId="0C0D6FD4" w14:textId="31D92CDB" w:rsidR="009D5B53" w:rsidRDefault="009D5B53" w:rsidP="001974F0">
            <w:pPr>
              <w:spacing w:before="120" w:after="120"/>
              <w:jc w:val="right"/>
              <w:rPr>
                <w:rFonts w:ascii="Verdana" w:hAnsi="Verdana"/>
                <w:sz w:val="20"/>
                <w:szCs w:val="20"/>
              </w:rPr>
            </w:pPr>
            <w:r>
              <w:rPr>
                <w:rFonts w:ascii="Verdana" w:hAnsi="Verdana"/>
                <w:sz w:val="20"/>
                <w:szCs w:val="20"/>
              </w:rPr>
              <w:t>8.</w:t>
            </w:r>
          </w:p>
        </w:tc>
        <w:tc>
          <w:tcPr>
            <w:tcW w:w="1620" w:type="dxa"/>
          </w:tcPr>
          <w:p w14:paraId="7A87D17B" w14:textId="06F3F607" w:rsidR="009D5B53" w:rsidRPr="009D5B53" w:rsidRDefault="009D5B53" w:rsidP="00FB12A6">
            <w:pPr>
              <w:spacing w:before="120" w:after="120"/>
              <w:jc w:val="center"/>
              <w:rPr>
                <w:rFonts w:ascii="Verdana" w:hAnsi="Verdana"/>
                <w:sz w:val="20"/>
                <w:szCs w:val="20"/>
              </w:rPr>
            </w:pPr>
            <w:r>
              <w:rPr>
                <w:rFonts w:ascii="Verdana" w:hAnsi="Verdana"/>
                <w:sz w:val="20"/>
                <w:szCs w:val="20"/>
              </w:rPr>
              <w:t>23</w:t>
            </w:r>
            <w:r w:rsidR="00FB6E4B" w:rsidRPr="009D5B53">
              <w:rPr>
                <w:rFonts w:ascii="Verdana" w:hAnsi="Verdana"/>
                <w:sz w:val="20"/>
                <w:szCs w:val="20"/>
              </w:rPr>
              <w:t>Ω</w:t>
            </w:r>
          </w:p>
        </w:tc>
        <w:tc>
          <w:tcPr>
            <w:tcW w:w="1890" w:type="dxa"/>
          </w:tcPr>
          <w:p w14:paraId="477C6819" w14:textId="77777777" w:rsidR="009D5B53" w:rsidRPr="009D5B53" w:rsidRDefault="009D5B53" w:rsidP="00FB12A6">
            <w:pPr>
              <w:spacing w:before="120" w:after="120"/>
              <w:jc w:val="center"/>
              <w:rPr>
                <w:rFonts w:ascii="Verdana" w:hAnsi="Verdana"/>
                <w:sz w:val="20"/>
                <w:szCs w:val="20"/>
                <w:highlight w:val="yellow"/>
              </w:rPr>
            </w:pPr>
          </w:p>
        </w:tc>
        <w:tc>
          <w:tcPr>
            <w:tcW w:w="1800" w:type="dxa"/>
          </w:tcPr>
          <w:p w14:paraId="0AB27036" w14:textId="13AE2EE6" w:rsidR="009D5B53" w:rsidRPr="009D5B53" w:rsidRDefault="009D5B53" w:rsidP="00FB12A6">
            <w:pPr>
              <w:spacing w:before="120" w:after="120"/>
              <w:jc w:val="center"/>
              <w:rPr>
                <w:rFonts w:ascii="Verdana" w:hAnsi="Verdana"/>
                <w:sz w:val="20"/>
                <w:szCs w:val="20"/>
              </w:rPr>
            </w:pPr>
            <w:r>
              <w:rPr>
                <w:rFonts w:ascii="Verdana" w:hAnsi="Verdana"/>
                <w:sz w:val="20"/>
                <w:szCs w:val="20"/>
              </w:rPr>
              <w:t>29</w:t>
            </w:r>
            <w:r w:rsidR="00FB6E4B" w:rsidRPr="009D5B53">
              <w:rPr>
                <w:rFonts w:ascii="Verdana" w:hAnsi="Verdana"/>
                <w:sz w:val="20"/>
                <w:szCs w:val="20"/>
              </w:rPr>
              <w:t>Ω</w:t>
            </w:r>
          </w:p>
        </w:tc>
        <w:tc>
          <w:tcPr>
            <w:tcW w:w="1800" w:type="dxa"/>
          </w:tcPr>
          <w:p w14:paraId="2060F423" w14:textId="77777777" w:rsidR="009D5B53" w:rsidRPr="009D5B53" w:rsidRDefault="009D5B53" w:rsidP="00FB12A6">
            <w:pPr>
              <w:spacing w:before="120" w:after="120"/>
              <w:jc w:val="center"/>
              <w:rPr>
                <w:rFonts w:ascii="Verdana" w:hAnsi="Verdana"/>
                <w:sz w:val="20"/>
                <w:szCs w:val="20"/>
                <w:highlight w:val="yellow"/>
              </w:rPr>
            </w:pPr>
          </w:p>
        </w:tc>
      </w:tr>
      <w:tr w:rsidR="009D5B53" w14:paraId="59E7A9CF" w14:textId="11A0571E" w:rsidTr="00AD0E7A">
        <w:trPr>
          <w:jc w:val="center"/>
        </w:trPr>
        <w:tc>
          <w:tcPr>
            <w:tcW w:w="625" w:type="dxa"/>
          </w:tcPr>
          <w:p w14:paraId="286FAF02" w14:textId="0BB66C87" w:rsidR="009D5B53" w:rsidRDefault="009D5B53" w:rsidP="001974F0">
            <w:pPr>
              <w:spacing w:before="120" w:after="120"/>
              <w:jc w:val="right"/>
              <w:rPr>
                <w:rFonts w:ascii="Verdana" w:hAnsi="Verdana"/>
                <w:sz w:val="20"/>
                <w:szCs w:val="20"/>
              </w:rPr>
            </w:pPr>
            <w:r>
              <w:rPr>
                <w:rFonts w:ascii="Verdana" w:hAnsi="Verdana"/>
                <w:sz w:val="20"/>
                <w:szCs w:val="20"/>
              </w:rPr>
              <w:t>9.</w:t>
            </w:r>
          </w:p>
        </w:tc>
        <w:tc>
          <w:tcPr>
            <w:tcW w:w="1620" w:type="dxa"/>
          </w:tcPr>
          <w:p w14:paraId="5F999872" w14:textId="77777777" w:rsidR="009D5B53" w:rsidRPr="009D5B53" w:rsidRDefault="009D5B53" w:rsidP="00FB12A6">
            <w:pPr>
              <w:spacing w:before="120" w:after="120"/>
              <w:jc w:val="center"/>
              <w:rPr>
                <w:rFonts w:ascii="Verdana" w:hAnsi="Verdana"/>
                <w:sz w:val="20"/>
                <w:szCs w:val="20"/>
                <w:highlight w:val="yellow"/>
              </w:rPr>
            </w:pPr>
          </w:p>
        </w:tc>
        <w:tc>
          <w:tcPr>
            <w:tcW w:w="1890" w:type="dxa"/>
          </w:tcPr>
          <w:p w14:paraId="227A3A83" w14:textId="6A875CF3" w:rsidR="009D5B53" w:rsidRPr="009D5B53" w:rsidRDefault="009D5B53" w:rsidP="00FB12A6">
            <w:pPr>
              <w:spacing w:before="120" w:after="120"/>
              <w:jc w:val="center"/>
              <w:rPr>
                <w:rFonts w:ascii="Verdana" w:hAnsi="Verdana"/>
                <w:sz w:val="20"/>
                <w:szCs w:val="20"/>
              </w:rPr>
            </w:pPr>
            <w:r>
              <w:rPr>
                <w:rFonts w:ascii="Verdana" w:hAnsi="Verdana"/>
                <w:sz w:val="20"/>
                <w:szCs w:val="20"/>
              </w:rPr>
              <w:t>4.2k</w:t>
            </w:r>
            <w:r w:rsidR="00FB6E4B" w:rsidRPr="009D5B53">
              <w:rPr>
                <w:rFonts w:ascii="Verdana" w:hAnsi="Verdana"/>
                <w:sz w:val="20"/>
                <w:szCs w:val="20"/>
              </w:rPr>
              <w:t>Ω</w:t>
            </w:r>
          </w:p>
        </w:tc>
        <w:tc>
          <w:tcPr>
            <w:tcW w:w="1800" w:type="dxa"/>
          </w:tcPr>
          <w:p w14:paraId="4623790C" w14:textId="77777777" w:rsidR="009D5B53" w:rsidRPr="009D5B53" w:rsidRDefault="009D5B53" w:rsidP="00FB12A6">
            <w:pPr>
              <w:spacing w:before="120" w:after="120"/>
              <w:jc w:val="center"/>
              <w:rPr>
                <w:rFonts w:ascii="Verdana" w:hAnsi="Verdana"/>
                <w:sz w:val="20"/>
                <w:szCs w:val="20"/>
                <w:highlight w:val="yellow"/>
              </w:rPr>
            </w:pPr>
          </w:p>
        </w:tc>
        <w:tc>
          <w:tcPr>
            <w:tcW w:w="1800" w:type="dxa"/>
          </w:tcPr>
          <w:p w14:paraId="4F3ACA27" w14:textId="0A1514B2" w:rsidR="009D5B53" w:rsidRPr="009D5B53" w:rsidRDefault="009D5B53" w:rsidP="00FB12A6">
            <w:pPr>
              <w:spacing w:before="120" w:after="120"/>
              <w:jc w:val="center"/>
              <w:rPr>
                <w:rFonts w:ascii="Verdana" w:hAnsi="Verdana"/>
                <w:sz w:val="20"/>
                <w:szCs w:val="20"/>
              </w:rPr>
            </w:pPr>
            <w:r>
              <w:rPr>
                <w:rFonts w:ascii="Verdana" w:hAnsi="Verdana"/>
                <w:sz w:val="20"/>
                <w:szCs w:val="20"/>
              </w:rPr>
              <w:t>32.12</w:t>
            </w:r>
            <w:r w:rsidR="00FB6E4B">
              <w:rPr>
                <w:rFonts w:ascii="Verdana" w:hAnsi="Verdana"/>
                <w:sz w:val="20"/>
                <w:szCs w:val="20"/>
              </w:rPr>
              <w:t>˚</w:t>
            </w:r>
          </w:p>
        </w:tc>
      </w:tr>
      <w:tr w:rsidR="009D5B53" w14:paraId="55392548" w14:textId="0B14C5C2" w:rsidTr="00AD0E7A">
        <w:trPr>
          <w:jc w:val="center"/>
        </w:trPr>
        <w:tc>
          <w:tcPr>
            <w:tcW w:w="625" w:type="dxa"/>
          </w:tcPr>
          <w:p w14:paraId="444F0DFA" w14:textId="02C17435" w:rsidR="009D5B53" w:rsidRDefault="009D5B53" w:rsidP="001974F0">
            <w:pPr>
              <w:spacing w:before="120" w:after="120"/>
              <w:jc w:val="right"/>
              <w:rPr>
                <w:rFonts w:ascii="Verdana" w:hAnsi="Verdana"/>
                <w:sz w:val="20"/>
                <w:szCs w:val="20"/>
              </w:rPr>
            </w:pPr>
            <w:r>
              <w:rPr>
                <w:rFonts w:ascii="Verdana" w:hAnsi="Verdana"/>
                <w:sz w:val="20"/>
                <w:szCs w:val="20"/>
              </w:rPr>
              <w:t>10.</w:t>
            </w:r>
          </w:p>
        </w:tc>
        <w:tc>
          <w:tcPr>
            <w:tcW w:w="1620" w:type="dxa"/>
          </w:tcPr>
          <w:p w14:paraId="27D7FE59" w14:textId="77777777" w:rsidR="009D5B53" w:rsidRPr="009D5B53" w:rsidRDefault="009D5B53" w:rsidP="00FB12A6">
            <w:pPr>
              <w:spacing w:before="120" w:after="120"/>
              <w:jc w:val="center"/>
              <w:rPr>
                <w:rFonts w:ascii="Verdana" w:hAnsi="Verdana"/>
                <w:sz w:val="20"/>
                <w:szCs w:val="20"/>
                <w:highlight w:val="yellow"/>
              </w:rPr>
            </w:pPr>
          </w:p>
        </w:tc>
        <w:tc>
          <w:tcPr>
            <w:tcW w:w="1890" w:type="dxa"/>
          </w:tcPr>
          <w:p w14:paraId="24455D99" w14:textId="77777777" w:rsidR="009D5B53" w:rsidRPr="009D5B53" w:rsidRDefault="009D5B53" w:rsidP="00FB12A6">
            <w:pPr>
              <w:spacing w:before="120" w:after="120"/>
              <w:jc w:val="center"/>
              <w:rPr>
                <w:rFonts w:ascii="Verdana" w:hAnsi="Verdana"/>
                <w:sz w:val="20"/>
                <w:szCs w:val="20"/>
                <w:highlight w:val="yellow"/>
              </w:rPr>
            </w:pPr>
          </w:p>
        </w:tc>
        <w:tc>
          <w:tcPr>
            <w:tcW w:w="1800" w:type="dxa"/>
          </w:tcPr>
          <w:p w14:paraId="14247214" w14:textId="237B5086" w:rsidR="009D5B53" w:rsidRPr="009D5B53" w:rsidRDefault="009D5B53" w:rsidP="00FB12A6">
            <w:pPr>
              <w:spacing w:before="120" w:after="120"/>
              <w:jc w:val="center"/>
              <w:rPr>
                <w:rFonts w:ascii="Verdana" w:hAnsi="Verdana"/>
                <w:sz w:val="20"/>
                <w:szCs w:val="20"/>
              </w:rPr>
            </w:pPr>
            <w:r>
              <w:rPr>
                <w:rFonts w:ascii="Verdana" w:hAnsi="Verdana"/>
                <w:sz w:val="20"/>
                <w:szCs w:val="20"/>
              </w:rPr>
              <w:t>898</w:t>
            </w:r>
            <w:r w:rsidR="00FB6E4B" w:rsidRPr="009D5B53">
              <w:rPr>
                <w:rFonts w:ascii="Verdana" w:hAnsi="Verdana"/>
                <w:sz w:val="20"/>
                <w:szCs w:val="20"/>
              </w:rPr>
              <w:t>Ω</w:t>
            </w:r>
          </w:p>
        </w:tc>
        <w:tc>
          <w:tcPr>
            <w:tcW w:w="1800" w:type="dxa"/>
          </w:tcPr>
          <w:p w14:paraId="36F36D35" w14:textId="65C7B5BF" w:rsidR="009D5B53" w:rsidRPr="009D5B53" w:rsidRDefault="009D5B53" w:rsidP="00FB12A6">
            <w:pPr>
              <w:spacing w:before="120" w:after="120"/>
              <w:jc w:val="center"/>
              <w:rPr>
                <w:rFonts w:ascii="Verdana" w:hAnsi="Verdana"/>
                <w:sz w:val="20"/>
                <w:szCs w:val="20"/>
              </w:rPr>
            </w:pPr>
            <w:r>
              <w:rPr>
                <w:rFonts w:ascii="Verdana" w:hAnsi="Verdana"/>
                <w:sz w:val="20"/>
                <w:szCs w:val="20"/>
              </w:rPr>
              <w:t>23.98</w:t>
            </w:r>
            <w:r w:rsidR="00FB6E4B">
              <w:rPr>
                <w:rFonts w:ascii="Verdana" w:hAnsi="Verdana"/>
                <w:sz w:val="20"/>
                <w:szCs w:val="20"/>
              </w:rPr>
              <w:t>˚</w:t>
            </w:r>
          </w:p>
        </w:tc>
      </w:tr>
      <w:tr w:rsidR="009D5B53" w14:paraId="449D3BA5" w14:textId="73819A96" w:rsidTr="00AD0E7A">
        <w:trPr>
          <w:jc w:val="center"/>
        </w:trPr>
        <w:tc>
          <w:tcPr>
            <w:tcW w:w="625" w:type="dxa"/>
          </w:tcPr>
          <w:p w14:paraId="3904E43D" w14:textId="394EFB10" w:rsidR="009D5B53" w:rsidRDefault="009D5B53" w:rsidP="001974F0">
            <w:pPr>
              <w:spacing w:before="120" w:after="120"/>
              <w:jc w:val="right"/>
              <w:rPr>
                <w:rFonts w:ascii="Verdana" w:hAnsi="Verdana"/>
                <w:sz w:val="20"/>
                <w:szCs w:val="20"/>
              </w:rPr>
            </w:pPr>
            <w:r>
              <w:rPr>
                <w:rFonts w:ascii="Verdana" w:hAnsi="Verdana"/>
                <w:sz w:val="20"/>
                <w:szCs w:val="20"/>
              </w:rPr>
              <w:t>11.</w:t>
            </w:r>
          </w:p>
        </w:tc>
        <w:tc>
          <w:tcPr>
            <w:tcW w:w="1620" w:type="dxa"/>
          </w:tcPr>
          <w:p w14:paraId="0BB4C869" w14:textId="141C6D72" w:rsidR="009D5B53" w:rsidRPr="009D5B53" w:rsidRDefault="009D5B53" w:rsidP="00FB12A6">
            <w:pPr>
              <w:spacing w:before="120" w:after="120"/>
              <w:jc w:val="center"/>
              <w:rPr>
                <w:rFonts w:ascii="Verdana" w:hAnsi="Verdana"/>
                <w:sz w:val="20"/>
                <w:szCs w:val="20"/>
              </w:rPr>
            </w:pPr>
            <w:r>
              <w:rPr>
                <w:rFonts w:ascii="Verdana" w:hAnsi="Verdana"/>
                <w:sz w:val="20"/>
                <w:szCs w:val="20"/>
              </w:rPr>
              <w:t>220</w:t>
            </w:r>
            <w:r w:rsidR="00FB6E4B" w:rsidRPr="009D5B53">
              <w:rPr>
                <w:rFonts w:ascii="Verdana" w:hAnsi="Verdana"/>
                <w:sz w:val="20"/>
                <w:szCs w:val="20"/>
              </w:rPr>
              <w:t>Ω</w:t>
            </w:r>
          </w:p>
        </w:tc>
        <w:tc>
          <w:tcPr>
            <w:tcW w:w="1890" w:type="dxa"/>
          </w:tcPr>
          <w:p w14:paraId="31792C3A" w14:textId="77777777" w:rsidR="009D5B53" w:rsidRPr="009D5B53" w:rsidRDefault="009D5B53" w:rsidP="00FB12A6">
            <w:pPr>
              <w:spacing w:before="120" w:after="120"/>
              <w:jc w:val="center"/>
              <w:rPr>
                <w:rFonts w:ascii="Verdana" w:hAnsi="Verdana"/>
                <w:sz w:val="20"/>
                <w:szCs w:val="20"/>
                <w:highlight w:val="yellow"/>
              </w:rPr>
            </w:pPr>
          </w:p>
        </w:tc>
        <w:tc>
          <w:tcPr>
            <w:tcW w:w="1800" w:type="dxa"/>
          </w:tcPr>
          <w:p w14:paraId="10A27CDF" w14:textId="77777777" w:rsidR="009D5B53" w:rsidRPr="009D5B53" w:rsidRDefault="009D5B53" w:rsidP="00FB12A6">
            <w:pPr>
              <w:spacing w:before="120" w:after="120"/>
              <w:jc w:val="center"/>
              <w:rPr>
                <w:rFonts w:ascii="Verdana" w:hAnsi="Verdana"/>
                <w:sz w:val="20"/>
                <w:szCs w:val="20"/>
                <w:highlight w:val="yellow"/>
              </w:rPr>
            </w:pPr>
          </w:p>
        </w:tc>
        <w:tc>
          <w:tcPr>
            <w:tcW w:w="1800" w:type="dxa"/>
          </w:tcPr>
          <w:p w14:paraId="4E14547E" w14:textId="39944C5C" w:rsidR="009D5B53" w:rsidRPr="009D5B53" w:rsidRDefault="009D5B53" w:rsidP="00FB12A6">
            <w:pPr>
              <w:spacing w:before="120" w:after="120"/>
              <w:jc w:val="center"/>
              <w:rPr>
                <w:rFonts w:ascii="Verdana" w:hAnsi="Verdana"/>
                <w:sz w:val="20"/>
                <w:szCs w:val="20"/>
              </w:rPr>
            </w:pPr>
            <w:r>
              <w:rPr>
                <w:rFonts w:ascii="Verdana" w:hAnsi="Verdana"/>
                <w:sz w:val="20"/>
                <w:szCs w:val="20"/>
              </w:rPr>
              <w:t>41.23</w:t>
            </w:r>
            <w:r w:rsidR="00FB6E4B">
              <w:rPr>
                <w:rFonts w:ascii="Verdana" w:hAnsi="Verdana"/>
                <w:sz w:val="20"/>
                <w:szCs w:val="20"/>
              </w:rPr>
              <w:t>˚</w:t>
            </w:r>
          </w:p>
        </w:tc>
      </w:tr>
      <w:tr w:rsidR="009D5B53" w14:paraId="19D33495" w14:textId="16EB39BC" w:rsidTr="00AD0E7A">
        <w:trPr>
          <w:jc w:val="center"/>
        </w:trPr>
        <w:tc>
          <w:tcPr>
            <w:tcW w:w="625" w:type="dxa"/>
          </w:tcPr>
          <w:p w14:paraId="2F7FF04E" w14:textId="0DC2F1FD" w:rsidR="009D5B53" w:rsidRDefault="009D5B53" w:rsidP="001974F0">
            <w:pPr>
              <w:spacing w:before="120" w:after="120"/>
              <w:jc w:val="right"/>
              <w:rPr>
                <w:rFonts w:ascii="Verdana" w:hAnsi="Verdana"/>
                <w:sz w:val="20"/>
                <w:szCs w:val="20"/>
              </w:rPr>
            </w:pPr>
            <w:r>
              <w:rPr>
                <w:rFonts w:ascii="Verdana" w:hAnsi="Verdana"/>
                <w:sz w:val="20"/>
                <w:szCs w:val="20"/>
              </w:rPr>
              <w:t>12.</w:t>
            </w:r>
          </w:p>
        </w:tc>
        <w:tc>
          <w:tcPr>
            <w:tcW w:w="1620" w:type="dxa"/>
          </w:tcPr>
          <w:p w14:paraId="5A32A1D2" w14:textId="6037B7F6" w:rsidR="009D5B53" w:rsidRPr="009D5B53" w:rsidRDefault="009D5B53" w:rsidP="00FB12A6">
            <w:pPr>
              <w:spacing w:before="120" w:after="120"/>
              <w:jc w:val="center"/>
              <w:rPr>
                <w:rFonts w:ascii="Verdana" w:hAnsi="Verdana"/>
                <w:sz w:val="20"/>
                <w:szCs w:val="20"/>
              </w:rPr>
            </w:pPr>
            <w:r>
              <w:rPr>
                <w:rFonts w:ascii="Verdana" w:hAnsi="Verdana"/>
                <w:sz w:val="20"/>
                <w:szCs w:val="20"/>
              </w:rPr>
              <w:t>580</w:t>
            </w:r>
            <w:r w:rsidR="00FB6E4B" w:rsidRPr="009D5B53">
              <w:rPr>
                <w:rFonts w:ascii="Verdana" w:hAnsi="Verdana"/>
                <w:sz w:val="20"/>
                <w:szCs w:val="20"/>
              </w:rPr>
              <w:t>Ω</w:t>
            </w:r>
          </w:p>
        </w:tc>
        <w:tc>
          <w:tcPr>
            <w:tcW w:w="1890" w:type="dxa"/>
          </w:tcPr>
          <w:p w14:paraId="6376EC0C" w14:textId="77777777" w:rsidR="009D5B53" w:rsidRPr="009D5B53" w:rsidRDefault="009D5B53" w:rsidP="00FB12A6">
            <w:pPr>
              <w:spacing w:before="120" w:after="120"/>
              <w:jc w:val="center"/>
              <w:rPr>
                <w:rFonts w:ascii="Verdana" w:hAnsi="Verdana"/>
                <w:sz w:val="20"/>
                <w:szCs w:val="20"/>
                <w:highlight w:val="yellow"/>
              </w:rPr>
            </w:pPr>
          </w:p>
        </w:tc>
        <w:tc>
          <w:tcPr>
            <w:tcW w:w="1800" w:type="dxa"/>
          </w:tcPr>
          <w:p w14:paraId="644A84BD" w14:textId="7CE25DD2" w:rsidR="009D5B53" w:rsidRPr="009D5B53" w:rsidRDefault="009D5B53" w:rsidP="00FB12A6">
            <w:pPr>
              <w:spacing w:before="120" w:after="120"/>
              <w:jc w:val="center"/>
              <w:rPr>
                <w:rFonts w:ascii="Verdana" w:hAnsi="Verdana"/>
                <w:sz w:val="20"/>
                <w:szCs w:val="20"/>
              </w:rPr>
            </w:pPr>
            <w:r>
              <w:rPr>
                <w:rFonts w:ascii="Verdana" w:hAnsi="Verdana"/>
                <w:sz w:val="20"/>
                <w:szCs w:val="20"/>
              </w:rPr>
              <w:t>612</w:t>
            </w:r>
            <w:r w:rsidR="00FB6E4B" w:rsidRPr="009D5B53">
              <w:rPr>
                <w:rFonts w:ascii="Verdana" w:hAnsi="Verdana"/>
                <w:sz w:val="20"/>
                <w:szCs w:val="20"/>
              </w:rPr>
              <w:t>Ω</w:t>
            </w:r>
          </w:p>
        </w:tc>
        <w:tc>
          <w:tcPr>
            <w:tcW w:w="1800" w:type="dxa"/>
          </w:tcPr>
          <w:p w14:paraId="5912AD93" w14:textId="77777777" w:rsidR="009D5B53" w:rsidRPr="009D5B53" w:rsidRDefault="009D5B53" w:rsidP="00FB12A6">
            <w:pPr>
              <w:spacing w:before="120" w:after="120"/>
              <w:jc w:val="center"/>
              <w:rPr>
                <w:rFonts w:ascii="Verdana" w:hAnsi="Verdana"/>
                <w:sz w:val="20"/>
                <w:szCs w:val="20"/>
                <w:highlight w:val="yellow"/>
              </w:rPr>
            </w:pPr>
          </w:p>
        </w:tc>
      </w:tr>
    </w:tbl>
    <w:p w14:paraId="6B97DBB7" w14:textId="77777777" w:rsidR="009E70C6" w:rsidRPr="00F570D1" w:rsidRDefault="009E70C6" w:rsidP="009E70C6">
      <w:pPr>
        <w:spacing w:before="240" w:after="120"/>
        <w:ind w:left="360"/>
        <w:rPr>
          <w:rFonts w:ascii="Verdana" w:hAnsi="Verdana"/>
          <w:sz w:val="20"/>
          <w:szCs w:val="20"/>
          <w:u w:val="single"/>
        </w:rPr>
      </w:pPr>
      <w:r w:rsidRPr="00F570D1">
        <w:rPr>
          <w:rFonts w:ascii="Verdana" w:hAnsi="Verdana"/>
          <w:sz w:val="20"/>
          <w:szCs w:val="20"/>
          <w:u w:val="single"/>
        </w:rPr>
        <w:t>Evaluations</w:t>
      </w:r>
    </w:p>
    <w:p w14:paraId="3BD4F384" w14:textId="05B5E3AF" w:rsidR="009E70C6" w:rsidRPr="00F570D1" w:rsidRDefault="009E70C6" w:rsidP="009E70C6">
      <w:pPr>
        <w:pStyle w:val="ListParagraph"/>
        <w:numPr>
          <w:ilvl w:val="0"/>
          <w:numId w:val="34"/>
        </w:numPr>
        <w:spacing w:before="120" w:after="0"/>
        <w:contextualSpacing w:val="0"/>
        <w:rPr>
          <w:rFonts w:ascii="Verdana" w:hAnsi="Verdana"/>
          <w:sz w:val="20"/>
          <w:szCs w:val="20"/>
        </w:rPr>
      </w:pPr>
      <w:r>
        <w:rPr>
          <w:rFonts w:ascii="Verdana" w:hAnsi="Verdana"/>
          <w:sz w:val="20"/>
          <w:szCs w:val="20"/>
        </w:rPr>
        <w:t xml:space="preserve">If the frequency increases, the </w:t>
      </w:r>
      <w:r w:rsidR="001974F0">
        <w:rPr>
          <w:rFonts w:ascii="Verdana" w:hAnsi="Verdana"/>
          <w:sz w:val="20"/>
          <w:szCs w:val="20"/>
        </w:rPr>
        <w:t>impedance of a circuit will</w:t>
      </w:r>
      <w:r w:rsidRPr="00F570D1">
        <w:rPr>
          <w:rFonts w:ascii="Verdana" w:hAnsi="Verdana"/>
          <w:sz w:val="20"/>
          <w:szCs w:val="20"/>
        </w:rPr>
        <w:t>?</w:t>
      </w:r>
    </w:p>
    <w:p w14:paraId="738EE87D" w14:textId="6E8AC337" w:rsidR="009E70C6" w:rsidRPr="00F570D1" w:rsidRDefault="009E70C6" w:rsidP="009E70C6">
      <w:pPr>
        <w:pStyle w:val="ListParagraph"/>
        <w:numPr>
          <w:ilvl w:val="1"/>
          <w:numId w:val="34"/>
        </w:numPr>
        <w:spacing w:after="0"/>
        <w:rPr>
          <w:rFonts w:ascii="Verdana" w:hAnsi="Verdana"/>
          <w:sz w:val="20"/>
          <w:szCs w:val="20"/>
        </w:rPr>
      </w:pPr>
      <w:r w:rsidRPr="00F570D1">
        <w:rPr>
          <w:rFonts w:ascii="Verdana" w:hAnsi="Verdana"/>
          <w:sz w:val="20"/>
          <w:szCs w:val="20"/>
        </w:rPr>
        <w:t>Go Up</w:t>
      </w:r>
    </w:p>
    <w:p w14:paraId="4C7A05EF" w14:textId="5C7013AF" w:rsidR="009E70C6" w:rsidRPr="00F570D1" w:rsidRDefault="009E70C6" w:rsidP="009E70C6">
      <w:pPr>
        <w:pStyle w:val="ListParagraph"/>
        <w:numPr>
          <w:ilvl w:val="1"/>
          <w:numId w:val="34"/>
        </w:numPr>
        <w:spacing w:after="0"/>
        <w:rPr>
          <w:rFonts w:ascii="Verdana" w:hAnsi="Verdana"/>
          <w:sz w:val="20"/>
          <w:szCs w:val="20"/>
        </w:rPr>
      </w:pPr>
      <w:r w:rsidRPr="00F570D1">
        <w:rPr>
          <w:rFonts w:ascii="Verdana" w:hAnsi="Verdana"/>
          <w:sz w:val="20"/>
          <w:szCs w:val="20"/>
        </w:rPr>
        <w:t>Go Down</w:t>
      </w:r>
    </w:p>
    <w:p w14:paraId="00428BDA" w14:textId="64CED9EA" w:rsidR="009E70C6" w:rsidRPr="00F570D1" w:rsidRDefault="009E70C6" w:rsidP="009E70C6">
      <w:pPr>
        <w:pStyle w:val="ListParagraph"/>
        <w:numPr>
          <w:ilvl w:val="1"/>
          <w:numId w:val="34"/>
        </w:numPr>
        <w:spacing w:after="0"/>
        <w:rPr>
          <w:rFonts w:ascii="Verdana" w:hAnsi="Verdana"/>
          <w:sz w:val="20"/>
          <w:szCs w:val="20"/>
        </w:rPr>
      </w:pPr>
      <w:r w:rsidRPr="00F570D1">
        <w:rPr>
          <w:rFonts w:ascii="Verdana" w:hAnsi="Verdana"/>
          <w:sz w:val="20"/>
          <w:szCs w:val="20"/>
        </w:rPr>
        <w:t>Stay the same</w:t>
      </w:r>
    </w:p>
    <w:p w14:paraId="0F5EA1CE" w14:textId="522F6534" w:rsidR="009E70C6" w:rsidRPr="00F570D1" w:rsidRDefault="009E70C6" w:rsidP="009E70C6">
      <w:pPr>
        <w:pStyle w:val="ListParagraph"/>
        <w:numPr>
          <w:ilvl w:val="0"/>
          <w:numId w:val="34"/>
        </w:numPr>
        <w:spacing w:before="120" w:after="0"/>
        <w:contextualSpacing w:val="0"/>
        <w:rPr>
          <w:rFonts w:ascii="Verdana" w:hAnsi="Verdana"/>
          <w:sz w:val="20"/>
          <w:szCs w:val="20"/>
        </w:rPr>
      </w:pPr>
      <w:r>
        <w:rPr>
          <w:rFonts w:ascii="Verdana" w:hAnsi="Verdana"/>
          <w:sz w:val="20"/>
          <w:szCs w:val="20"/>
        </w:rPr>
        <w:t xml:space="preserve">If </w:t>
      </w:r>
      <w:r w:rsidR="001974F0">
        <w:rPr>
          <w:rFonts w:ascii="Verdana" w:hAnsi="Verdana"/>
          <w:sz w:val="20"/>
          <w:szCs w:val="20"/>
        </w:rPr>
        <w:t>the resistance</w:t>
      </w:r>
      <w:r>
        <w:rPr>
          <w:rFonts w:ascii="Verdana" w:hAnsi="Verdana"/>
          <w:sz w:val="20"/>
          <w:szCs w:val="20"/>
        </w:rPr>
        <w:t xml:space="preserve"> is increased in a resistive-inductive (RL) series circuit, the </w:t>
      </w:r>
      <w:r w:rsidR="001974F0">
        <w:rPr>
          <w:rFonts w:ascii="Verdana" w:hAnsi="Verdana"/>
          <w:sz w:val="20"/>
          <w:szCs w:val="20"/>
        </w:rPr>
        <w:t>impedance</w:t>
      </w:r>
      <w:r>
        <w:rPr>
          <w:rFonts w:ascii="Verdana" w:hAnsi="Verdana"/>
          <w:sz w:val="20"/>
          <w:szCs w:val="20"/>
        </w:rPr>
        <w:t xml:space="preserve"> will</w:t>
      </w:r>
      <w:r w:rsidRPr="00F570D1">
        <w:rPr>
          <w:rFonts w:ascii="Verdana" w:hAnsi="Verdana"/>
          <w:sz w:val="20"/>
          <w:szCs w:val="20"/>
        </w:rPr>
        <w:t>?</w:t>
      </w:r>
    </w:p>
    <w:p w14:paraId="3C721023" w14:textId="77777777" w:rsidR="009E70C6" w:rsidRPr="00F570D1" w:rsidRDefault="009E70C6" w:rsidP="009E70C6">
      <w:pPr>
        <w:pStyle w:val="ListParagraph"/>
        <w:numPr>
          <w:ilvl w:val="1"/>
          <w:numId w:val="34"/>
        </w:numPr>
        <w:spacing w:after="0"/>
        <w:rPr>
          <w:rFonts w:ascii="Verdana" w:hAnsi="Verdana"/>
          <w:sz w:val="20"/>
          <w:szCs w:val="20"/>
        </w:rPr>
      </w:pPr>
      <w:r>
        <w:rPr>
          <w:rFonts w:ascii="Verdana" w:hAnsi="Verdana"/>
          <w:sz w:val="20"/>
          <w:szCs w:val="20"/>
        </w:rPr>
        <w:t>Increase</w:t>
      </w:r>
    </w:p>
    <w:p w14:paraId="7EE1E04F" w14:textId="77777777" w:rsidR="009E70C6" w:rsidRPr="00F570D1" w:rsidRDefault="009E70C6" w:rsidP="009E70C6">
      <w:pPr>
        <w:pStyle w:val="ListParagraph"/>
        <w:numPr>
          <w:ilvl w:val="1"/>
          <w:numId w:val="34"/>
        </w:numPr>
        <w:spacing w:after="0"/>
        <w:rPr>
          <w:rFonts w:ascii="Verdana" w:hAnsi="Verdana"/>
          <w:sz w:val="20"/>
          <w:szCs w:val="20"/>
        </w:rPr>
      </w:pPr>
      <w:r>
        <w:rPr>
          <w:rFonts w:ascii="Verdana" w:hAnsi="Verdana"/>
          <w:sz w:val="20"/>
          <w:szCs w:val="20"/>
        </w:rPr>
        <w:t>Decrease</w:t>
      </w:r>
    </w:p>
    <w:p w14:paraId="3A672F7C" w14:textId="77777777" w:rsidR="009E70C6" w:rsidRPr="00F570D1" w:rsidRDefault="009E70C6" w:rsidP="009E70C6">
      <w:pPr>
        <w:pStyle w:val="ListParagraph"/>
        <w:numPr>
          <w:ilvl w:val="1"/>
          <w:numId w:val="34"/>
        </w:numPr>
        <w:spacing w:after="0"/>
        <w:rPr>
          <w:rFonts w:ascii="Verdana" w:hAnsi="Verdana"/>
          <w:sz w:val="20"/>
          <w:szCs w:val="20"/>
        </w:rPr>
      </w:pPr>
      <w:r w:rsidRPr="00F570D1">
        <w:rPr>
          <w:rFonts w:ascii="Verdana" w:hAnsi="Verdana"/>
          <w:sz w:val="20"/>
          <w:szCs w:val="20"/>
        </w:rPr>
        <w:t>Stay the same</w:t>
      </w:r>
    </w:p>
    <w:p w14:paraId="69C917F7" w14:textId="17817FCE" w:rsidR="009E70C6" w:rsidRPr="00F570D1" w:rsidRDefault="009E70C6" w:rsidP="009E70C6">
      <w:pPr>
        <w:pStyle w:val="ListParagraph"/>
        <w:numPr>
          <w:ilvl w:val="0"/>
          <w:numId w:val="34"/>
        </w:numPr>
        <w:spacing w:before="120" w:after="0"/>
        <w:contextualSpacing w:val="0"/>
        <w:rPr>
          <w:rFonts w:ascii="Verdana" w:hAnsi="Verdana"/>
          <w:sz w:val="20"/>
          <w:szCs w:val="20"/>
        </w:rPr>
      </w:pPr>
      <w:r>
        <w:rPr>
          <w:rFonts w:ascii="Verdana" w:hAnsi="Verdana"/>
          <w:sz w:val="20"/>
          <w:szCs w:val="20"/>
        </w:rPr>
        <w:t xml:space="preserve">If </w:t>
      </w:r>
      <w:r w:rsidR="001974F0">
        <w:rPr>
          <w:rFonts w:ascii="Verdana" w:hAnsi="Verdana"/>
          <w:sz w:val="20"/>
          <w:szCs w:val="20"/>
        </w:rPr>
        <w:t>phase angle of an impedance triangle decreases</w:t>
      </w:r>
      <w:r>
        <w:rPr>
          <w:rFonts w:ascii="Verdana" w:hAnsi="Verdana"/>
          <w:sz w:val="20"/>
          <w:szCs w:val="20"/>
        </w:rPr>
        <w:t xml:space="preserve">, </w:t>
      </w:r>
      <w:r w:rsidR="001974F0">
        <w:rPr>
          <w:rFonts w:ascii="Verdana" w:hAnsi="Verdana"/>
          <w:sz w:val="20"/>
          <w:szCs w:val="20"/>
        </w:rPr>
        <w:t xml:space="preserve">which of the follow statements </w:t>
      </w:r>
      <w:r w:rsidR="00FB6E4B">
        <w:rPr>
          <w:rFonts w:ascii="Verdana" w:hAnsi="Verdana"/>
          <w:sz w:val="20"/>
          <w:szCs w:val="20"/>
        </w:rPr>
        <w:t>is</w:t>
      </w:r>
      <w:bookmarkStart w:id="0" w:name="_GoBack"/>
      <w:bookmarkEnd w:id="0"/>
      <w:r w:rsidR="001974F0">
        <w:rPr>
          <w:rFonts w:ascii="Verdana" w:hAnsi="Verdana"/>
          <w:sz w:val="20"/>
          <w:szCs w:val="20"/>
        </w:rPr>
        <w:t xml:space="preserve"> true</w:t>
      </w:r>
      <w:r w:rsidRPr="00F570D1">
        <w:rPr>
          <w:rFonts w:ascii="Verdana" w:hAnsi="Verdana"/>
          <w:sz w:val="20"/>
          <w:szCs w:val="20"/>
        </w:rPr>
        <w:t>?</w:t>
      </w:r>
    </w:p>
    <w:p w14:paraId="62A955B7" w14:textId="6A85E680" w:rsidR="009E70C6" w:rsidRPr="00F570D1" w:rsidRDefault="001974F0" w:rsidP="009E70C6">
      <w:pPr>
        <w:pStyle w:val="ListParagraph"/>
        <w:numPr>
          <w:ilvl w:val="1"/>
          <w:numId w:val="34"/>
        </w:numPr>
        <w:spacing w:after="0"/>
        <w:rPr>
          <w:rFonts w:ascii="Verdana" w:hAnsi="Verdana"/>
          <w:sz w:val="20"/>
          <w:szCs w:val="20"/>
        </w:rPr>
      </w:pPr>
      <w:r>
        <w:rPr>
          <w:rFonts w:ascii="Verdana" w:hAnsi="Verdana"/>
          <w:sz w:val="20"/>
          <w:szCs w:val="20"/>
        </w:rPr>
        <w:t>The impedance will increase</w:t>
      </w:r>
    </w:p>
    <w:p w14:paraId="154A3868" w14:textId="62177DC5" w:rsidR="009E70C6" w:rsidRPr="00F570D1" w:rsidRDefault="001974F0" w:rsidP="009E70C6">
      <w:pPr>
        <w:pStyle w:val="ListParagraph"/>
        <w:numPr>
          <w:ilvl w:val="1"/>
          <w:numId w:val="34"/>
        </w:numPr>
        <w:spacing w:after="0"/>
        <w:rPr>
          <w:rFonts w:ascii="Verdana" w:hAnsi="Verdana"/>
          <w:sz w:val="20"/>
          <w:szCs w:val="20"/>
        </w:rPr>
      </w:pPr>
      <w:r>
        <w:rPr>
          <w:rFonts w:ascii="Verdana" w:hAnsi="Verdana"/>
          <w:sz w:val="20"/>
          <w:szCs w:val="20"/>
        </w:rPr>
        <w:t>The inductive reactance has decreased</w:t>
      </w:r>
    </w:p>
    <w:p w14:paraId="5B62A8F9" w14:textId="5481C67B" w:rsidR="009E70C6" w:rsidRDefault="001974F0" w:rsidP="009E70C6">
      <w:pPr>
        <w:pStyle w:val="ListParagraph"/>
        <w:numPr>
          <w:ilvl w:val="1"/>
          <w:numId w:val="34"/>
        </w:numPr>
        <w:spacing w:after="0"/>
        <w:rPr>
          <w:rFonts w:ascii="Verdana" w:hAnsi="Verdana"/>
          <w:sz w:val="20"/>
          <w:szCs w:val="20"/>
        </w:rPr>
      </w:pPr>
      <w:r>
        <w:rPr>
          <w:rFonts w:ascii="Verdana" w:hAnsi="Verdana"/>
          <w:sz w:val="20"/>
          <w:szCs w:val="20"/>
        </w:rPr>
        <w:t>The resistance has decreased</w:t>
      </w:r>
    </w:p>
    <w:p w14:paraId="11A83554" w14:textId="0610DE4B" w:rsidR="001974F0" w:rsidRPr="00F570D1" w:rsidRDefault="001974F0" w:rsidP="009E70C6">
      <w:pPr>
        <w:pStyle w:val="ListParagraph"/>
        <w:numPr>
          <w:ilvl w:val="1"/>
          <w:numId w:val="34"/>
        </w:numPr>
        <w:spacing w:after="0"/>
        <w:rPr>
          <w:rFonts w:ascii="Verdana" w:hAnsi="Verdana"/>
          <w:sz w:val="20"/>
          <w:szCs w:val="20"/>
        </w:rPr>
      </w:pPr>
      <w:r>
        <w:rPr>
          <w:rFonts w:ascii="Verdana" w:hAnsi="Verdana"/>
          <w:sz w:val="20"/>
          <w:szCs w:val="20"/>
        </w:rPr>
        <w:t>The source voltage has increased</w:t>
      </w:r>
    </w:p>
    <w:p w14:paraId="7628ABB7" w14:textId="51629D77" w:rsidR="009E70C6" w:rsidRPr="00F570D1" w:rsidRDefault="009E70C6" w:rsidP="009E70C6">
      <w:pPr>
        <w:pStyle w:val="ListParagraph"/>
        <w:numPr>
          <w:ilvl w:val="0"/>
          <w:numId w:val="34"/>
        </w:numPr>
        <w:spacing w:before="120" w:after="0"/>
        <w:contextualSpacing w:val="0"/>
        <w:rPr>
          <w:rFonts w:ascii="Verdana" w:hAnsi="Verdana"/>
          <w:sz w:val="20"/>
          <w:szCs w:val="20"/>
        </w:rPr>
      </w:pPr>
      <w:r>
        <w:rPr>
          <w:rFonts w:ascii="Verdana" w:hAnsi="Verdana"/>
          <w:sz w:val="20"/>
          <w:szCs w:val="20"/>
        </w:rPr>
        <w:t xml:space="preserve">In </w:t>
      </w:r>
      <w:r w:rsidR="001974F0">
        <w:rPr>
          <w:rFonts w:ascii="Verdana" w:hAnsi="Verdana"/>
          <w:sz w:val="20"/>
          <w:szCs w:val="20"/>
        </w:rPr>
        <w:t>an RL (resistive-inductive) series circuit,</w:t>
      </w:r>
      <w:r>
        <w:rPr>
          <w:rFonts w:ascii="Verdana" w:hAnsi="Verdana"/>
          <w:sz w:val="20"/>
          <w:szCs w:val="20"/>
        </w:rPr>
        <w:t xml:space="preserve"> the relationship between voltage and current will be?</w:t>
      </w:r>
    </w:p>
    <w:p w14:paraId="115070F0" w14:textId="26F26622" w:rsidR="009E70C6" w:rsidRPr="00F570D1" w:rsidRDefault="001974F0" w:rsidP="009E70C6">
      <w:pPr>
        <w:pStyle w:val="ListParagraph"/>
        <w:numPr>
          <w:ilvl w:val="1"/>
          <w:numId w:val="34"/>
        </w:numPr>
        <w:spacing w:after="0"/>
        <w:rPr>
          <w:rFonts w:ascii="Verdana" w:hAnsi="Verdana"/>
          <w:sz w:val="20"/>
          <w:szCs w:val="20"/>
        </w:rPr>
      </w:pPr>
      <w:r>
        <w:rPr>
          <w:rFonts w:ascii="Verdana" w:hAnsi="Verdana"/>
          <w:sz w:val="20"/>
          <w:szCs w:val="20"/>
        </w:rPr>
        <w:t>Greater than</w:t>
      </w:r>
      <w:r w:rsidR="009E70C6">
        <w:rPr>
          <w:rFonts w:ascii="Verdana" w:hAnsi="Verdana"/>
          <w:sz w:val="20"/>
          <w:szCs w:val="20"/>
        </w:rPr>
        <w:t xml:space="preserve"> 45˚</w:t>
      </w:r>
      <w:r w:rsidR="009D5B53">
        <w:rPr>
          <w:rFonts w:ascii="Verdana" w:hAnsi="Verdana"/>
          <w:sz w:val="20"/>
          <w:szCs w:val="20"/>
        </w:rPr>
        <w:t xml:space="preserve"> but less than 120˚</w:t>
      </w:r>
    </w:p>
    <w:p w14:paraId="56095890" w14:textId="7CC5C0A9" w:rsidR="009E70C6" w:rsidRDefault="009D5B53" w:rsidP="009E70C6">
      <w:pPr>
        <w:pStyle w:val="ListParagraph"/>
        <w:numPr>
          <w:ilvl w:val="1"/>
          <w:numId w:val="34"/>
        </w:numPr>
        <w:spacing w:after="0"/>
        <w:rPr>
          <w:rFonts w:ascii="Verdana" w:hAnsi="Verdana"/>
          <w:sz w:val="20"/>
          <w:szCs w:val="20"/>
        </w:rPr>
      </w:pPr>
      <w:r>
        <w:rPr>
          <w:rFonts w:ascii="Verdana" w:hAnsi="Verdana"/>
          <w:sz w:val="20"/>
          <w:szCs w:val="20"/>
        </w:rPr>
        <w:t>Less than</w:t>
      </w:r>
      <w:r w:rsidR="009E70C6">
        <w:rPr>
          <w:rFonts w:ascii="Verdana" w:hAnsi="Verdana"/>
          <w:sz w:val="20"/>
          <w:szCs w:val="20"/>
        </w:rPr>
        <w:t xml:space="preserve"> 90˚</w:t>
      </w:r>
      <w:r>
        <w:rPr>
          <w:rFonts w:ascii="Verdana" w:hAnsi="Verdana"/>
          <w:sz w:val="20"/>
          <w:szCs w:val="20"/>
        </w:rPr>
        <w:t xml:space="preserve"> but greater than 0˚</w:t>
      </w:r>
    </w:p>
    <w:p w14:paraId="3F97810D" w14:textId="77777777" w:rsidR="009E70C6" w:rsidRDefault="009E70C6" w:rsidP="009E70C6">
      <w:pPr>
        <w:pStyle w:val="ListParagraph"/>
        <w:numPr>
          <w:ilvl w:val="1"/>
          <w:numId w:val="34"/>
        </w:numPr>
        <w:spacing w:after="0"/>
        <w:rPr>
          <w:rFonts w:ascii="Verdana" w:hAnsi="Verdana"/>
          <w:sz w:val="20"/>
          <w:szCs w:val="20"/>
        </w:rPr>
      </w:pPr>
      <w:r>
        <w:rPr>
          <w:rFonts w:ascii="Verdana" w:hAnsi="Verdana"/>
          <w:sz w:val="20"/>
          <w:szCs w:val="20"/>
        </w:rPr>
        <w:t>Voltage and current in phase</w:t>
      </w:r>
    </w:p>
    <w:p w14:paraId="323EA96A" w14:textId="77777777" w:rsidR="009E70C6" w:rsidRDefault="009E70C6" w:rsidP="009E70C6">
      <w:pPr>
        <w:pStyle w:val="ListParagraph"/>
        <w:numPr>
          <w:ilvl w:val="1"/>
          <w:numId w:val="34"/>
        </w:numPr>
        <w:spacing w:after="0"/>
        <w:rPr>
          <w:rFonts w:ascii="Verdana" w:hAnsi="Verdana"/>
          <w:sz w:val="20"/>
          <w:szCs w:val="20"/>
        </w:rPr>
      </w:pPr>
      <w:r>
        <w:rPr>
          <w:rFonts w:ascii="Verdana" w:hAnsi="Verdana"/>
          <w:sz w:val="20"/>
          <w:szCs w:val="20"/>
        </w:rPr>
        <w:t>Voltage before current by 90˚</w:t>
      </w:r>
    </w:p>
    <w:sectPr w:rsidR="009E70C6" w:rsidSect="005B290A">
      <w:headerReference w:type="even" r:id="rId16"/>
      <w:headerReference w:type="default" r:id="rId17"/>
      <w:footerReference w:type="even" r:id="rId18"/>
      <w:footerReference w:type="default" r:id="rId19"/>
      <w:headerReference w:type="first" r:id="rId20"/>
      <w:footerReference w:type="first" r:id="rId21"/>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667EC8" w:rsidRDefault="00667EC8" w:rsidP="005B3A86">
      <w:pPr>
        <w:spacing w:after="0" w:line="240" w:lineRule="auto"/>
      </w:pPr>
      <w:r>
        <w:separator/>
      </w:r>
    </w:p>
  </w:endnote>
  <w:endnote w:type="continuationSeparator" w:id="0">
    <w:p w14:paraId="76341CE5" w14:textId="77777777" w:rsidR="00667EC8" w:rsidRDefault="00667EC8" w:rsidP="005B3A86">
      <w:pPr>
        <w:spacing w:after="0" w:line="240" w:lineRule="auto"/>
      </w:pPr>
      <w:r>
        <w:continuationSeparator/>
      </w:r>
    </w:p>
  </w:endnote>
  <w:endnote w:type="continuationNotice" w:id="1">
    <w:p w14:paraId="7EF5A1EA" w14:textId="77777777" w:rsidR="00667EC8" w:rsidRDefault="00667E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E0B6" w14:textId="156FCC3C" w:rsidR="00667EC8" w:rsidRPr="007C2507" w:rsidRDefault="00667EC8"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76FD" w14:textId="3423125D" w:rsidR="00667EC8" w:rsidRPr="007C2507" w:rsidRDefault="00667EC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2</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15F46" w14:textId="23069143" w:rsidR="00667EC8" w:rsidRPr="007C2507" w:rsidRDefault="00667EC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70C6">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301F37D6" w:rsidR="00667EC8" w:rsidRPr="007C2507" w:rsidRDefault="00667EC8"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70C6">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50376BD2" w:rsidR="00667EC8" w:rsidRPr="007C2507" w:rsidRDefault="00667EC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70C6">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541C5522" w:rsidR="00667EC8" w:rsidRPr="007C2507" w:rsidRDefault="00667EC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2</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667EC8" w:rsidRDefault="00667EC8" w:rsidP="005B3A86">
      <w:pPr>
        <w:spacing w:after="0" w:line="240" w:lineRule="auto"/>
      </w:pPr>
      <w:r>
        <w:separator/>
      </w:r>
    </w:p>
  </w:footnote>
  <w:footnote w:type="continuationSeparator" w:id="0">
    <w:p w14:paraId="5A4B43A4" w14:textId="77777777" w:rsidR="00667EC8" w:rsidRDefault="00667EC8" w:rsidP="005B3A86">
      <w:pPr>
        <w:spacing w:after="0" w:line="240" w:lineRule="auto"/>
      </w:pPr>
      <w:r>
        <w:continuationSeparator/>
      </w:r>
    </w:p>
  </w:footnote>
  <w:footnote w:type="continuationNotice" w:id="1">
    <w:p w14:paraId="72615C7D" w14:textId="77777777" w:rsidR="00667EC8" w:rsidRDefault="00667E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9EF91" w14:textId="677734F5" w:rsidR="00667EC8" w:rsidRPr="007C2507" w:rsidRDefault="00667EC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30EA8">
      <w:rPr>
        <w:rFonts w:ascii="BankGothic Lt BT" w:hAnsi="BankGothic Lt BT"/>
        <w:caps/>
        <w:sz w:val="24"/>
        <w:szCs w:val="24"/>
      </w:rPr>
      <w:t>Impedance Triangle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D08518F" w14:textId="415A0654" w:rsidR="00667EC8" w:rsidRPr="000154E9" w:rsidRDefault="00667EC8"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30EA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30EA8">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15A0" w14:textId="77577A48" w:rsidR="00667EC8" w:rsidRPr="007C2507" w:rsidRDefault="00667EC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30EA8">
      <w:rPr>
        <w:rFonts w:ascii="BankGothic Lt BT" w:hAnsi="BankGothic Lt BT"/>
        <w:caps/>
        <w:sz w:val="24"/>
        <w:szCs w:val="24"/>
      </w:rPr>
      <w:t>Impedance Triangle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3AD75B7" w14:textId="2CC1E7D8" w:rsidR="00667EC8" w:rsidRPr="000154E9" w:rsidRDefault="00667EC8"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30EA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30EA8">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667EC8" w14:paraId="2031192C" w14:textId="77777777" w:rsidTr="00E130F3">
      <w:tc>
        <w:tcPr>
          <w:tcW w:w="630" w:type="dxa"/>
        </w:tcPr>
        <w:p w14:paraId="0F816002" w14:textId="77777777" w:rsidR="00667EC8" w:rsidRDefault="00667EC8" w:rsidP="00B025CF">
          <w:pPr>
            <w:pStyle w:val="Header"/>
            <w:rPr>
              <w:rFonts w:ascii="Verdana" w:hAnsi="Verdana"/>
              <w:sz w:val="16"/>
              <w:szCs w:val="16"/>
            </w:rPr>
          </w:pPr>
          <w:r>
            <w:rPr>
              <w:rFonts w:ascii="Verdana" w:hAnsi="Verdana"/>
              <w:noProof/>
              <w:sz w:val="16"/>
              <w:szCs w:val="16"/>
            </w:rPr>
            <w:drawing>
              <wp:inline distT="0" distB="0" distL="0" distR="0" wp14:anchorId="05C573FC" wp14:editId="02FF3FC0">
                <wp:extent cx="411480" cy="31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14CE778" w14:textId="2DBA279F" w:rsidR="00667EC8" w:rsidRPr="007C2507" w:rsidRDefault="00667EC8"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030EA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E58D005" w14:textId="77777777" w:rsidR="00667EC8" w:rsidRDefault="00667EC8" w:rsidP="00B025CF">
          <w:pPr>
            <w:pStyle w:val="Header"/>
            <w:jc w:val="center"/>
            <w:rPr>
              <w:rFonts w:ascii="Verdana" w:hAnsi="Verdana"/>
              <w:sz w:val="16"/>
              <w:szCs w:val="16"/>
            </w:rPr>
          </w:pPr>
          <w:r>
            <w:rPr>
              <w:rFonts w:ascii="Verdana" w:hAnsi="Verdana"/>
              <w:noProof/>
              <w:sz w:val="16"/>
              <w:szCs w:val="16"/>
            </w:rPr>
            <w:drawing>
              <wp:inline distT="0" distB="0" distL="0" distR="0" wp14:anchorId="153D5AE1" wp14:editId="6DD43112">
                <wp:extent cx="411480" cy="31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69F8028" w14:textId="77777777" w:rsidR="00667EC8" w:rsidRPr="00B025CF" w:rsidRDefault="00667EC8"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5D7D6565" w:rsidR="00667EC8" w:rsidRPr="007C2507" w:rsidRDefault="00667EC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30EA8">
      <w:rPr>
        <w:rFonts w:ascii="BankGothic Lt BT" w:hAnsi="BankGothic Lt BT"/>
        <w:caps/>
        <w:sz w:val="24"/>
        <w:szCs w:val="24"/>
      </w:rPr>
      <w:t>Impedance Triangle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3BC86832" w:rsidR="00667EC8" w:rsidRPr="000154E9" w:rsidRDefault="00667EC8"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30EA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30EA8">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7599A166" w:rsidR="00667EC8" w:rsidRPr="007C2507" w:rsidRDefault="00667EC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30EA8">
      <w:rPr>
        <w:rFonts w:ascii="BankGothic Lt BT" w:hAnsi="BankGothic Lt BT"/>
        <w:caps/>
        <w:sz w:val="24"/>
        <w:szCs w:val="24"/>
      </w:rPr>
      <w:t>Impedance Triangle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227A0E8F" w:rsidR="00667EC8" w:rsidRPr="000154E9" w:rsidRDefault="00667EC8"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30EA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30EA8">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667EC8" w14:paraId="146D1832" w14:textId="77777777" w:rsidTr="00E130F3">
      <w:tc>
        <w:tcPr>
          <w:tcW w:w="630" w:type="dxa"/>
        </w:tcPr>
        <w:p w14:paraId="2D1B9CE5" w14:textId="77777777" w:rsidR="00667EC8" w:rsidRDefault="00667EC8"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4B5A93D2" w:rsidR="00667EC8" w:rsidRPr="007C2507" w:rsidRDefault="00667EC8"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030EA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667EC8" w:rsidRDefault="00667EC8"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667EC8" w:rsidRPr="00B025CF" w:rsidRDefault="00667EC8"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18CF"/>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25CA"/>
    <w:multiLevelType w:val="hybridMultilevel"/>
    <w:tmpl w:val="CC24118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0F8F0BC9"/>
    <w:multiLevelType w:val="hybridMultilevel"/>
    <w:tmpl w:val="93CA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650EE"/>
    <w:multiLevelType w:val="hybridMultilevel"/>
    <w:tmpl w:val="F6769D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A22EE8"/>
    <w:multiLevelType w:val="hybridMultilevel"/>
    <w:tmpl w:val="4D566A28"/>
    <w:lvl w:ilvl="0" w:tplc="C64E18D6">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99385F70">
      <w:start w:val="1"/>
      <w:numFmt w:val="upp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6C01BF"/>
    <w:multiLevelType w:val="hybridMultilevel"/>
    <w:tmpl w:val="66FAFF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F16773"/>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B480E"/>
    <w:multiLevelType w:val="hybridMultilevel"/>
    <w:tmpl w:val="05387956"/>
    <w:lvl w:ilvl="0" w:tplc="96F835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9F6AFF"/>
    <w:multiLevelType w:val="hybridMultilevel"/>
    <w:tmpl w:val="F0F6A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E62C6"/>
    <w:multiLevelType w:val="hybridMultilevel"/>
    <w:tmpl w:val="71428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94AC5"/>
    <w:multiLevelType w:val="hybridMultilevel"/>
    <w:tmpl w:val="363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E37C9D"/>
    <w:multiLevelType w:val="hybridMultilevel"/>
    <w:tmpl w:val="D520C8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C17A3E"/>
    <w:multiLevelType w:val="hybridMultilevel"/>
    <w:tmpl w:val="E3945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790501"/>
    <w:multiLevelType w:val="hybridMultilevel"/>
    <w:tmpl w:val="39EA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28"/>
  </w:num>
  <w:num w:numId="5">
    <w:abstractNumId w:val="4"/>
  </w:num>
  <w:num w:numId="6">
    <w:abstractNumId w:val="27"/>
  </w:num>
  <w:num w:numId="7">
    <w:abstractNumId w:val="31"/>
  </w:num>
  <w:num w:numId="8">
    <w:abstractNumId w:val="13"/>
  </w:num>
  <w:num w:numId="9">
    <w:abstractNumId w:val="25"/>
  </w:num>
  <w:num w:numId="10">
    <w:abstractNumId w:val="20"/>
  </w:num>
  <w:num w:numId="11">
    <w:abstractNumId w:val="26"/>
  </w:num>
  <w:num w:numId="12">
    <w:abstractNumId w:val="17"/>
  </w:num>
  <w:num w:numId="13">
    <w:abstractNumId w:val="16"/>
  </w:num>
  <w:num w:numId="14">
    <w:abstractNumId w:val="14"/>
  </w:num>
  <w:num w:numId="15">
    <w:abstractNumId w:val="22"/>
  </w:num>
  <w:num w:numId="16">
    <w:abstractNumId w:val="11"/>
  </w:num>
  <w:num w:numId="17">
    <w:abstractNumId w:val="10"/>
  </w:num>
  <w:num w:numId="18">
    <w:abstractNumId w:val="29"/>
  </w:num>
  <w:num w:numId="19">
    <w:abstractNumId w:val="30"/>
  </w:num>
  <w:num w:numId="20">
    <w:abstractNumId w:val="33"/>
  </w:num>
  <w:num w:numId="21">
    <w:abstractNumId w:val="15"/>
  </w:num>
  <w:num w:numId="22">
    <w:abstractNumId w:val="19"/>
  </w:num>
  <w:num w:numId="23">
    <w:abstractNumId w:val="32"/>
  </w:num>
  <w:num w:numId="24">
    <w:abstractNumId w:val="21"/>
  </w:num>
  <w:num w:numId="25">
    <w:abstractNumId w:val="8"/>
  </w:num>
  <w:num w:numId="26">
    <w:abstractNumId w:val="7"/>
  </w:num>
  <w:num w:numId="27">
    <w:abstractNumId w:val="3"/>
  </w:num>
  <w:num w:numId="28">
    <w:abstractNumId w:val="23"/>
  </w:num>
  <w:num w:numId="29">
    <w:abstractNumId w:val="18"/>
  </w:num>
  <w:num w:numId="30">
    <w:abstractNumId w:val="2"/>
  </w:num>
  <w:num w:numId="31">
    <w:abstractNumId w:val="12"/>
  </w:num>
  <w:num w:numId="32">
    <w:abstractNumId w:val="24"/>
  </w:num>
  <w:num w:numId="33">
    <w:abstractNumId w:val="5"/>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attachedTemplate r:id="rId1"/>
  <w:defaultTabStop w:val="720"/>
  <w:evenAndOddHeaders/>
  <w:characterSpacingControl w:val="doNotCompress"/>
  <w:hdrShapeDefaults>
    <o:shapedefaults v:ext="edit" spidmax="942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04784"/>
    <w:rsid w:val="00012361"/>
    <w:rsid w:val="000154E9"/>
    <w:rsid w:val="000178E1"/>
    <w:rsid w:val="00030EA8"/>
    <w:rsid w:val="0004185D"/>
    <w:rsid w:val="00041E52"/>
    <w:rsid w:val="000423C4"/>
    <w:rsid w:val="000524AC"/>
    <w:rsid w:val="000544E1"/>
    <w:rsid w:val="0006603B"/>
    <w:rsid w:val="00074728"/>
    <w:rsid w:val="000846EA"/>
    <w:rsid w:val="00092093"/>
    <w:rsid w:val="000A23B3"/>
    <w:rsid w:val="000A55D5"/>
    <w:rsid w:val="000B3877"/>
    <w:rsid w:val="000C05F6"/>
    <w:rsid w:val="000E53D8"/>
    <w:rsid w:val="00101028"/>
    <w:rsid w:val="00106D14"/>
    <w:rsid w:val="00116B3E"/>
    <w:rsid w:val="0012231D"/>
    <w:rsid w:val="00127902"/>
    <w:rsid w:val="00133B76"/>
    <w:rsid w:val="00133C30"/>
    <w:rsid w:val="00141840"/>
    <w:rsid w:val="001506EF"/>
    <w:rsid w:val="0015552F"/>
    <w:rsid w:val="00166598"/>
    <w:rsid w:val="001974F0"/>
    <w:rsid w:val="001A4B6E"/>
    <w:rsid w:val="001A4BC8"/>
    <w:rsid w:val="001C2E27"/>
    <w:rsid w:val="001D06E7"/>
    <w:rsid w:val="001D5152"/>
    <w:rsid w:val="001E41D9"/>
    <w:rsid w:val="001F0D3C"/>
    <w:rsid w:val="001F2D7C"/>
    <w:rsid w:val="002025E4"/>
    <w:rsid w:val="00203555"/>
    <w:rsid w:val="00203590"/>
    <w:rsid w:val="00222A30"/>
    <w:rsid w:val="00224C5A"/>
    <w:rsid w:val="002323AE"/>
    <w:rsid w:val="00241DCB"/>
    <w:rsid w:val="00253320"/>
    <w:rsid w:val="00255DAC"/>
    <w:rsid w:val="00261027"/>
    <w:rsid w:val="00265CA7"/>
    <w:rsid w:val="00295358"/>
    <w:rsid w:val="002E22BE"/>
    <w:rsid w:val="002E5C63"/>
    <w:rsid w:val="002E6695"/>
    <w:rsid w:val="002E7E59"/>
    <w:rsid w:val="002F6E16"/>
    <w:rsid w:val="00301F5C"/>
    <w:rsid w:val="00307505"/>
    <w:rsid w:val="00310134"/>
    <w:rsid w:val="003123C1"/>
    <w:rsid w:val="0035749A"/>
    <w:rsid w:val="00357A70"/>
    <w:rsid w:val="0037367C"/>
    <w:rsid w:val="003839E6"/>
    <w:rsid w:val="00397658"/>
    <w:rsid w:val="003A4DD9"/>
    <w:rsid w:val="003A7095"/>
    <w:rsid w:val="003D74E1"/>
    <w:rsid w:val="003F2E8B"/>
    <w:rsid w:val="003F522D"/>
    <w:rsid w:val="003F6D63"/>
    <w:rsid w:val="00401F2D"/>
    <w:rsid w:val="00402068"/>
    <w:rsid w:val="00404B99"/>
    <w:rsid w:val="00411B70"/>
    <w:rsid w:val="00413DA9"/>
    <w:rsid w:val="00422289"/>
    <w:rsid w:val="004258DA"/>
    <w:rsid w:val="00430375"/>
    <w:rsid w:val="00431790"/>
    <w:rsid w:val="004328DF"/>
    <w:rsid w:val="004332DB"/>
    <w:rsid w:val="00442DED"/>
    <w:rsid w:val="00465721"/>
    <w:rsid w:val="00467565"/>
    <w:rsid w:val="00472F8B"/>
    <w:rsid w:val="00481880"/>
    <w:rsid w:val="00482D5A"/>
    <w:rsid w:val="004927C6"/>
    <w:rsid w:val="004A2884"/>
    <w:rsid w:val="004A3F48"/>
    <w:rsid w:val="004A4650"/>
    <w:rsid w:val="004C0D25"/>
    <w:rsid w:val="004C66D6"/>
    <w:rsid w:val="004D1067"/>
    <w:rsid w:val="004D3BAE"/>
    <w:rsid w:val="004E1F50"/>
    <w:rsid w:val="004E745A"/>
    <w:rsid w:val="004E786D"/>
    <w:rsid w:val="0052299E"/>
    <w:rsid w:val="005250B4"/>
    <w:rsid w:val="00525E62"/>
    <w:rsid w:val="005277BE"/>
    <w:rsid w:val="0054489E"/>
    <w:rsid w:val="00554A33"/>
    <w:rsid w:val="00561F05"/>
    <w:rsid w:val="005A2856"/>
    <w:rsid w:val="005A787E"/>
    <w:rsid w:val="005B290A"/>
    <w:rsid w:val="005B3A86"/>
    <w:rsid w:val="005C46B9"/>
    <w:rsid w:val="006046B2"/>
    <w:rsid w:val="006055DF"/>
    <w:rsid w:val="006068F8"/>
    <w:rsid w:val="00610740"/>
    <w:rsid w:val="00613CEA"/>
    <w:rsid w:val="00613E4E"/>
    <w:rsid w:val="00615879"/>
    <w:rsid w:val="006202A1"/>
    <w:rsid w:val="0063102B"/>
    <w:rsid w:val="00652C9A"/>
    <w:rsid w:val="00661207"/>
    <w:rsid w:val="00662E44"/>
    <w:rsid w:val="00663773"/>
    <w:rsid w:val="00667EC8"/>
    <w:rsid w:val="006828AA"/>
    <w:rsid w:val="0068409B"/>
    <w:rsid w:val="00693201"/>
    <w:rsid w:val="006979FA"/>
    <w:rsid w:val="00697F15"/>
    <w:rsid w:val="006C1337"/>
    <w:rsid w:val="006C5DB4"/>
    <w:rsid w:val="006D1647"/>
    <w:rsid w:val="006D716C"/>
    <w:rsid w:val="006E611E"/>
    <w:rsid w:val="006F19A5"/>
    <w:rsid w:val="006F7F1A"/>
    <w:rsid w:val="007140C7"/>
    <w:rsid w:val="00723673"/>
    <w:rsid w:val="0074082F"/>
    <w:rsid w:val="00745276"/>
    <w:rsid w:val="0074787B"/>
    <w:rsid w:val="0075695D"/>
    <w:rsid w:val="00761B84"/>
    <w:rsid w:val="0077606A"/>
    <w:rsid w:val="007801EC"/>
    <w:rsid w:val="00784EF5"/>
    <w:rsid w:val="0078569A"/>
    <w:rsid w:val="007903CE"/>
    <w:rsid w:val="007940C2"/>
    <w:rsid w:val="007C2507"/>
    <w:rsid w:val="007C2A09"/>
    <w:rsid w:val="007E5038"/>
    <w:rsid w:val="007E5FFA"/>
    <w:rsid w:val="0080040A"/>
    <w:rsid w:val="00800F27"/>
    <w:rsid w:val="0081458F"/>
    <w:rsid w:val="00816BC7"/>
    <w:rsid w:val="008201D6"/>
    <w:rsid w:val="00825608"/>
    <w:rsid w:val="00857D22"/>
    <w:rsid w:val="008669EB"/>
    <w:rsid w:val="00866D5F"/>
    <w:rsid w:val="00873F1B"/>
    <w:rsid w:val="00885346"/>
    <w:rsid w:val="00894CB5"/>
    <w:rsid w:val="008975D5"/>
    <w:rsid w:val="008A5498"/>
    <w:rsid w:val="008B1E46"/>
    <w:rsid w:val="008B456A"/>
    <w:rsid w:val="008B5AC5"/>
    <w:rsid w:val="008B6FC5"/>
    <w:rsid w:val="008D6501"/>
    <w:rsid w:val="008D762D"/>
    <w:rsid w:val="008E375B"/>
    <w:rsid w:val="008F702A"/>
    <w:rsid w:val="009055E4"/>
    <w:rsid w:val="00910FD4"/>
    <w:rsid w:val="009116EC"/>
    <w:rsid w:val="00911D6A"/>
    <w:rsid w:val="0091643B"/>
    <w:rsid w:val="009219E3"/>
    <w:rsid w:val="0094143E"/>
    <w:rsid w:val="00946748"/>
    <w:rsid w:val="009559C9"/>
    <w:rsid w:val="0096316E"/>
    <w:rsid w:val="0097385F"/>
    <w:rsid w:val="00975665"/>
    <w:rsid w:val="00980EBB"/>
    <w:rsid w:val="00992FF7"/>
    <w:rsid w:val="009A14CD"/>
    <w:rsid w:val="009A705C"/>
    <w:rsid w:val="009B042B"/>
    <w:rsid w:val="009B551B"/>
    <w:rsid w:val="009B6084"/>
    <w:rsid w:val="009C09C1"/>
    <w:rsid w:val="009D5B53"/>
    <w:rsid w:val="009D60D7"/>
    <w:rsid w:val="009D677B"/>
    <w:rsid w:val="009E273C"/>
    <w:rsid w:val="009E6B6C"/>
    <w:rsid w:val="009E70C6"/>
    <w:rsid w:val="009F2DFA"/>
    <w:rsid w:val="009F76D1"/>
    <w:rsid w:val="00A42A96"/>
    <w:rsid w:val="00A45DD7"/>
    <w:rsid w:val="00A51B95"/>
    <w:rsid w:val="00A531A0"/>
    <w:rsid w:val="00A60174"/>
    <w:rsid w:val="00A662F0"/>
    <w:rsid w:val="00A66693"/>
    <w:rsid w:val="00A669F6"/>
    <w:rsid w:val="00A91B05"/>
    <w:rsid w:val="00A92E48"/>
    <w:rsid w:val="00A9373B"/>
    <w:rsid w:val="00AA1AE0"/>
    <w:rsid w:val="00AB3D49"/>
    <w:rsid w:val="00AD5961"/>
    <w:rsid w:val="00AD771F"/>
    <w:rsid w:val="00AF679A"/>
    <w:rsid w:val="00AF69EE"/>
    <w:rsid w:val="00B025CF"/>
    <w:rsid w:val="00B1005A"/>
    <w:rsid w:val="00B23B2E"/>
    <w:rsid w:val="00B44801"/>
    <w:rsid w:val="00B457A7"/>
    <w:rsid w:val="00B52137"/>
    <w:rsid w:val="00B72CF8"/>
    <w:rsid w:val="00B755C0"/>
    <w:rsid w:val="00B83C86"/>
    <w:rsid w:val="00B93A8B"/>
    <w:rsid w:val="00B978DC"/>
    <w:rsid w:val="00BA20BF"/>
    <w:rsid w:val="00BA7E0B"/>
    <w:rsid w:val="00BB5C3E"/>
    <w:rsid w:val="00BB7522"/>
    <w:rsid w:val="00BC2C30"/>
    <w:rsid w:val="00BC39B1"/>
    <w:rsid w:val="00BE571F"/>
    <w:rsid w:val="00BE6F75"/>
    <w:rsid w:val="00C010DE"/>
    <w:rsid w:val="00C055E6"/>
    <w:rsid w:val="00C14CD4"/>
    <w:rsid w:val="00C602F1"/>
    <w:rsid w:val="00C6093C"/>
    <w:rsid w:val="00C72587"/>
    <w:rsid w:val="00C834FC"/>
    <w:rsid w:val="00C86D41"/>
    <w:rsid w:val="00C86D63"/>
    <w:rsid w:val="00C94E38"/>
    <w:rsid w:val="00CA1C79"/>
    <w:rsid w:val="00CB5A57"/>
    <w:rsid w:val="00CB5F0C"/>
    <w:rsid w:val="00CD4E3A"/>
    <w:rsid w:val="00CE1258"/>
    <w:rsid w:val="00CE3BF2"/>
    <w:rsid w:val="00CF7AA0"/>
    <w:rsid w:val="00D05136"/>
    <w:rsid w:val="00D23372"/>
    <w:rsid w:val="00D32B85"/>
    <w:rsid w:val="00D36C07"/>
    <w:rsid w:val="00D54ACB"/>
    <w:rsid w:val="00D61980"/>
    <w:rsid w:val="00D64CC6"/>
    <w:rsid w:val="00D801F1"/>
    <w:rsid w:val="00D85A5C"/>
    <w:rsid w:val="00D919EF"/>
    <w:rsid w:val="00DA1176"/>
    <w:rsid w:val="00DA380B"/>
    <w:rsid w:val="00DB02B9"/>
    <w:rsid w:val="00DB7F85"/>
    <w:rsid w:val="00DC19D0"/>
    <w:rsid w:val="00DC51B1"/>
    <w:rsid w:val="00DD0380"/>
    <w:rsid w:val="00DD6456"/>
    <w:rsid w:val="00DD6482"/>
    <w:rsid w:val="00DE32D8"/>
    <w:rsid w:val="00DE355E"/>
    <w:rsid w:val="00DE44D8"/>
    <w:rsid w:val="00DE4AF4"/>
    <w:rsid w:val="00DF4DAE"/>
    <w:rsid w:val="00E013AA"/>
    <w:rsid w:val="00E10E08"/>
    <w:rsid w:val="00E130F3"/>
    <w:rsid w:val="00E133E4"/>
    <w:rsid w:val="00E173D4"/>
    <w:rsid w:val="00E47341"/>
    <w:rsid w:val="00E510D3"/>
    <w:rsid w:val="00E6528A"/>
    <w:rsid w:val="00E74B0F"/>
    <w:rsid w:val="00E97D8E"/>
    <w:rsid w:val="00EA0805"/>
    <w:rsid w:val="00EA3D5C"/>
    <w:rsid w:val="00ED1FAE"/>
    <w:rsid w:val="00EF3B21"/>
    <w:rsid w:val="00F00182"/>
    <w:rsid w:val="00F015E0"/>
    <w:rsid w:val="00F1376A"/>
    <w:rsid w:val="00F25B89"/>
    <w:rsid w:val="00F41FF7"/>
    <w:rsid w:val="00F54931"/>
    <w:rsid w:val="00F61762"/>
    <w:rsid w:val="00F631A1"/>
    <w:rsid w:val="00F71C21"/>
    <w:rsid w:val="00F71E1F"/>
    <w:rsid w:val="00F90D38"/>
    <w:rsid w:val="00F918B0"/>
    <w:rsid w:val="00F92B66"/>
    <w:rsid w:val="00F94889"/>
    <w:rsid w:val="00FA66B6"/>
    <w:rsid w:val="00FB12A6"/>
    <w:rsid w:val="00FB6E4B"/>
    <w:rsid w:val="00FB7385"/>
    <w:rsid w:val="00FC37C7"/>
    <w:rsid w:val="00FC5518"/>
    <w:rsid w:val="00FD746F"/>
    <w:rsid w:val="00FE20C6"/>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60583-D5D7-4896-8D23-62AA3B1B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41</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2018-08-01T17:57:00Z</cp:lastPrinted>
  <dcterms:created xsi:type="dcterms:W3CDTF">2018-08-01T01:34:00Z</dcterms:created>
  <dcterms:modified xsi:type="dcterms:W3CDTF">2018-08-01T18:57:00Z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Impedance Triangle</vt:lpwstr>
  </property>
  <property fmtid="{D5CDD505-2E9C-101B-9397-08002B2CF9AE}" pid="4" name="DocNum">
    <vt:i4>28</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