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A34236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7646A">
        <w:rPr>
          <w:rFonts w:ascii="Verdana" w:hAnsi="Verdana"/>
          <w:b/>
          <w:sz w:val="24"/>
          <w:szCs w:val="24"/>
        </w:rPr>
        <w:t>RC Series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7646A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7646A">
        <w:rPr>
          <w:rFonts w:ascii="Verdana" w:hAnsi="Verdana"/>
          <w:sz w:val="20"/>
          <w:szCs w:val="20"/>
        </w:rPr>
        <w:t>32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65FB53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7646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7646A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7646A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5111BBD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</w:t>
      </w:r>
      <w:r w:rsidR="00C65549">
        <w:rPr>
          <w:rFonts w:ascii="Verdana" w:hAnsi="Verdana"/>
          <w:sz w:val="20"/>
          <w:szCs w:val="20"/>
        </w:rPr>
        <w:t xml:space="preserve"> 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C65549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C65549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6F14E2A1" w14:textId="62102BE5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determine the missing component(s) in a R</w:t>
      </w:r>
      <w:r w:rsidR="00871C2A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series circuit given other known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0F472258" w14:textId="03DA4ED8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apply trigonometric functions to produce appropriate R</w:t>
      </w:r>
      <w:r w:rsidR="00871C2A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series circuit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2237BBD4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97646A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2E31403C" w:rsidR="00D61980" w:rsidRPr="00D61980" w:rsidRDefault="00871C2A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A6A1B">
        <w:rPr>
          <w:rFonts w:ascii="Verdana" w:hAnsi="Verdana"/>
          <w:sz w:val="20"/>
          <w:szCs w:val="20"/>
        </w:rPr>
        <w:t xml:space="preserve"> resistive-</w:t>
      </w:r>
      <w:r>
        <w:rPr>
          <w:rFonts w:ascii="Verdana" w:hAnsi="Verdana"/>
          <w:sz w:val="20"/>
          <w:szCs w:val="20"/>
        </w:rPr>
        <w:t>capacitive</w:t>
      </w:r>
      <w:r w:rsidR="00CA6A1B">
        <w:rPr>
          <w:rFonts w:ascii="Verdana" w:hAnsi="Verdana"/>
          <w:sz w:val="20"/>
          <w:szCs w:val="20"/>
        </w:rPr>
        <w:t xml:space="preserve"> (R</w:t>
      </w:r>
      <w:r>
        <w:rPr>
          <w:rFonts w:ascii="Verdana" w:hAnsi="Verdana"/>
          <w:sz w:val="20"/>
          <w:szCs w:val="20"/>
        </w:rPr>
        <w:t>C</w:t>
      </w:r>
      <w:r w:rsidR="00CA6A1B">
        <w:rPr>
          <w:rFonts w:ascii="Verdana" w:hAnsi="Verdana"/>
          <w:sz w:val="20"/>
          <w:szCs w:val="20"/>
        </w:rPr>
        <w:t xml:space="preserve">) series circuit is one that shares the same current through both the resistive and </w:t>
      </w:r>
      <w:r>
        <w:rPr>
          <w:rFonts w:ascii="Verdana" w:hAnsi="Verdana"/>
          <w:sz w:val="20"/>
          <w:szCs w:val="20"/>
        </w:rPr>
        <w:t>capacitive</w:t>
      </w:r>
      <w:r w:rsidR="00CA6A1B">
        <w:rPr>
          <w:rFonts w:ascii="Verdana" w:hAnsi="Verdana"/>
          <w:sz w:val="20"/>
          <w:szCs w:val="20"/>
        </w:rPr>
        <w:t xml:space="preserve"> components within the circuit</w:t>
      </w:r>
      <w:r w:rsidR="00301F5C">
        <w:rPr>
          <w:rFonts w:ascii="Verdana" w:hAnsi="Verdana"/>
          <w:sz w:val="20"/>
          <w:szCs w:val="20"/>
        </w:rPr>
        <w:t>.</w:t>
      </w:r>
      <w:r w:rsidR="00CA6A1B">
        <w:rPr>
          <w:rFonts w:ascii="Verdana" w:hAnsi="Verdana"/>
          <w:sz w:val="20"/>
          <w:szCs w:val="20"/>
        </w:rPr>
        <w:t xml:space="preserve"> Since there is the existence of the impedance triangle, there shall also be a voltage and a power triangle.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61"/>
      </w:tblGrid>
      <w:tr w:rsidR="00566907" w14:paraId="699D9F56" w14:textId="77777777" w:rsidTr="006E42C8">
        <w:tc>
          <w:tcPr>
            <w:tcW w:w="4859" w:type="dxa"/>
          </w:tcPr>
          <w:p w14:paraId="6EEC004D" w14:textId="77777777" w:rsidR="00566907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Impedance</w:t>
            </w:r>
            <w:r>
              <w:rPr>
                <w:rFonts w:ascii="Verdana" w:hAnsi="Verdana"/>
                <w:sz w:val="20"/>
                <w:szCs w:val="20"/>
              </w:rPr>
              <w:br/>
              <w:t>Opposition to current flow</w:t>
            </w:r>
          </w:p>
        </w:tc>
        <w:tc>
          <w:tcPr>
            <w:tcW w:w="4861" w:type="dxa"/>
          </w:tcPr>
          <w:p w14:paraId="6ED48274" w14:textId="77777777" w:rsidR="00566907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A6368">
              <w:rPr>
                <w:rFonts w:ascii="Verdana" w:hAnsi="Verdana"/>
                <w:noProof/>
                <w:sz w:val="20"/>
                <w:szCs w:val="20"/>
                <w:u w:val="single"/>
              </w:rPr>
              <w:t>Current</w:t>
            </w: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>
              <w:rPr>
                <w:rFonts w:ascii="Verdana" w:hAnsi="Verdana"/>
                <w:noProof/>
                <w:sz w:val="20"/>
                <w:szCs w:val="20"/>
              </w:rPr>
              <w:t>Same current thru each component</w:t>
            </w:r>
          </w:p>
        </w:tc>
      </w:tr>
      <w:tr w:rsidR="00566907" w14:paraId="7720FB51" w14:textId="77777777" w:rsidTr="006E42C8">
        <w:tc>
          <w:tcPr>
            <w:tcW w:w="4859" w:type="dxa"/>
            <w:vAlign w:val="center"/>
          </w:tcPr>
          <w:p w14:paraId="5EF6A88A" w14:textId="77777777" w:rsidR="00566907" w:rsidRPr="00CD39BC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2πfC</m:t>
                    </m:r>
                  </m:den>
                </m:f>
              </m:oMath>
            </m:oMathPara>
          </w:p>
        </w:tc>
        <w:tc>
          <w:tcPr>
            <w:tcW w:w="4861" w:type="dxa"/>
            <w:vAlign w:val="center"/>
          </w:tcPr>
          <w:p w14:paraId="37ACB177" w14:textId="77777777" w:rsidR="00566907" w:rsidRPr="00CD39BC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den>
                </m:f>
              </m:oMath>
            </m:oMathPara>
          </w:p>
        </w:tc>
      </w:tr>
      <w:tr w:rsidR="00566907" w14:paraId="689B15EC" w14:textId="77777777" w:rsidTr="006E42C8">
        <w:tc>
          <w:tcPr>
            <w:tcW w:w="4859" w:type="dxa"/>
            <w:vAlign w:val="center"/>
          </w:tcPr>
          <w:p w14:paraId="47565181" w14:textId="77777777" w:rsidR="00566907" w:rsidRPr="00CD39BC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61" w:type="dxa"/>
            <w:vAlign w:val="center"/>
          </w:tcPr>
          <w:p w14:paraId="55819E19" w14:textId="77777777" w:rsidR="00566907" w:rsidRPr="007B399A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  <w:tr w:rsidR="00566907" w14:paraId="1964C476" w14:textId="77777777" w:rsidTr="006E42C8">
        <w:tc>
          <w:tcPr>
            <w:tcW w:w="4859" w:type="dxa"/>
            <w:vAlign w:val="center"/>
          </w:tcPr>
          <w:p w14:paraId="20A4EDB5" w14:textId="77777777" w:rsidR="00566907" w:rsidRPr="009A6368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t xml:space="preserve">Voltage-Current </w:t>
            </w:r>
            <w:r w:rsidRPr="007B399A">
              <w:rPr>
                <w:rFonts w:ascii="Verdana" w:hAnsi="Verdana"/>
                <w:noProof/>
                <w:sz w:val="20"/>
                <w:szCs w:val="20"/>
                <w:u w:val="single"/>
              </w:rPr>
              <w:t>Response</w:t>
            </w: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>
              <w:rPr>
                <w:rFonts w:ascii="Verdana" w:hAnsi="Verdana"/>
                <w:noProof/>
                <w:sz w:val="20"/>
                <w:szCs w:val="20"/>
              </w:rPr>
              <w:t>Current leads voltage by 90˚ (ICE)</w:t>
            </w:r>
          </w:p>
        </w:tc>
        <w:tc>
          <w:tcPr>
            <w:tcW w:w="4861" w:type="dxa"/>
            <w:vAlign w:val="center"/>
          </w:tcPr>
          <w:p w14:paraId="723FEC9A" w14:textId="77777777" w:rsidR="00566907" w:rsidRPr="007B399A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Power Triangle</w:t>
            </w:r>
            <w:r>
              <w:rPr>
                <w:rFonts w:ascii="Verdana" w:hAnsi="Verdana"/>
                <w:sz w:val="20"/>
                <w:szCs w:val="20"/>
              </w:rPr>
              <w:br/>
              <w:t>Presence of Reactive Power</w:t>
            </w:r>
          </w:p>
        </w:tc>
      </w:tr>
      <w:tr w:rsidR="00566907" w14:paraId="5ADA869A" w14:textId="77777777" w:rsidTr="006E42C8">
        <w:tc>
          <w:tcPr>
            <w:tcW w:w="4859" w:type="dxa"/>
            <w:vAlign w:val="center"/>
          </w:tcPr>
          <w:p w14:paraId="49D1A7BA" w14:textId="77777777" w:rsidR="00566907" w:rsidRPr="00301F5C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B33A7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E29CE39" wp14:editId="14D92711">
                  <wp:extent cx="1581912" cy="1024128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912" cy="1024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1" w:type="dxa"/>
            <w:vAlign w:val="center"/>
          </w:tcPr>
          <w:p w14:paraId="0B1C61A4" w14:textId="77777777" w:rsidR="00566907" w:rsidRPr="00301F5C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E2B5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9BC8027" wp14:editId="7F8D5538">
                  <wp:extent cx="1810512" cy="987552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98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907" w14:paraId="434966C5" w14:textId="77777777" w:rsidTr="006E42C8">
        <w:tc>
          <w:tcPr>
            <w:tcW w:w="4859" w:type="dxa"/>
            <w:vAlign w:val="center"/>
          </w:tcPr>
          <w:p w14:paraId="0C6A9A5D" w14:textId="77777777" w:rsidR="00566907" w:rsidRPr="00CD39BC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 x R</m:t>
                </m:r>
              </m:oMath>
            </m:oMathPara>
          </w:p>
        </w:tc>
        <w:tc>
          <w:tcPr>
            <w:tcW w:w="4861" w:type="dxa"/>
            <w:vAlign w:val="center"/>
          </w:tcPr>
          <w:p w14:paraId="70B0A225" w14:textId="77777777" w:rsidR="00566907" w:rsidRPr="00CD39BC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 x R</m:t>
                </m:r>
              </m:oMath>
            </m:oMathPara>
          </w:p>
        </w:tc>
      </w:tr>
      <w:tr w:rsidR="00566907" w14:paraId="0F09A6CC" w14:textId="77777777" w:rsidTr="006E42C8">
        <w:tc>
          <w:tcPr>
            <w:tcW w:w="4859" w:type="dxa"/>
            <w:vAlign w:val="center"/>
          </w:tcPr>
          <w:p w14:paraId="71F85AD2" w14:textId="77777777" w:rsidR="00566907" w:rsidRPr="00CD39BC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861" w:type="dxa"/>
            <w:vAlign w:val="center"/>
          </w:tcPr>
          <w:p w14:paraId="5FC12086" w14:textId="77777777" w:rsidR="00566907" w:rsidRPr="00CD39BC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  <w:tr w:rsidR="00566907" w14:paraId="78E96DE4" w14:textId="77777777" w:rsidTr="006E42C8">
        <w:tc>
          <w:tcPr>
            <w:tcW w:w="4859" w:type="dxa"/>
            <w:vAlign w:val="center"/>
          </w:tcPr>
          <w:p w14:paraId="0050AC17" w14:textId="77777777" w:rsidR="00566907" w:rsidRPr="007B399A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61" w:type="dxa"/>
            <w:vAlign w:val="center"/>
          </w:tcPr>
          <w:p w14:paraId="31E6A8E0" w14:textId="77777777" w:rsidR="00566907" w:rsidRPr="009A6368" w:rsidRDefault="00566907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</w:tbl>
    <w:p w14:paraId="7DA0B066" w14:textId="77777777" w:rsidR="0096316E" w:rsidRPr="00AA1AE0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  <w:bookmarkStart w:id="0" w:name="_GoBack"/>
      <w:bookmarkEnd w:id="0"/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690519B" w14:textId="179241EC" w:rsidR="00116B3E" w:rsidRPr="006C5DB4" w:rsidRDefault="00116B3E" w:rsidP="00E43691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601BFFD" w14:textId="57C50671" w:rsidR="00DB7F85" w:rsidRDefault="005E2B5A" w:rsidP="00E43691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5E2B5A">
        <w:rPr>
          <w:noProof/>
        </w:rPr>
        <w:drawing>
          <wp:inline distT="0" distB="0" distL="0" distR="0" wp14:anchorId="5E1B4534" wp14:editId="3C9501AE">
            <wp:extent cx="1773936" cy="1097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3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695B" w14:textId="3B7A2A4A" w:rsidR="00116B3E" w:rsidRPr="00207F25" w:rsidRDefault="00116B3E" w:rsidP="002D620F">
      <w:pPr>
        <w:tabs>
          <w:tab w:val="left" w:pos="2026"/>
        </w:tabs>
        <w:spacing w:before="36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f=2.2kHz,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667EC8" w:rsidRPr="00DD3F5F" w14:paraId="17B7A776" w14:textId="77777777" w:rsidTr="00667E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FAEEF82" w14:textId="77777777" w:rsidR="00667EC8" w:rsidRPr="00DD3F5F" w:rsidRDefault="00667EC8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273B8D" w14:textId="326EA76B" w:rsidR="00667EC8" w:rsidRPr="00DD3F5F" w:rsidRDefault="00667EC8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D24444C" w14:textId="77777777" w:rsidR="00667EC8" w:rsidRPr="00DD3F5F" w:rsidRDefault="00667EC8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35CFAAB" w14:textId="36D68F55" w:rsidR="00667EC8" w:rsidRPr="00DD3F5F" w:rsidRDefault="00667EC8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="005E2B5A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092AB1" w14:textId="77777777" w:rsidR="00667EC8" w:rsidRPr="00DD3F5F" w:rsidRDefault="00667EC8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CA3B21" w:rsidRPr="00DD3F5F" w14:paraId="7849C7E2" w14:textId="77777777" w:rsidTr="004923B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1A5EA5F" w14:textId="77777777" w:rsidR="00CA3B21" w:rsidRPr="00DD3F5F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D1BF3" w14:textId="68670CCE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8C6002A" w14:textId="68643C38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F00F849" w14:textId="26676A42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20F17" w14:textId="0C61FE5A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CA3B21" w:rsidRPr="00DD3F5F" w14:paraId="3FF47458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BA02791" w14:textId="300AAC32" w:rsidR="00CA3B21" w:rsidRPr="00DD3F5F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1ACD60" w14:textId="7EE9FA0E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45C4B4" w14:textId="6C511D9D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97E549" w14:textId="78F1B8F2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40EB2" w14:textId="54631A38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CA3B21" w:rsidRPr="00DD3F5F" w14:paraId="0F018D50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5FAC434" w14:textId="77777777" w:rsidR="00CA3B21" w:rsidRPr="00DD3F5F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5E5EC" w14:textId="0FB0B03E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49238D8" w14:textId="09C2C29D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89B9374" w14:textId="16B3C615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4B2F0" w14:textId="712AEC2F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CA3B21" w:rsidRPr="00DD3F5F" w14:paraId="5D9B0352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0848FE4" w14:textId="66419766" w:rsidR="00CA3B21" w:rsidRPr="00DD3F5F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0CD42" w14:textId="28486E9E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61F35FD" w14:textId="61A23E99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6672306" w14:textId="4BE66AF6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7573F" w14:textId="0865FEA3" w:rsidR="00CA3B21" w:rsidRPr="00CA3B21" w:rsidRDefault="00CA3B21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2D620F" w:rsidRPr="00DD3F5F" w14:paraId="3394FDA8" w14:textId="77777777" w:rsidTr="00667E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20576FF" w14:textId="57983132" w:rsid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B2E22F" w14:textId="7DC8609D" w:rsidR="002D620F" w:rsidRPr="00483096" w:rsidRDefault="002D620F" w:rsidP="00C65549">
            <w:pPr>
              <w:spacing w:before="70" w:after="70"/>
              <w:jc w:val="center"/>
              <w:rPr>
                <w:highlight w:val="yellow"/>
              </w:rPr>
            </w:pPr>
          </w:p>
        </w:tc>
      </w:tr>
    </w:tbl>
    <w:p w14:paraId="7684F131" w14:textId="3CF91BE8" w:rsidR="00667EC8" w:rsidRPr="00667EC8" w:rsidRDefault="00CA6A1B" w:rsidP="00E43691">
      <w:pPr>
        <w:tabs>
          <w:tab w:val="left" w:pos="2026"/>
        </w:tabs>
        <w:spacing w:before="240" w:after="120"/>
        <w:ind w:left="720"/>
        <w:rPr>
          <w:rFonts w:ascii="Cambria Math" w:eastAsiaTheme="minorEastAsia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5E2B5A" w:rsidRPr="00E43691" w14:paraId="7E86D6C0" w14:textId="77777777" w:rsidTr="00667E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525C8FA" w14:textId="77777777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9C197A" w14:textId="684C07B7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08A446D" w14:textId="369847CD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36FBAAD" w14:textId="306C0796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5957B8" w14:textId="32DCA324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1D75EA" w:rsidRPr="00DD3F5F" w14:paraId="3A831190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E98AB3" w14:textId="4C4496CF" w:rsidR="001D75EA" w:rsidRPr="00DD3F5F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7ABC23" w14:textId="522402AB" w:rsidR="001D75EA" w:rsidRPr="001D75EA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E904CA6" w14:textId="2FAE70A4" w:rsidR="001D75EA" w:rsidRPr="001D75EA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0D97684" w14:textId="2E5FE3AF" w:rsidR="001D75EA" w:rsidRPr="001D75EA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46352" w14:textId="7225C768" w:rsidR="001D75EA" w:rsidRPr="001D75EA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1D75EA" w:rsidRPr="00DD3F5F" w14:paraId="4B60092B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14593CF" w14:textId="6E8FF932" w:rsidR="001D75EA" w:rsidRPr="00DD3F5F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444583" w14:textId="643A0952" w:rsidR="001D75EA" w:rsidRPr="001D75EA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72BA035" w14:textId="51A28E4D" w:rsidR="001D75EA" w:rsidRPr="001D75EA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AE0791" w14:textId="3F8AF9EB" w:rsidR="001D75EA" w:rsidRPr="001D75EA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51840" w14:textId="4A8731B6" w:rsidR="001D75EA" w:rsidRPr="001D75EA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1D75EA" w:rsidRPr="00DD3F5F" w14:paraId="0604F9B2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E4CA01F" w14:textId="77777777" w:rsidR="001D75EA" w:rsidRPr="00DD3F5F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79583" w14:textId="453A16F8" w:rsidR="001D75EA" w:rsidRPr="001D75EA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41F8AAB" w14:textId="679E76A2" w:rsidR="001D75EA" w:rsidRPr="001D75EA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917B849" w14:textId="71E7E08D" w:rsidR="001D75EA" w:rsidRPr="001D75EA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058D28" w14:textId="21847777" w:rsidR="001D75EA" w:rsidRPr="001D75EA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1D75EA" w:rsidRPr="00DD3F5F" w14:paraId="78C54D6C" w14:textId="77777777" w:rsidTr="004923B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541146C" w14:textId="04959C04" w:rsidR="001D75EA" w:rsidRPr="00DD3F5F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93C4A" w14:textId="245707C2" w:rsidR="001D75EA" w:rsidRPr="001D75EA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94AC08A" w14:textId="63C1FEC0" w:rsidR="001D75EA" w:rsidRPr="00F522E8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3C97049" w14:textId="0D93376D" w:rsidR="001D75EA" w:rsidRPr="00F522E8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567A1" w14:textId="608FF412" w:rsidR="001D75EA" w:rsidRPr="00F522E8" w:rsidRDefault="001D75EA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2D620F" w:rsidRPr="00DD3F5F" w14:paraId="0C67BDC8" w14:textId="77777777" w:rsidTr="004923BF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9EBB6C1" w14:textId="579FF0BA" w:rsid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CEE898" w14:textId="39D1688E" w:rsidR="002D620F" w:rsidRPr="00483096" w:rsidRDefault="002D620F" w:rsidP="00C65549">
            <w:pPr>
              <w:spacing w:before="70" w:after="70"/>
              <w:jc w:val="center"/>
              <w:rPr>
                <w:highlight w:val="yellow"/>
              </w:rPr>
            </w:pPr>
          </w:p>
        </w:tc>
      </w:tr>
    </w:tbl>
    <w:p w14:paraId="56E795BE" w14:textId="15B023CF" w:rsidR="00667EC8" w:rsidRPr="00E43691" w:rsidRDefault="00CA6A1B" w:rsidP="00E43691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5E2B5A" w:rsidRPr="00E43691" w14:paraId="77BE0EFF" w14:textId="77777777" w:rsidTr="00667E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D688AB8" w14:textId="77777777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9E6F82" w14:textId="68F93DEA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F28D70C" w14:textId="0B9D7FE4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CEB4E8" w14:textId="18BAE546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FF2869" w14:textId="280E8A7A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22893" w:rsidRPr="00DD3F5F" w14:paraId="1EB845B4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1523815" w14:textId="3FF5D56A" w:rsidR="00B22893" w:rsidRPr="00DD3F5F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3E69C0" w14:textId="121F5032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76BC8B6" w14:textId="1A60E434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FFBF69" w14:textId="5456A0BA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F226C" w14:textId="2B436A6D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B22893" w:rsidRPr="00DD3F5F" w14:paraId="216FC880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E56D446" w14:textId="584D814C" w:rsidR="00B22893" w:rsidRPr="00DD3F5F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38A8" w14:textId="1091F9D1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CFC337C" w14:textId="14F8318F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2500D8F" w14:textId="7C639FD9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252E59" w14:textId="56545592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B22893" w:rsidRPr="00DD3F5F" w14:paraId="1B870561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86BAADE" w14:textId="77777777" w:rsidR="00B22893" w:rsidRPr="00DD3F5F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6F4B8" w14:textId="0A05B0C7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5670A2B" w14:textId="4072AA8D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FDC680" w14:textId="139118D7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4DCCA" w14:textId="4B29899D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B22893" w:rsidRPr="00DD3F5F" w14:paraId="1C5E2CC3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D7938C" w14:textId="7A8F0237" w:rsidR="00B22893" w:rsidRPr="00DD3F5F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4431BD" w14:textId="090B2040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534C4E6" w14:textId="7B4B0BA8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4728FF6" w14:textId="2ABEF85F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099321" w14:textId="175B75B2" w:rsidR="00B22893" w:rsidRPr="00FD710E" w:rsidRDefault="00B22893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483096" w:rsidRPr="00DD3F5F" w14:paraId="29153EA2" w14:textId="77777777" w:rsidTr="00667E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DDD9532" w14:textId="28319B84" w:rsidR="00483096" w:rsidRDefault="00483096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18FEE" w14:textId="0AE0E03D" w:rsidR="00483096" w:rsidRPr="00FD710E" w:rsidRDefault="00483096" w:rsidP="00C65549">
            <w:pPr>
              <w:spacing w:before="70" w:after="70"/>
              <w:jc w:val="center"/>
              <w:rPr>
                <w:highlight w:val="yellow"/>
              </w:rPr>
            </w:pPr>
          </w:p>
        </w:tc>
      </w:tr>
    </w:tbl>
    <w:p w14:paraId="7D5AAD60" w14:textId="3345B815" w:rsidR="00667EC8" w:rsidRPr="00E43691" w:rsidRDefault="00CA6A1B" w:rsidP="00E43691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5E2B5A" w:rsidRPr="00E43691" w14:paraId="7AF5265B" w14:textId="77777777" w:rsidTr="00667E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ABA3303" w14:textId="77777777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43CCBC" w14:textId="49F093CC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8122F8C" w14:textId="418E999B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CB6F364" w14:textId="3AE29387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A3FB87" w14:textId="0C35FA32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2D620F" w:rsidRPr="00DD3F5F" w14:paraId="63688C75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9CD79BB" w14:textId="109CC57D" w:rsidR="002D620F" w:rsidRPr="00DD3F5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3BA66" w14:textId="19CF82E6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1D2AF20" w14:textId="67BEB26A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A9530D3" w14:textId="3EA5551B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ECC17" w14:textId="4D6F3732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2D620F" w:rsidRPr="00DD3F5F" w14:paraId="62E31FE2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CE1593E" w14:textId="62B7C1AC" w:rsidR="002D620F" w:rsidRPr="00DD3F5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97937" w14:textId="51D53405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E1BF6B7" w14:textId="4F1E2098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D4AC1D" w14:textId="706E3618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BA202" w14:textId="48DD64BB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2D620F" w:rsidRPr="00DD3F5F" w14:paraId="5C10E9F3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E4B165D" w14:textId="77777777" w:rsidR="002D620F" w:rsidRPr="00DD3F5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5D1E3" w14:textId="4CABF29C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171E515" w14:textId="1FA9B5B0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96E1484" w14:textId="68A1BBAC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60D82" w14:textId="7B39849F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2D620F" w:rsidRPr="00DD3F5F" w14:paraId="20FDAD4B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0E57270" w14:textId="5B550418" w:rsidR="002D620F" w:rsidRPr="00DD3F5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640E06" w14:textId="7C8668F0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27AE620" w14:textId="4FFB7362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FDB53AF" w14:textId="0A7F480B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6364B" w14:textId="7B87240F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483096" w:rsidRPr="00DD3F5F" w14:paraId="37EE3127" w14:textId="77777777" w:rsidTr="00667E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61D614" w14:textId="526CBEF3" w:rsidR="00483096" w:rsidRDefault="00483096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5E5DDB" w14:textId="4B74C66F" w:rsidR="00483096" w:rsidRPr="00483096" w:rsidRDefault="00483096" w:rsidP="00C65549">
            <w:pPr>
              <w:spacing w:before="70" w:after="70"/>
              <w:jc w:val="center"/>
              <w:rPr>
                <w:highlight w:val="yellow"/>
              </w:rPr>
            </w:pPr>
          </w:p>
        </w:tc>
      </w:tr>
    </w:tbl>
    <w:p w14:paraId="7582279C" w14:textId="77777777" w:rsidR="00483096" w:rsidRDefault="00483096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8FF749D" w14:textId="13566C37" w:rsidR="002D620F" w:rsidRPr="006C5DB4" w:rsidRDefault="002D620F" w:rsidP="002D620F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3B297A03" w14:textId="77777777" w:rsidR="002D620F" w:rsidRDefault="002D620F" w:rsidP="002D620F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5E2B5A">
        <w:rPr>
          <w:noProof/>
        </w:rPr>
        <w:drawing>
          <wp:inline distT="0" distB="0" distL="0" distR="0" wp14:anchorId="413A89CD" wp14:editId="7DC54699">
            <wp:extent cx="1773936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3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7B28" w14:textId="55490EF2" w:rsidR="00667EC8" w:rsidRPr="00E43691" w:rsidRDefault="00CA6A1B" w:rsidP="00E43691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5E2B5A" w:rsidRPr="00E43691" w14:paraId="44645357" w14:textId="77777777" w:rsidTr="00667E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EF25B03" w14:textId="77777777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9A65BF" w14:textId="1BA1E710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83E1A31" w14:textId="41D926B3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17FA06B" w14:textId="39B81350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3A01CF" w14:textId="083670B4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2D620F" w:rsidRPr="00DD3F5F" w14:paraId="6815BF04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7DE1515" w14:textId="2F6BFBA4" w:rsidR="002D620F" w:rsidRPr="00DD3F5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BB6B8" w14:textId="3B67BE7C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FDA6DA" w14:textId="10DAF7F9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F6FCB2" w14:textId="022642BD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90A1D" w14:textId="0B24142A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2D620F" w:rsidRPr="00DD3F5F" w14:paraId="6248D999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54DFD68" w14:textId="3A433CDC" w:rsidR="002D620F" w:rsidRPr="00DD3F5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F4969" w14:textId="67F87ADA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BB017B0" w14:textId="4A02C97C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D898CE9" w14:textId="1F5CE67B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EF958B" w14:textId="16038047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2D620F" w:rsidRPr="00DD3F5F" w14:paraId="0B2DFCCF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FD0B633" w14:textId="77777777" w:rsidR="002D620F" w:rsidRPr="00DD3F5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A806C" w14:textId="17197D57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34D640F" w14:textId="5362F9E4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B046F76" w14:textId="5A6798EF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34DDCE" w14:textId="428DF11C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2D620F" w:rsidRPr="00DD3F5F" w14:paraId="3731EFC6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BB8755" w14:textId="678B0055" w:rsidR="002D620F" w:rsidRPr="00DD3F5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39248" w14:textId="13BDA963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4FBC27" w14:textId="1E468DE1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8F228DE" w14:textId="00B797C8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69A81" w14:textId="47EA4075" w:rsidR="002D620F" w:rsidRPr="002D620F" w:rsidRDefault="002D620F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483096" w:rsidRPr="00DD3F5F" w14:paraId="6FAB7D83" w14:textId="77777777" w:rsidTr="00667E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3EEFCA0" w14:textId="3F05CD74" w:rsidR="00483096" w:rsidRDefault="00483096" w:rsidP="00C6554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E5300" w14:textId="6E18063A" w:rsidR="00483096" w:rsidRPr="002D620F" w:rsidRDefault="00483096" w:rsidP="00C65549">
            <w:pPr>
              <w:spacing w:before="70" w:after="70"/>
              <w:jc w:val="center"/>
              <w:rPr>
                <w:highlight w:val="yellow"/>
              </w:rPr>
            </w:pPr>
          </w:p>
        </w:tc>
      </w:tr>
    </w:tbl>
    <w:p w14:paraId="7AAF8291" w14:textId="77777777" w:rsidR="00F5358F" w:rsidRPr="00F570D1" w:rsidRDefault="00F5358F" w:rsidP="00FA4FD1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3A30E718" w14:textId="45E48C03" w:rsidR="00F5358F" w:rsidRDefault="00FA4FD1" w:rsidP="00FA4FD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increased, the power phase angle</w:t>
      </w:r>
      <w:r w:rsidR="00F5358F">
        <w:rPr>
          <w:rFonts w:ascii="Verdana" w:hAnsi="Verdana"/>
          <w:sz w:val="20"/>
          <w:szCs w:val="20"/>
        </w:rPr>
        <w:t>?</w:t>
      </w:r>
    </w:p>
    <w:p w14:paraId="011E4549" w14:textId="788B1F16" w:rsidR="00F5358F" w:rsidRDefault="00FA4FD1" w:rsidP="00F5358F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</w:p>
    <w:p w14:paraId="0154B287" w14:textId="5641101A" w:rsidR="00F5358F" w:rsidRPr="00C65549" w:rsidRDefault="00FA4FD1" w:rsidP="00F5358F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Decreases</w:t>
      </w:r>
    </w:p>
    <w:p w14:paraId="2B392E95" w14:textId="40463481" w:rsidR="00FA4FD1" w:rsidRPr="00A71971" w:rsidRDefault="00FA4FD1" w:rsidP="00F5358F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369E1210" w14:textId="77777777" w:rsidR="00FA4FD1" w:rsidRDefault="00FA4FD1" w:rsidP="00FA4FD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voltage is decreased, the power factor will?</w:t>
      </w:r>
    </w:p>
    <w:p w14:paraId="6927B98A" w14:textId="77777777" w:rsidR="00FA4FD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3405D925" w14:textId="77777777" w:rsidR="00FA4FD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5F683D80" w14:textId="77777777" w:rsidR="00FA4FD1" w:rsidRPr="00C65549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Stay the same</w:t>
      </w:r>
    </w:p>
    <w:p w14:paraId="068E3812" w14:textId="35C8409E" w:rsidR="00FA4FD1" w:rsidRDefault="00FA4FD1" w:rsidP="00FA4FD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increased, the total impedance will?</w:t>
      </w:r>
    </w:p>
    <w:p w14:paraId="1909C9B5" w14:textId="3435A877" w:rsidR="00FA4FD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278BDCF4" w14:textId="72784BD3" w:rsidR="00FA4FD1" w:rsidRPr="00C65549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3BA838F5" w14:textId="3EF0C8FF" w:rsidR="00FA4FD1" w:rsidRPr="00A7197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6411FDA3" w14:textId="77777777" w:rsidR="00FA4FD1" w:rsidRDefault="00FA4FD1" w:rsidP="00FA4FD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resistance is increased, the total current will?</w:t>
      </w:r>
    </w:p>
    <w:p w14:paraId="213C438A" w14:textId="77777777" w:rsidR="00FA4FD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1FF7B923" w14:textId="77777777" w:rsidR="00FA4FD1" w:rsidRPr="00C65549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7D86296F" w14:textId="77777777" w:rsidR="00FA4FD1" w:rsidRPr="00A7197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135968CC" w14:textId="12D10E79" w:rsidR="00FA4FD1" w:rsidRDefault="00FA4FD1" w:rsidP="00FA4FD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decreased, the capacitive reactance will?</w:t>
      </w:r>
    </w:p>
    <w:p w14:paraId="68160976" w14:textId="77777777" w:rsidR="00FA4FD1" w:rsidRPr="00C65549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Increase</w:t>
      </w:r>
    </w:p>
    <w:p w14:paraId="3075EC47" w14:textId="77777777" w:rsidR="00FA4FD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36F635A9" w14:textId="77777777" w:rsidR="00FA4FD1" w:rsidRPr="00A7197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7F3A3FF0" w14:textId="77777777" w:rsidR="004923BF" w:rsidRDefault="004923BF" w:rsidP="004923BF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decreased, the active power will?</w:t>
      </w:r>
    </w:p>
    <w:p w14:paraId="78B3E8C6" w14:textId="77777777" w:rsidR="004923BF" w:rsidRPr="00F12487" w:rsidRDefault="004923BF" w:rsidP="004923BF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28F5E73F" w14:textId="77777777" w:rsidR="004923BF" w:rsidRPr="00C65549" w:rsidRDefault="004923BF" w:rsidP="004923BF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7CB52457" w14:textId="7D7578E1" w:rsidR="004923BF" w:rsidRDefault="004923BF" w:rsidP="004923BF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923BF">
        <w:rPr>
          <w:rFonts w:ascii="Verdana" w:hAnsi="Verdana"/>
          <w:sz w:val="20"/>
          <w:szCs w:val="20"/>
        </w:rPr>
        <w:t>Stay the same</w:t>
      </w:r>
    </w:p>
    <w:p w14:paraId="1EAB4C6C" w14:textId="2C555EFD" w:rsidR="009920AF" w:rsidRDefault="009920A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229D85D" w14:textId="285F4135" w:rsidR="009920AF" w:rsidRPr="009920AF" w:rsidRDefault="000678C0" w:rsidP="009920AF">
      <w:pPr>
        <w:spacing w:before="240" w:after="1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9920AF" w:rsidRPr="009920AF" w:rsidSect="005B29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3EF12" w14:textId="77777777" w:rsidR="00CB469F" w:rsidRDefault="00CB469F" w:rsidP="005B3A86">
      <w:pPr>
        <w:spacing w:after="0" w:line="240" w:lineRule="auto"/>
      </w:pPr>
      <w:r>
        <w:separator/>
      </w:r>
    </w:p>
  </w:endnote>
  <w:endnote w:type="continuationSeparator" w:id="0">
    <w:p w14:paraId="0952BCCE" w14:textId="77777777" w:rsidR="00CB469F" w:rsidRDefault="00CB469F" w:rsidP="005B3A86">
      <w:pPr>
        <w:spacing w:after="0" w:line="240" w:lineRule="auto"/>
      </w:pPr>
      <w:r>
        <w:continuationSeparator/>
      </w:r>
    </w:p>
  </w:endnote>
  <w:endnote w:type="continuationNotice" w:id="1">
    <w:p w14:paraId="1F291468" w14:textId="77777777" w:rsidR="00CB469F" w:rsidRDefault="00CB46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421A1A0F" w:rsidR="004923BF" w:rsidRPr="007C2507" w:rsidRDefault="004923B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1104C74F" w:rsidR="004923BF" w:rsidRPr="007C2507" w:rsidRDefault="004923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2C56EBED" w:rsidR="004923BF" w:rsidRPr="007C2507" w:rsidRDefault="004923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108EF47A" w:rsidR="004923BF" w:rsidRPr="007C2507" w:rsidRDefault="004923B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298C6FF" w:rsidR="004923BF" w:rsidRPr="007C2507" w:rsidRDefault="004923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7293C085" w:rsidR="004923BF" w:rsidRPr="007C2507" w:rsidRDefault="004923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39CE3" w14:textId="77777777" w:rsidR="00CB469F" w:rsidRDefault="00CB469F" w:rsidP="005B3A86">
      <w:pPr>
        <w:spacing w:after="0" w:line="240" w:lineRule="auto"/>
      </w:pPr>
      <w:r>
        <w:separator/>
      </w:r>
    </w:p>
  </w:footnote>
  <w:footnote w:type="continuationSeparator" w:id="0">
    <w:p w14:paraId="72A99AE6" w14:textId="77777777" w:rsidR="00CB469F" w:rsidRDefault="00CB469F" w:rsidP="005B3A86">
      <w:pPr>
        <w:spacing w:after="0" w:line="240" w:lineRule="auto"/>
      </w:pPr>
      <w:r>
        <w:continuationSeparator/>
      </w:r>
    </w:p>
  </w:footnote>
  <w:footnote w:type="continuationNotice" w:id="1">
    <w:p w14:paraId="2B6C8389" w14:textId="77777777" w:rsidR="00CB469F" w:rsidRDefault="00CB46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7AF510DA" w:rsidR="004923BF" w:rsidRPr="007C2507" w:rsidRDefault="004923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424D8DA1" w:rsidR="004923BF" w:rsidRPr="000154E9" w:rsidRDefault="004923B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74DDCF00" w:rsidR="004923BF" w:rsidRPr="007C2507" w:rsidRDefault="004923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38AD288C" w:rsidR="004923BF" w:rsidRPr="000154E9" w:rsidRDefault="004923B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923BF" w14:paraId="2031192C" w14:textId="77777777" w:rsidTr="00E130F3">
      <w:tc>
        <w:tcPr>
          <w:tcW w:w="630" w:type="dxa"/>
        </w:tcPr>
        <w:p w14:paraId="0F816002" w14:textId="77777777" w:rsidR="004923BF" w:rsidRDefault="004923B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76F6708E" w:rsidR="004923BF" w:rsidRPr="007C2507" w:rsidRDefault="004923B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4923BF" w:rsidRDefault="004923B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4923BF" w:rsidRPr="00B025CF" w:rsidRDefault="004923B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8BBA6F6" w:rsidR="004923BF" w:rsidRPr="007C2507" w:rsidRDefault="004923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3805F22F" w:rsidR="004923BF" w:rsidRPr="000154E9" w:rsidRDefault="004923B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FE7E319" w:rsidR="004923BF" w:rsidRPr="007C2507" w:rsidRDefault="004923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501DA253" w:rsidR="004923BF" w:rsidRPr="000154E9" w:rsidRDefault="004923B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923BF" w14:paraId="146D1832" w14:textId="77777777" w:rsidTr="00E130F3">
      <w:tc>
        <w:tcPr>
          <w:tcW w:w="630" w:type="dxa"/>
        </w:tcPr>
        <w:p w14:paraId="2D1B9CE5" w14:textId="77777777" w:rsidR="004923BF" w:rsidRDefault="004923B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1C088435" w:rsidR="004923BF" w:rsidRPr="007C2507" w:rsidRDefault="004923B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4923BF" w:rsidRDefault="004923B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4923BF" w:rsidRPr="00B025CF" w:rsidRDefault="004923BF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CE5943"/>
    <w:multiLevelType w:val="hybridMultilevel"/>
    <w:tmpl w:val="2E222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4"/>
  </w:num>
  <w:num w:numId="6">
    <w:abstractNumId w:val="27"/>
  </w:num>
  <w:num w:numId="7">
    <w:abstractNumId w:val="31"/>
  </w:num>
  <w:num w:numId="8">
    <w:abstractNumId w:val="13"/>
  </w:num>
  <w:num w:numId="9">
    <w:abstractNumId w:val="25"/>
  </w:num>
  <w:num w:numId="10">
    <w:abstractNumId w:val="20"/>
  </w:num>
  <w:num w:numId="11">
    <w:abstractNumId w:val="26"/>
  </w:num>
  <w:num w:numId="12">
    <w:abstractNumId w:val="17"/>
  </w:num>
  <w:num w:numId="13">
    <w:abstractNumId w:val="16"/>
  </w:num>
  <w:num w:numId="14">
    <w:abstractNumId w:val="14"/>
  </w:num>
  <w:num w:numId="15">
    <w:abstractNumId w:val="22"/>
  </w:num>
  <w:num w:numId="16">
    <w:abstractNumId w:val="11"/>
  </w:num>
  <w:num w:numId="17">
    <w:abstractNumId w:val="10"/>
  </w:num>
  <w:num w:numId="18">
    <w:abstractNumId w:val="29"/>
  </w:num>
  <w:num w:numId="19">
    <w:abstractNumId w:val="30"/>
  </w:num>
  <w:num w:numId="20">
    <w:abstractNumId w:val="34"/>
  </w:num>
  <w:num w:numId="21">
    <w:abstractNumId w:val="15"/>
  </w:num>
  <w:num w:numId="22">
    <w:abstractNumId w:val="19"/>
  </w:num>
  <w:num w:numId="23">
    <w:abstractNumId w:val="32"/>
  </w:num>
  <w:num w:numId="24">
    <w:abstractNumId w:val="21"/>
  </w:num>
  <w:num w:numId="25">
    <w:abstractNumId w:val="8"/>
  </w:num>
  <w:num w:numId="26">
    <w:abstractNumId w:val="7"/>
  </w:num>
  <w:num w:numId="27">
    <w:abstractNumId w:val="3"/>
  </w:num>
  <w:num w:numId="28">
    <w:abstractNumId w:val="23"/>
  </w:num>
  <w:num w:numId="29">
    <w:abstractNumId w:val="18"/>
  </w:num>
  <w:num w:numId="30">
    <w:abstractNumId w:val="2"/>
  </w:num>
  <w:num w:numId="31">
    <w:abstractNumId w:val="12"/>
  </w:num>
  <w:num w:numId="32">
    <w:abstractNumId w:val="24"/>
  </w:num>
  <w:num w:numId="33">
    <w:abstractNumId w:val="5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07B54"/>
    <w:rsid w:val="00012361"/>
    <w:rsid w:val="000154E9"/>
    <w:rsid w:val="000178E1"/>
    <w:rsid w:val="00026C52"/>
    <w:rsid w:val="0004185D"/>
    <w:rsid w:val="00041E52"/>
    <w:rsid w:val="000423C4"/>
    <w:rsid w:val="000473BF"/>
    <w:rsid w:val="000524AC"/>
    <w:rsid w:val="000544E1"/>
    <w:rsid w:val="0006603B"/>
    <w:rsid w:val="000678C0"/>
    <w:rsid w:val="00074728"/>
    <w:rsid w:val="00083C1E"/>
    <w:rsid w:val="000846EA"/>
    <w:rsid w:val="00092093"/>
    <w:rsid w:val="00095DE8"/>
    <w:rsid w:val="000A23B3"/>
    <w:rsid w:val="000A55D5"/>
    <w:rsid w:val="000B3877"/>
    <w:rsid w:val="000C05F6"/>
    <w:rsid w:val="00101028"/>
    <w:rsid w:val="00106D14"/>
    <w:rsid w:val="00116B3E"/>
    <w:rsid w:val="0012231D"/>
    <w:rsid w:val="00127902"/>
    <w:rsid w:val="00133B76"/>
    <w:rsid w:val="00133C30"/>
    <w:rsid w:val="00141840"/>
    <w:rsid w:val="001506EF"/>
    <w:rsid w:val="0015552F"/>
    <w:rsid w:val="00166598"/>
    <w:rsid w:val="001A4B6E"/>
    <w:rsid w:val="001A4BC8"/>
    <w:rsid w:val="001C2E27"/>
    <w:rsid w:val="001D06E7"/>
    <w:rsid w:val="001D5152"/>
    <w:rsid w:val="001D75EA"/>
    <w:rsid w:val="001E41D9"/>
    <w:rsid w:val="001F0D3C"/>
    <w:rsid w:val="001F2D7C"/>
    <w:rsid w:val="002025E4"/>
    <w:rsid w:val="00203555"/>
    <w:rsid w:val="00207F2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9553B"/>
    <w:rsid w:val="002D620F"/>
    <w:rsid w:val="002E22BE"/>
    <w:rsid w:val="002E5C63"/>
    <w:rsid w:val="002E6695"/>
    <w:rsid w:val="002E7E59"/>
    <w:rsid w:val="002F6E16"/>
    <w:rsid w:val="00301F5C"/>
    <w:rsid w:val="00307505"/>
    <w:rsid w:val="00310134"/>
    <w:rsid w:val="003123C1"/>
    <w:rsid w:val="003215FA"/>
    <w:rsid w:val="00346CDE"/>
    <w:rsid w:val="0035749A"/>
    <w:rsid w:val="00357A70"/>
    <w:rsid w:val="0037367C"/>
    <w:rsid w:val="003839E6"/>
    <w:rsid w:val="003A4DD9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83096"/>
    <w:rsid w:val="004923BF"/>
    <w:rsid w:val="004927C6"/>
    <w:rsid w:val="004A2884"/>
    <w:rsid w:val="004A3F48"/>
    <w:rsid w:val="004A4650"/>
    <w:rsid w:val="004C0D25"/>
    <w:rsid w:val="004C66D6"/>
    <w:rsid w:val="004D1067"/>
    <w:rsid w:val="004D3BAE"/>
    <w:rsid w:val="004E1F50"/>
    <w:rsid w:val="004E745A"/>
    <w:rsid w:val="004E786D"/>
    <w:rsid w:val="00512D2A"/>
    <w:rsid w:val="0052299E"/>
    <w:rsid w:val="005250B4"/>
    <w:rsid w:val="00525E62"/>
    <w:rsid w:val="005277BE"/>
    <w:rsid w:val="0054489E"/>
    <w:rsid w:val="00554A33"/>
    <w:rsid w:val="00561F05"/>
    <w:rsid w:val="00566907"/>
    <w:rsid w:val="005A2856"/>
    <w:rsid w:val="005A787E"/>
    <w:rsid w:val="005B290A"/>
    <w:rsid w:val="005B3A86"/>
    <w:rsid w:val="005C46B9"/>
    <w:rsid w:val="005E2B5A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6610C"/>
    <w:rsid w:val="00667EC8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62FF"/>
    <w:rsid w:val="0074787B"/>
    <w:rsid w:val="0075695D"/>
    <w:rsid w:val="00761B84"/>
    <w:rsid w:val="0077606A"/>
    <w:rsid w:val="007801EC"/>
    <w:rsid w:val="00784EF5"/>
    <w:rsid w:val="0078569A"/>
    <w:rsid w:val="007903CE"/>
    <w:rsid w:val="007940C2"/>
    <w:rsid w:val="007B399A"/>
    <w:rsid w:val="007C2507"/>
    <w:rsid w:val="007C2A09"/>
    <w:rsid w:val="007C4DDE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1C2A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13BA9"/>
    <w:rsid w:val="009219E3"/>
    <w:rsid w:val="0094143E"/>
    <w:rsid w:val="00946748"/>
    <w:rsid w:val="009559C9"/>
    <w:rsid w:val="0096316E"/>
    <w:rsid w:val="009666A1"/>
    <w:rsid w:val="0097385F"/>
    <w:rsid w:val="00975665"/>
    <w:rsid w:val="0097646A"/>
    <w:rsid w:val="00980A63"/>
    <w:rsid w:val="00980EBB"/>
    <w:rsid w:val="009920AF"/>
    <w:rsid w:val="00992FF7"/>
    <w:rsid w:val="009A14CD"/>
    <w:rsid w:val="009A6368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E70C6"/>
    <w:rsid w:val="009F2DFA"/>
    <w:rsid w:val="009F3E1F"/>
    <w:rsid w:val="009F76D1"/>
    <w:rsid w:val="00A01371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C3381"/>
    <w:rsid w:val="00AC78B9"/>
    <w:rsid w:val="00AD5961"/>
    <w:rsid w:val="00AD771F"/>
    <w:rsid w:val="00AF679A"/>
    <w:rsid w:val="00AF69EE"/>
    <w:rsid w:val="00B025CF"/>
    <w:rsid w:val="00B1005A"/>
    <w:rsid w:val="00B22893"/>
    <w:rsid w:val="00B23B2E"/>
    <w:rsid w:val="00B31FC7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4ED3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65549"/>
    <w:rsid w:val="00C72587"/>
    <w:rsid w:val="00C834FC"/>
    <w:rsid w:val="00C86D41"/>
    <w:rsid w:val="00C86D63"/>
    <w:rsid w:val="00C94E38"/>
    <w:rsid w:val="00CA1C79"/>
    <w:rsid w:val="00CA30BA"/>
    <w:rsid w:val="00CA3B21"/>
    <w:rsid w:val="00CA6A1B"/>
    <w:rsid w:val="00CB469F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4CC6"/>
    <w:rsid w:val="00D801F1"/>
    <w:rsid w:val="00D85A5C"/>
    <w:rsid w:val="00D919EF"/>
    <w:rsid w:val="00DA1176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3691"/>
    <w:rsid w:val="00E47341"/>
    <w:rsid w:val="00E510D3"/>
    <w:rsid w:val="00E6528A"/>
    <w:rsid w:val="00E74B0F"/>
    <w:rsid w:val="00E97D8E"/>
    <w:rsid w:val="00EA0805"/>
    <w:rsid w:val="00EA3D5C"/>
    <w:rsid w:val="00EB3941"/>
    <w:rsid w:val="00ED1FAE"/>
    <w:rsid w:val="00F00182"/>
    <w:rsid w:val="00F1376A"/>
    <w:rsid w:val="00F25B89"/>
    <w:rsid w:val="00F41FF7"/>
    <w:rsid w:val="00F522E8"/>
    <w:rsid w:val="00F5358F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4FD1"/>
    <w:rsid w:val="00FA66B6"/>
    <w:rsid w:val="00FB12A6"/>
    <w:rsid w:val="00FB7385"/>
    <w:rsid w:val="00FC37C7"/>
    <w:rsid w:val="00FC5518"/>
    <w:rsid w:val="00FD710E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B5262-F289-41AA-B9D1-B5CE6520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2018-08-06T17:21:00Z</cp:lastPrinted>
  <dcterms:created xsi:type="dcterms:W3CDTF">2018-08-10T02:40:00Z</dcterms:created>
  <dcterms:modified xsi:type="dcterms:W3CDTF">2018-08-14T14:11:00Z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RC Series Circuit</vt:lpwstr>
  </property>
  <property fmtid="{D5CDD505-2E9C-101B-9397-08002B2CF9AE}" pid="4" name="DocNum">
    <vt:i4>32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