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74BCBADF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986B60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bookmarkStart w:id="0" w:name="_GoBack"/>
          <w:bookmarkEnd w:id="0"/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6E36524C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_________ Semester:</w:t>
      </w:r>
      <w:r w:rsidRPr="000C677F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41378588"/>
          <w:placeholder>
            <w:docPart w:val="5D421153C02E4EA684985071146C90FD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None Prior</w:t>
          </w:r>
        </w:sdtContent>
      </w:sdt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5797AD10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9F129F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1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Create and analyze motor control logic and wiring diagrams.</w:t>
                </w:r>
              </w:sdtContent>
            </w:sdt>
          </w:p>
        </w:tc>
        <w:tc>
          <w:tcPr>
            <w:tcW w:w="5850" w:type="dxa"/>
          </w:tcPr>
          <w:p w14:paraId="58232E59" w14:textId="0D63F5B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mid-term. The mid-term shall complete our unit on Manual Motor Controls. The test shall consist of both a written exam and a </w:t>
                </w:r>
                <w:proofErr w:type="gramStart"/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hands on</w:t>
                </w:r>
                <w:proofErr w:type="gramEnd"/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>The written exam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47FC2D2E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students shall be tested on their knowledge in written form using a multiple choice and fill in the blank test. The student shall receive a grade based on their knowledge </w:t>
                </w:r>
                <w:r w:rsidR="00E14216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of the subject matter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38C25E70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986B60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986B60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986B60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17</w:t>
                </w:r>
                <w:r w:rsidR="00986B60" w:rsidRPr="00986B60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76107ED8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>The written test shall be graded based on the answer key</w:t>
            </w:r>
            <w:r w:rsidR="001C6F9F"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22ADDD1F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the written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test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43B06D1D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EA353E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1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EA353E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>Create and analyze motor control logic and wiring diagrams.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412D9689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State date or if the ONE assessment took multiple days to complete, give date range.</w:t>
                </w:r>
              </w:sdtContent>
            </w:sdt>
          </w:p>
          <w:p w14:paraId="5F6566AC" w14:textId="05E37E14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Total # students assessed</w:t>
                </w:r>
              </w:sdtContent>
            </w:sdt>
          </w:p>
          <w:p w14:paraId="38557FA4" w14:textId="7C5E8183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Number</w:t>
                </w:r>
                <w:r w:rsidRPr="0081152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students meeting defined success level for this assessment.</w:t>
                </w:r>
              </w:sdtContent>
            </w:sdt>
          </w:p>
          <w:p w14:paraId="20E0F9FB" w14:textId="5E619F5C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Number of student not meeting defined success level for this assessment. 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C240361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  <w:showingPlcHdr/>
              </w:sdtPr>
              <w:sdtEndPr/>
              <w:sdtContent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 did the result</w:t>
                </w:r>
                <w:r w:rsid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indicate?  Was there a trend? What were the weak areas?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Note exact questions or criteria where trends were found.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D0B6F8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is currently in place that could be the cause for weak areas?  What instructional method was used that may need to be changed?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986B60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986B60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986B60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5EA4A427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  <w:showingPlcHdr/>
              </w:sdtPr>
              <w:sdtEndPr/>
              <w:sdtContent>
                <w:r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Describe the positive or negative effect the previous action plan had on student learning.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0519E015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  <w:showingPlcHdr/>
              </w:sdtPr>
              <w:sdtEndPr/>
              <w:sdtContent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 detail, describe </w:t>
                </w:r>
                <w:r w:rsidR="00366465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the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curriculum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instructional changes,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equipment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or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assessment changes, 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put in place (for budget items, note </w:t>
                </w:r>
                <w:r w:rsid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future date of purchase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)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 improve learning for this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209FDC6B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Should be noted as the next </w:t>
                </w:r>
                <w:r w:rsidR="00A43B79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course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offer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ing,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ex Fall 2018.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A202C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5B6"/>
    <w:rsid w:val="007D4240"/>
    <w:rsid w:val="007D48E7"/>
    <w:rsid w:val="00806308"/>
    <w:rsid w:val="00811524"/>
    <w:rsid w:val="00881058"/>
    <w:rsid w:val="008C5EB4"/>
    <w:rsid w:val="009801D5"/>
    <w:rsid w:val="00986B60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5D421153C02E4EA684985071146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E8DA-EFEE-4BBB-8303-AF5CD28BD3F8}"/>
      </w:docPartPr>
      <w:docPartBody>
        <w:p w:rsidR="003356D4" w:rsidRDefault="0098528A" w:rsidP="0098528A">
          <w:pPr>
            <w:pStyle w:val="5D421153C02E4EA684985071146C90FD9"/>
          </w:pPr>
          <w:r w:rsidRPr="000C677F">
            <w:rPr>
              <w:rStyle w:val="PlaceholderText"/>
              <w:rFonts w:ascii="Verdana" w:eastAsiaTheme="minorHAnsi" w:hAnsi="Verdana"/>
              <w:sz w:val="16"/>
              <w:szCs w:val="16"/>
            </w:rPr>
            <w:t>In detail, describe the changes implemented as indicated from the previous course assessment plan.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B84AA4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758B"/>
    <w:rsid w:val="003333F7"/>
    <w:rsid w:val="003356D4"/>
    <w:rsid w:val="00417E39"/>
    <w:rsid w:val="006D5036"/>
    <w:rsid w:val="007C1DD4"/>
    <w:rsid w:val="008D60EE"/>
    <w:rsid w:val="00905D23"/>
    <w:rsid w:val="0098528A"/>
    <w:rsid w:val="00B84AA4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3F7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5E54C-D111-414D-8441-B4FFB599BE8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4</cp:revision>
  <cp:lastPrinted>2017-05-01T16:34:00Z</cp:lastPrinted>
  <dcterms:created xsi:type="dcterms:W3CDTF">2018-02-01T17:06:00Z</dcterms:created>
  <dcterms:modified xsi:type="dcterms:W3CDTF">2018-08-17T13:00:00Z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