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52ECADA6"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A43F4">
        <w:rPr>
          <w:rFonts w:ascii="Verdana" w:hAnsi="Verdana"/>
          <w:b/>
          <w:sz w:val="24"/>
          <w:szCs w:val="24"/>
        </w:rPr>
        <w:t>Math Functions and One Shots</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A43F4">
        <w:rPr>
          <w:rFonts w:ascii="Verdana" w:hAnsi="Verdana"/>
          <w:sz w:val="20"/>
          <w:szCs w:val="20"/>
        </w:rPr>
        <w:t>Handout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A43F4">
        <w:rPr>
          <w:rFonts w:ascii="Verdana" w:hAnsi="Verdana"/>
          <w:sz w:val="20"/>
          <w:szCs w:val="20"/>
        </w:rPr>
        <w:t>6</w:t>
      </w:r>
      <w:r w:rsidR="00CF7AA0">
        <w:rPr>
          <w:rFonts w:ascii="Verdana" w:hAnsi="Verdana"/>
          <w:sz w:val="20"/>
          <w:szCs w:val="20"/>
        </w:rPr>
        <w:fldChar w:fldCharType="end"/>
      </w:r>
    </w:p>
    <w:p w14:paraId="73281E39" w14:textId="7B61749E"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A43F4">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A43F4">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4A43F4">
        <w:rPr>
          <w:rFonts w:ascii="Verdana" w:hAnsi="Verdana"/>
          <w:sz w:val="20"/>
          <w:szCs w:val="20"/>
        </w:rPr>
        <w:t>4</w:t>
      </w:r>
      <w:r w:rsidR="005610FE">
        <w:rPr>
          <w:rFonts w:ascii="Verdana" w:hAnsi="Verdana"/>
          <w:sz w:val="20"/>
          <w:szCs w:val="20"/>
        </w:rPr>
        <w:fldChar w:fldCharType="end"/>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75466D5F" w14:textId="51B4E708" w:rsidR="00083AFD" w:rsidRPr="00CD48E3" w:rsidRDefault="00083AFD" w:rsidP="00083AFD">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 xml:space="preserve">the </w:t>
      </w:r>
      <w:r w:rsidR="00771852">
        <w:rPr>
          <w:rFonts w:ascii="Verdana" w:hAnsi="Verdana"/>
          <w:sz w:val="20"/>
          <w:szCs w:val="20"/>
        </w:rPr>
        <w:t>ADD, SUB, MUL, DIV</w:t>
      </w:r>
      <w:r>
        <w:rPr>
          <w:rFonts w:ascii="Verdana" w:hAnsi="Verdana"/>
          <w:sz w:val="20"/>
          <w:szCs w:val="20"/>
        </w:rPr>
        <w:t xml:space="preserve"> instruction</w:t>
      </w:r>
      <w:r w:rsidR="00771852">
        <w:rPr>
          <w:rFonts w:ascii="Verdana" w:hAnsi="Verdana"/>
          <w:sz w:val="20"/>
          <w:szCs w:val="20"/>
        </w:rPr>
        <w:t>s</w:t>
      </w:r>
      <w:r w:rsidRPr="00CD48E3">
        <w:rPr>
          <w:rFonts w:ascii="Verdana" w:hAnsi="Verdana"/>
          <w:sz w:val="20"/>
          <w:szCs w:val="20"/>
        </w:rPr>
        <w:t>.</w:t>
      </w:r>
    </w:p>
    <w:p w14:paraId="5CC59E0A" w14:textId="4BBBDD2E" w:rsidR="006C6F74" w:rsidRPr="00037932" w:rsidRDefault="006C6F74" w:rsidP="00037932">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 xml:space="preserve">the </w:t>
      </w:r>
      <w:r w:rsidR="00037932">
        <w:rPr>
          <w:rFonts w:ascii="Verdana" w:hAnsi="Verdana"/>
          <w:sz w:val="20"/>
          <w:szCs w:val="20"/>
        </w:rPr>
        <w:t>One-Shot</w:t>
      </w:r>
      <w:r w:rsidR="00C60B1A">
        <w:rPr>
          <w:rFonts w:ascii="Verdana" w:hAnsi="Verdana"/>
          <w:sz w:val="20"/>
          <w:szCs w:val="20"/>
        </w:rPr>
        <w:t xml:space="preserve"> </w:t>
      </w:r>
      <w:r w:rsidR="002040CF">
        <w:rPr>
          <w:rFonts w:ascii="Verdana" w:hAnsi="Verdana"/>
          <w:sz w:val="20"/>
          <w:szCs w:val="20"/>
        </w:rPr>
        <w:t>(</w:t>
      </w:r>
      <w:r w:rsidR="00037932">
        <w:rPr>
          <w:rFonts w:ascii="Verdana" w:hAnsi="Verdana"/>
          <w:sz w:val="20"/>
          <w:szCs w:val="20"/>
        </w:rPr>
        <w:t>OSR/OSF</w:t>
      </w:r>
      <w:r w:rsidR="002040CF" w:rsidRPr="00037932">
        <w:rPr>
          <w:rFonts w:ascii="Verdana" w:hAnsi="Verdana"/>
          <w:sz w:val="20"/>
          <w:szCs w:val="20"/>
        </w:rPr>
        <w:t xml:space="preserve">) </w:t>
      </w:r>
      <w:r w:rsidR="00037932">
        <w:rPr>
          <w:rFonts w:ascii="Verdana" w:hAnsi="Verdana"/>
          <w:sz w:val="20"/>
          <w:szCs w:val="20"/>
        </w:rPr>
        <w:t>input</w:t>
      </w:r>
      <w:r w:rsidRPr="00037932">
        <w:rPr>
          <w:rFonts w:ascii="Verdana" w:hAnsi="Verdana"/>
          <w:sz w:val="20"/>
          <w:szCs w:val="20"/>
        </w:rPr>
        <w:t xml:space="preserve"> instruction</w:t>
      </w:r>
      <w:r w:rsidR="00037932">
        <w:rPr>
          <w:rFonts w:ascii="Verdana" w:hAnsi="Verdana"/>
          <w:sz w:val="20"/>
          <w:szCs w:val="20"/>
        </w:rPr>
        <w:t>s</w:t>
      </w:r>
      <w:r w:rsidRPr="00037932">
        <w:rPr>
          <w:rFonts w:ascii="Verdana" w:hAnsi="Verdana"/>
          <w:sz w:val="20"/>
          <w:szCs w:val="20"/>
        </w:rPr>
        <w:t>.</w:t>
      </w:r>
    </w:p>
    <w:p w14:paraId="6B7BFDEE" w14:textId="370B0C9E" w:rsidR="00E509E6" w:rsidRPr="00E509E6" w:rsidRDefault="00E509E6" w:rsidP="00E509E6">
      <w:pPr>
        <w:spacing w:before="120" w:after="120"/>
        <w:rPr>
          <w:rFonts w:ascii="Verdana" w:hAnsi="Verdana"/>
          <w:b/>
        </w:rPr>
      </w:pPr>
      <w:r>
        <w:rPr>
          <w:rFonts w:ascii="Verdana" w:hAnsi="Verdana"/>
          <w:b/>
        </w:rPr>
        <w:t>Theory</w:t>
      </w:r>
    </w:p>
    <w:p w14:paraId="3B3F81A0" w14:textId="0E8AFE8E" w:rsidR="00757E1E" w:rsidRPr="00C60B1A" w:rsidRDefault="003E6293" w:rsidP="00757E1E">
      <w:pPr>
        <w:pStyle w:val="ListParagraph"/>
        <w:spacing w:before="120" w:after="60"/>
        <w:ind w:left="360"/>
        <w:contextualSpacing w:val="0"/>
        <w:rPr>
          <w:rFonts w:ascii="Verdana" w:hAnsi="Verdana"/>
          <w:sz w:val="20"/>
          <w:szCs w:val="20"/>
          <w:u w:val="single"/>
        </w:rPr>
      </w:pPr>
      <w:r w:rsidRPr="003E6293">
        <w:rPr>
          <w:noProof/>
        </w:rPr>
        <w:drawing>
          <wp:anchor distT="0" distB="0" distL="114300" distR="114300" simplePos="0" relativeHeight="251658240" behindDoc="0" locked="0" layoutInCell="1" allowOverlap="1" wp14:anchorId="66EC1BB9" wp14:editId="4D9FAEC8">
            <wp:simplePos x="0" y="0"/>
            <wp:positionH relativeFrom="column">
              <wp:posOffset>5267960</wp:posOffset>
            </wp:positionH>
            <wp:positionV relativeFrom="paragraph">
              <wp:posOffset>6985</wp:posOffset>
            </wp:positionV>
            <wp:extent cx="877824" cy="76809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7824" cy="768096"/>
                    </a:xfrm>
                    <a:prstGeom prst="rect">
                      <a:avLst/>
                    </a:prstGeom>
                  </pic:spPr>
                </pic:pic>
              </a:graphicData>
            </a:graphic>
            <wp14:sizeRelH relativeFrom="page">
              <wp14:pctWidth>0</wp14:pctWidth>
            </wp14:sizeRelH>
            <wp14:sizeRelV relativeFrom="page">
              <wp14:pctHeight>0</wp14:pctHeight>
            </wp14:sizeRelV>
          </wp:anchor>
        </w:drawing>
      </w:r>
      <w:r w:rsidR="00757E1E">
        <w:rPr>
          <w:rFonts w:ascii="Verdana" w:hAnsi="Verdana"/>
          <w:sz w:val="20"/>
          <w:szCs w:val="20"/>
          <w:u w:val="single"/>
        </w:rPr>
        <w:t>Addition</w:t>
      </w:r>
      <w:r w:rsidR="00757E1E" w:rsidRPr="00C60B1A">
        <w:rPr>
          <w:rFonts w:ascii="Verdana" w:hAnsi="Verdana"/>
          <w:sz w:val="20"/>
          <w:szCs w:val="20"/>
          <w:u w:val="single"/>
        </w:rPr>
        <w:t xml:space="preserve"> (</w:t>
      </w:r>
      <w:r w:rsidR="00757E1E">
        <w:rPr>
          <w:rFonts w:ascii="Verdana" w:hAnsi="Verdana"/>
          <w:sz w:val="20"/>
          <w:szCs w:val="20"/>
          <w:u w:val="single"/>
        </w:rPr>
        <w:t>ADD</w:t>
      </w:r>
      <w:r w:rsidR="00757E1E" w:rsidRPr="00C60B1A">
        <w:rPr>
          <w:rFonts w:ascii="Verdana" w:hAnsi="Verdana"/>
          <w:sz w:val="20"/>
          <w:szCs w:val="20"/>
          <w:u w:val="single"/>
        </w:rPr>
        <w:t>)</w:t>
      </w:r>
      <w:r w:rsidR="00757E1E" w:rsidRPr="00C02E24">
        <w:rPr>
          <w:noProof/>
        </w:rPr>
        <w:t xml:space="preserve"> </w:t>
      </w:r>
    </w:p>
    <w:p w14:paraId="0E5CA308" w14:textId="5D56996B" w:rsidR="00757E1E" w:rsidRDefault="00757E1E" w:rsidP="00757E1E">
      <w:pPr>
        <w:pStyle w:val="ListParagraph"/>
        <w:spacing w:before="60" w:after="60"/>
        <w:ind w:left="360"/>
        <w:rPr>
          <w:noProof/>
        </w:rPr>
      </w:pPr>
      <w:r>
        <w:rPr>
          <w:noProof/>
        </w:rPr>
        <w:t xml:space="preserve">When the instruction </w:t>
      </w:r>
      <w:r w:rsidR="003E6293">
        <w:rPr>
          <w:noProof/>
        </w:rPr>
        <w:t>gains</w:t>
      </w:r>
      <w:r>
        <w:rPr>
          <w:noProof/>
        </w:rPr>
        <w:t xml:space="preserve"> rung continuity, this output instruction adds Source A to Source B and stores the </w:t>
      </w:r>
      <w:r w:rsidR="003E6293">
        <w:rPr>
          <w:noProof/>
        </w:rPr>
        <w:t>sum</w:t>
      </w:r>
      <w:r>
        <w:rPr>
          <w:noProof/>
        </w:rPr>
        <w:t xml:space="preserve"> </w:t>
      </w:r>
      <w:r w:rsidR="003E6293">
        <w:rPr>
          <w:noProof/>
        </w:rPr>
        <w:t>in</w:t>
      </w:r>
      <w:r>
        <w:rPr>
          <w:noProof/>
        </w:rPr>
        <w:t xml:space="preserve"> the destination address. </w:t>
      </w:r>
      <w:r w:rsidR="001B79A5">
        <w:rPr>
          <w:noProof/>
        </w:rPr>
        <w:t>See Notes A and B below.</w:t>
      </w:r>
    </w:p>
    <w:p w14:paraId="12E71D76" w14:textId="6F5A4887" w:rsidR="00757E1E" w:rsidRPr="00C60B1A" w:rsidRDefault="00AB358C" w:rsidP="005B1745">
      <w:pPr>
        <w:pStyle w:val="ListParagraph"/>
        <w:spacing w:before="240" w:after="60"/>
        <w:ind w:left="360"/>
        <w:contextualSpacing w:val="0"/>
        <w:rPr>
          <w:rFonts w:ascii="Verdana" w:hAnsi="Verdana"/>
          <w:sz w:val="20"/>
          <w:szCs w:val="20"/>
          <w:u w:val="single"/>
        </w:rPr>
      </w:pPr>
      <w:r w:rsidRPr="003E6293">
        <w:rPr>
          <w:noProof/>
        </w:rPr>
        <w:drawing>
          <wp:anchor distT="0" distB="0" distL="114300" distR="114300" simplePos="0" relativeHeight="251657215" behindDoc="0" locked="0" layoutInCell="1" allowOverlap="1" wp14:anchorId="27D5B7F2" wp14:editId="49637819">
            <wp:simplePos x="0" y="0"/>
            <wp:positionH relativeFrom="column">
              <wp:posOffset>5264501</wp:posOffset>
            </wp:positionH>
            <wp:positionV relativeFrom="paragraph">
              <wp:posOffset>198033</wp:posOffset>
            </wp:positionV>
            <wp:extent cx="877570" cy="7588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570" cy="758825"/>
                    </a:xfrm>
                    <a:prstGeom prst="rect">
                      <a:avLst/>
                    </a:prstGeom>
                  </pic:spPr>
                </pic:pic>
              </a:graphicData>
            </a:graphic>
            <wp14:sizeRelH relativeFrom="page">
              <wp14:pctWidth>0</wp14:pctWidth>
            </wp14:sizeRelH>
            <wp14:sizeRelV relativeFrom="page">
              <wp14:pctHeight>0</wp14:pctHeight>
            </wp14:sizeRelV>
          </wp:anchor>
        </w:drawing>
      </w:r>
      <w:r w:rsidR="00757E1E">
        <w:rPr>
          <w:rFonts w:ascii="Verdana" w:hAnsi="Verdana"/>
          <w:sz w:val="20"/>
          <w:szCs w:val="20"/>
          <w:u w:val="single"/>
        </w:rPr>
        <w:t>Subtraction</w:t>
      </w:r>
      <w:r w:rsidR="00757E1E" w:rsidRPr="00C60B1A">
        <w:rPr>
          <w:rFonts w:ascii="Verdana" w:hAnsi="Verdana"/>
          <w:sz w:val="20"/>
          <w:szCs w:val="20"/>
          <w:u w:val="single"/>
        </w:rPr>
        <w:t xml:space="preserve"> (</w:t>
      </w:r>
      <w:r w:rsidR="00757E1E">
        <w:rPr>
          <w:rFonts w:ascii="Verdana" w:hAnsi="Verdana"/>
          <w:sz w:val="20"/>
          <w:szCs w:val="20"/>
          <w:u w:val="single"/>
        </w:rPr>
        <w:t>SUB</w:t>
      </w:r>
      <w:r w:rsidR="00757E1E" w:rsidRPr="00C60B1A">
        <w:rPr>
          <w:rFonts w:ascii="Verdana" w:hAnsi="Verdana"/>
          <w:sz w:val="20"/>
          <w:szCs w:val="20"/>
          <w:u w:val="single"/>
        </w:rPr>
        <w:t>)</w:t>
      </w:r>
      <w:r w:rsidR="00757E1E" w:rsidRPr="00757E1E">
        <w:rPr>
          <w:rFonts w:ascii="Verdana" w:hAnsi="Verdana"/>
          <w:sz w:val="20"/>
          <w:szCs w:val="20"/>
          <w:u w:val="single"/>
        </w:rPr>
        <w:t xml:space="preserve"> </w:t>
      </w:r>
    </w:p>
    <w:p w14:paraId="4761EA25" w14:textId="2566AF28" w:rsidR="00757E1E" w:rsidRDefault="00757E1E" w:rsidP="00757E1E">
      <w:pPr>
        <w:pStyle w:val="ListParagraph"/>
        <w:spacing w:before="60" w:after="60"/>
        <w:ind w:left="360"/>
        <w:rPr>
          <w:noProof/>
        </w:rPr>
      </w:pPr>
      <w:r>
        <w:rPr>
          <w:noProof/>
        </w:rPr>
        <w:t xml:space="preserve">When the instruction </w:t>
      </w:r>
      <w:r w:rsidR="003E6293">
        <w:rPr>
          <w:noProof/>
        </w:rPr>
        <w:t>gains</w:t>
      </w:r>
      <w:r>
        <w:rPr>
          <w:noProof/>
        </w:rPr>
        <w:t xml:space="preserve"> rung continuity, this output instruction subtracts Source B from Source A and stores the </w:t>
      </w:r>
      <w:r w:rsidR="003E6293">
        <w:rPr>
          <w:noProof/>
        </w:rPr>
        <w:t>difference</w:t>
      </w:r>
      <w:r>
        <w:rPr>
          <w:noProof/>
        </w:rPr>
        <w:t xml:space="preserve"> </w:t>
      </w:r>
      <w:r w:rsidR="003E6293">
        <w:rPr>
          <w:noProof/>
        </w:rPr>
        <w:t>in</w:t>
      </w:r>
      <w:r>
        <w:rPr>
          <w:noProof/>
        </w:rPr>
        <w:t xml:space="preserve"> the destination address. </w:t>
      </w:r>
      <w:r w:rsidR="001B79A5">
        <w:rPr>
          <w:noProof/>
        </w:rPr>
        <w:t>See Notes A and B below.</w:t>
      </w:r>
    </w:p>
    <w:p w14:paraId="2D711E8D" w14:textId="0232C995" w:rsidR="001B79A5" w:rsidRDefault="003E6293" w:rsidP="005B1745">
      <w:pPr>
        <w:pStyle w:val="ListParagraph"/>
        <w:spacing w:before="240" w:after="60"/>
        <w:ind w:left="360"/>
        <w:contextualSpacing w:val="0"/>
        <w:rPr>
          <w:rFonts w:ascii="Verdana" w:hAnsi="Verdana"/>
          <w:sz w:val="20"/>
          <w:szCs w:val="20"/>
          <w:u w:val="single"/>
        </w:rPr>
      </w:pPr>
      <w:r w:rsidRPr="003E6293">
        <w:rPr>
          <w:rFonts w:ascii="Verdana" w:hAnsi="Verdana"/>
          <w:noProof/>
          <w:sz w:val="20"/>
          <w:szCs w:val="20"/>
          <w:u w:val="single"/>
        </w:rPr>
        <w:drawing>
          <wp:anchor distT="0" distB="0" distL="114300" distR="114300" simplePos="0" relativeHeight="251660288" behindDoc="0" locked="0" layoutInCell="1" allowOverlap="1" wp14:anchorId="59F5AD13" wp14:editId="54F9E8BB">
            <wp:simplePos x="0" y="0"/>
            <wp:positionH relativeFrom="column">
              <wp:posOffset>5256530</wp:posOffset>
            </wp:positionH>
            <wp:positionV relativeFrom="paragraph">
              <wp:posOffset>121285</wp:posOffset>
            </wp:positionV>
            <wp:extent cx="886460" cy="758825"/>
            <wp:effectExtent l="0" t="0" r="889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6460" cy="758825"/>
                    </a:xfrm>
                    <a:prstGeom prst="rect">
                      <a:avLst/>
                    </a:prstGeom>
                  </pic:spPr>
                </pic:pic>
              </a:graphicData>
            </a:graphic>
            <wp14:sizeRelH relativeFrom="page">
              <wp14:pctWidth>0</wp14:pctWidth>
            </wp14:sizeRelH>
            <wp14:sizeRelV relativeFrom="page">
              <wp14:pctHeight>0</wp14:pctHeight>
            </wp14:sizeRelV>
          </wp:anchor>
        </w:drawing>
      </w:r>
      <w:r w:rsidR="001B79A5" w:rsidRPr="001B79A5">
        <w:rPr>
          <w:rFonts w:ascii="Verdana" w:hAnsi="Verdana"/>
          <w:sz w:val="20"/>
          <w:szCs w:val="20"/>
          <w:u w:val="single"/>
        </w:rPr>
        <w:t>Multiply (MUL)</w:t>
      </w:r>
      <w:r>
        <w:rPr>
          <w:rFonts w:ascii="Verdana" w:hAnsi="Verdana"/>
          <w:sz w:val="20"/>
          <w:szCs w:val="20"/>
          <w:u w:val="single"/>
        </w:rPr>
        <w:t xml:space="preserve"> </w:t>
      </w:r>
    </w:p>
    <w:p w14:paraId="72FC92E2" w14:textId="66BC9687" w:rsidR="001B79A5" w:rsidRDefault="001B79A5" w:rsidP="001B79A5">
      <w:pPr>
        <w:pStyle w:val="ListParagraph"/>
        <w:spacing w:before="60" w:after="60"/>
        <w:ind w:left="360"/>
        <w:rPr>
          <w:noProof/>
        </w:rPr>
      </w:pPr>
      <w:r>
        <w:rPr>
          <w:noProof/>
        </w:rPr>
        <w:t xml:space="preserve">When the instruction </w:t>
      </w:r>
      <w:r w:rsidR="003E6293">
        <w:rPr>
          <w:noProof/>
        </w:rPr>
        <w:t>gains</w:t>
      </w:r>
      <w:r>
        <w:rPr>
          <w:noProof/>
        </w:rPr>
        <w:t xml:space="preserve"> rung continuity, this output instruction multiplies Source A to Source B and places the product in the destination address. </w:t>
      </w:r>
      <w:r w:rsidR="003E6293">
        <w:rPr>
          <w:noProof/>
        </w:rPr>
        <w:t>See Notes A and B below.</w:t>
      </w:r>
    </w:p>
    <w:p w14:paraId="68BE836E" w14:textId="74F4BEAA" w:rsidR="003E6293" w:rsidRDefault="005B1745" w:rsidP="005B1745">
      <w:pPr>
        <w:pStyle w:val="ListParagraph"/>
        <w:spacing w:before="240" w:after="60"/>
        <w:ind w:left="360"/>
        <w:contextualSpacing w:val="0"/>
        <w:rPr>
          <w:rFonts w:ascii="Verdana" w:hAnsi="Verdana"/>
          <w:sz w:val="20"/>
          <w:szCs w:val="20"/>
          <w:u w:val="single"/>
        </w:rPr>
      </w:pPr>
      <w:r w:rsidRPr="00195277">
        <w:rPr>
          <w:noProof/>
        </w:rPr>
        <w:drawing>
          <wp:anchor distT="0" distB="0" distL="114300" distR="114300" simplePos="0" relativeHeight="251662336" behindDoc="0" locked="0" layoutInCell="1" allowOverlap="1" wp14:anchorId="4A78A80D" wp14:editId="40B88FC4">
            <wp:simplePos x="0" y="0"/>
            <wp:positionH relativeFrom="column">
              <wp:posOffset>5254625</wp:posOffset>
            </wp:positionH>
            <wp:positionV relativeFrom="paragraph">
              <wp:posOffset>148130</wp:posOffset>
            </wp:positionV>
            <wp:extent cx="877824" cy="722376"/>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7824" cy="722376"/>
                    </a:xfrm>
                    <a:prstGeom prst="rect">
                      <a:avLst/>
                    </a:prstGeom>
                  </pic:spPr>
                </pic:pic>
              </a:graphicData>
            </a:graphic>
            <wp14:sizeRelH relativeFrom="page">
              <wp14:pctWidth>0</wp14:pctWidth>
            </wp14:sizeRelH>
            <wp14:sizeRelV relativeFrom="page">
              <wp14:pctHeight>0</wp14:pctHeight>
            </wp14:sizeRelV>
          </wp:anchor>
        </w:drawing>
      </w:r>
      <w:r w:rsidR="003E6293">
        <w:rPr>
          <w:rFonts w:ascii="Verdana" w:hAnsi="Verdana"/>
          <w:sz w:val="20"/>
          <w:szCs w:val="20"/>
          <w:u w:val="single"/>
        </w:rPr>
        <w:t>Divide</w:t>
      </w:r>
      <w:r w:rsidR="003E6293" w:rsidRPr="001B79A5">
        <w:rPr>
          <w:rFonts w:ascii="Verdana" w:hAnsi="Verdana"/>
          <w:sz w:val="20"/>
          <w:szCs w:val="20"/>
          <w:u w:val="single"/>
        </w:rPr>
        <w:t xml:space="preserve"> (</w:t>
      </w:r>
      <w:r w:rsidR="003E6293">
        <w:rPr>
          <w:rFonts w:ascii="Verdana" w:hAnsi="Verdana"/>
          <w:sz w:val="20"/>
          <w:szCs w:val="20"/>
          <w:u w:val="single"/>
        </w:rPr>
        <w:t>DIV</w:t>
      </w:r>
      <w:r w:rsidR="003E6293" w:rsidRPr="001B79A5">
        <w:rPr>
          <w:rFonts w:ascii="Verdana" w:hAnsi="Verdana"/>
          <w:sz w:val="20"/>
          <w:szCs w:val="20"/>
          <w:u w:val="single"/>
        </w:rPr>
        <w:t>)</w:t>
      </w:r>
      <w:r w:rsidR="003E6293">
        <w:rPr>
          <w:rFonts w:ascii="Verdana" w:hAnsi="Verdana"/>
          <w:sz w:val="20"/>
          <w:szCs w:val="20"/>
          <w:u w:val="single"/>
        </w:rPr>
        <w:t xml:space="preserve"> </w:t>
      </w:r>
    </w:p>
    <w:p w14:paraId="6FC4F1BE" w14:textId="15B27C61" w:rsidR="003E6293" w:rsidRDefault="003E6293" w:rsidP="003E6293">
      <w:pPr>
        <w:pStyle w:val="ListParagraph"/>
        <w:spacing w:before="60" w:after="60"/>
        <w:ind w:left="360"/>
        <w:rPr>
          <w:noProof/>
        </w:rPr>
      </w:pPr>
      <w:r>
        <w:rPr>
          <w:noProof/>
        </w:rPr>
        <w:t xml:space="preserve">When the instruction gains rung continuity, this output instruction divides Source A </w:t>
      </w:r>
      <w:r w:rsidR="00195277">
        <w:rPr>
          <w:noProof/>
        </w:rPr>
        <w:t>by</w:t>
      </w:r>
      <w:r>
        <w:rPr>
          <w:noProof/>
        </w:rPr>
        <w:t xml:space="preserve"> Source B and places the </w:t>
      </w:r>
      <w:r w:rsidR="00195277">
        <w:rPr>
          <w:noProof/>
        </w:rPr>
        <w:t xml:space="preserve">quotient </w:t>
      </w:r>
      <w:r>
        <w:rPr>
          <w:noProof/>
        </w:rPr>
        <w:t xml:space="preserve">in the destination address. </w:t>
      </w:r>
      <w:r w:rsidR="00195277" w:rsidRPr="00195277">
        <w:rPr>
          <w:noProof/>
        </w:rPr>
        <w:t>The value stored in the destination is rounded. The value stored in the math register cons</w:t>
      </w:r>
      <w:r w:rsidR="00195277">
        <w:rPr>
          <w:noProof/>
        </w:rPr>
        <w:t xml:space="preserve">ists of the unrounded quotient </w:t>
      </w:r>
      <w:r w:rsidR="00195277" w:rsidRPr="00195277">
        <w:rPr>
          <w:noProof/>
        </w:rPr>
        <w:t>placed in the most significant word</w:t>
      </w:r>
      <w:r w:rsidR="00195277">
        <w:rPr>
          <w:noProof/>
        </w:rPr>
        <w:t xml:space="preserve"> (S:13) and the remainder </w:t>
      </w:r>
      <w:r w:rsidR="00195277" w:rsidRPr="00195277">
        <w:rPr>
          <w:noProof/>
        </w:rPr>
        <w:t>placed in the least significant word</w:t>
      </w:r>
      <w:r w:rsidR="00195277">
        <w:rPr>
          <w:noProof/>
        </w:rPr>
        <w:t xml:space="preserve"> (S14</w:t>
      </w:r>
      <w:r w:rsidR="00195277" w:rsidRPr="00195277">
        <w:rPr>
          <w:noProof/>
        </w:rPr>
        <w:t>)</w:t>
      </w:r>
      <w:r>
        <w:rPr>
          <w:noProof/>
        </w:rPr>
        <w:t>.</w:t>
      </w:r>
      <w:r w:rsidR="00195277">
        <w:rPr>
          <w:noProof/>
        </w:rPr>
        <w:t xml:space="preserve"> See Notes A and B below.</w:t>
      </w:r>
    </w:p>
    <w:p w14:paraId="0CF2A29D" w14:textId="0F25CE63" w:rsidR="001B79A5" w:rsidRDefault="001B79A5" w:rsidP="00195277">
      <w:pPr>
        <w:pStyle w:val="ListParagraph"/>
        <w:spacing w:before="120" w:after="60"/>
        <w:contextualSpacing w:val="0"/>
        <w:rPr>
          <w:noProof/>
        </w:rPr>
      </w:pPr>
      <w:r w:rsidRPr="001B79A5">
        <w:rPr>
          <w:b/>
          <w:noProof/>
        </w:rPr>
        <w:t>Note A:</w:t>
      </w:r>
      <w:r>
        <w:rPr>
          <w:noProof/>
        </w:rPr>
        <w:t xml:space="preserve"> Source A and Source B can either be constant values or addresses that contain values, however Source A and Source B cannot both be constants.</w:t>
      </w:r>
    </w:p>
    <w:p w14:paraId="386B55ED" w14:textId="3362DF24" w:rsidR="001B79A5" w:rsidRDefault="001B79A5" w:rsidP="00195277">
      <w:pPr>
        <w:pStyle w:val="ListParagraph"/>
        <w:spacing w:before="60" w:after="60"/>
        <w:rPr>
          <w:noProof/>
        </w:rPr>
      </w:pPr>
      <w:r w:rsidRPr="001B79A5">
        <w:rPr>
          <w:b/>
          <w:noProof/>
        </w:rPr>
        <w:t>Note B:</w:t>
      </w:r>
      <w:r>
        <w:rPr>
          <w:noProof/>
        </w:rPr>
        <w:t xml:space="preserve"> The MicroLogix processor is capable of 32-bit addition and subtraction meaning results can be as low as -32,768 or as great as +32,767. Exceeding either limit will set the S:0/1 (overflow bit) and S:5/0 (overflow trap bit). Monitor bit S:5/0 in your program to avoid this potentially dangerous situations.</w:t>
      </w:r>
    </w:p>
    <w:p w14:paraId="2EEA5DA0" w14:textId="77777777" w:rsidR="00DD3825" w:rsidRDefault="00DD3825" w:rsidP="00DD3825">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690"/>
        <w:gridCol w:w="4230"/>
        <w:gridCol w:w="1374"/>
      </w:tblGrid>
      <w:tr w:rsidR="00DD3825" w:rsidRPr="0018769F" w14:paraId="2EEDED33" w14:textId="77777777" w:rsidTr="005A2EEE">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169F66" w14:textId="77777777" w:rsidR="00DD3825" w:rsidRPr="0018769F" w:rsidRDefault="00DD3825" w:rsidP="005A2EEE">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DD3825" w:rsidRPr="0018769F" w14:paraId="1A66602E" w14:textId="77777777" w:rsidTr="005A2EEE">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8B1975D" w14:textId="77777777" w:rsidR="00DD3825" w:rsidRPr="0018769F" w:rsidRDefault="00DD3825" w:rsidP="005A2EE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5008C2D2" w14:textId="77777777" w:rsidR="00DD3825" w:rsidRPr="0018769F" w:rsidRDefault="00DD3825" w:rsidP="005A2EE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7B26CBD3" w14:textId="77777777" w:rsidR="00DD3825" w:rsidRPr="0018769F" w:rsidRDefault="00DD3825" w:rsidP="005A2EE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DD3825" w:rsidRPr="0018769F" w14:paraId="2F42B777" w14:textId="77777777" w:rsidTr="005A2EE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tcPr>
          <w:p w14:paraId="78E54183" w14:textId="52C19D6F"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4230" w:type="dxa"/>
            <w:tcBorders>
              <w:top w:val="nil"/>
              <w:left w:val="nil"/>
              <w:bottom w:val="single" w:sz="4" w:space="0" w:color="auto"/>
              <w:right w:val="single" w:sz="4" w:space="0" w:color="auto"/>
            </w:tcBorders>
            <w:shd w:val="clear" w:color="auto" w:fill="auto"/>
            <w:noWrap/>
            <w:vAlign w:val="center"/>
          </w:tcPr>
          <w:p w14:paraId="0E0F2745" w14:textId="127FCC81" w:rsidR="00DD3825"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Select Add/Subtract or Multiply/Divide</w:t>
            </w:r>
          </w:p>
        </w:tc>
        <w:tc>
          <w:tcPr>
            <w:tcW w:w="1374" w:type="dxa"/>
            <w:tcBorders>
              <w:top w:val="nil"/>
              <w:left w:val="nil"/>
              <w:bottom w:val="single" w:sz="4" w:space="0" w:color="auto"/>
              <w:right w:val="single" w:sz="4" w:space="0" w:color="auto"/>
            </w:tcBorders>
            <w:shd w:val="clear" w:color="auto" w:fill="auto"/>
            <w:noWrap/>
            <w:vAlign w:val="center"/>
          </w:tcPr>
          <w:p w14:paraId="76622C19" w14:textId="6415F990" w:rsidR="00DD3825"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SEL_MTH</w:t>
            </w:r>
          </w:p>
        </w:tc>
      </w:tr>
      <w:tr w:rsidR="00DD3825" w:rsidRPr="0018769F" w14:paraId="629CC055" w14:textId="77777777" w:rsidTr="005A2EE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484885F" w14:textId="77777777" w:rsidR="00DD3825" w:rsidRPr="0018769F" w:rsidRDefault="00DD3825" w:rsidP="005A2EEE">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 Pushbutton (PB1</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4B707F2D" w14:textId="291CB479"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Reset</w:t>
            </w:r>
          </w:p>
        </w:tc>
        <w:tc>
          <w:tcPr>
            <w:tcW w:w="1374" w:type="dxa"/>
            <w:tcBorders>
              <w:top w:val="nil"/>
              <w:left w:val="nil"/>
              <w:bottom w:val="single" w:sz="4" w:space="0" w:color="auto"/>
              <w:right w:val="single" w:sz="4" w:space="0" w:color="auto"/>
            </w:tcBorders>
            <w:shd w:val="clear" w:color="auto" w:fill="auto"/>
            <w:noWrap/>
            <w:vAlign w:val="center"/>
            <w:hideMark/>
          </w:tcPr>
          <w:p w14:paraId="35CBB2F2" w14:textId="4D44450C"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RST</w:t>
            </w:r>
          </w:p>
        </w:tc>
      </w:tr>
      <w:tr w:rsidR="00DD3825" w:rsidRPr="0018769F" w14:paraId="171EC0BD" w14:textId="77777777" w:rsidTr="005A2EE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28B7597" w14:textId="77777777" w:rsidR="00DD3825" w:rsidRPr="0018769F" w:rsidRDefault="00DD3825" w:rsidP="005A2EEE">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4230" w:type="dxa"/>
            <w:tcBorders>
              <w:top w:val="nil"/>
              <w:left w:val="nil"/>
              <w:bottom w:val="single" w:sz="4" w:space="0" w:color="auto"/>
              <w:right w:val="single" w:sz="4" w:space="0" w:color="auto"/>
            </w:tcBorders>
            <w:shd w:val="clear" w:color="auto" w:fill="auto"/>
            <w:noWrap/>
            <w:vAlign w:val="center"/>
            <w:hideMark/>
          </w:tcPr>
          <w:p w14:paraId="2B2AED3C" w14:textId="7B092292"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Add or Multiply</w:t>
            </w:r>
          </w:p>
        </w:tc>
        <w:tc>
          <w:tcPr>
            <w:tcW w:w="1374" w:type="dxa"/>
            <w:tcBorders>
              <w:top w:val="nil"/>
              <w:left w:val="nil"/>
              <w:bottom w:val="single" w:sz="4" w:space="0" w:color="auto"/>
              <w:right w:val="single" w:sz="4" w:space="0" w:color="auto"/>
            </w:tcBorders>
            <w:shd w:val="clear" w:color="auto" w:fill="auto"/>
            <w:noWrap/>
            <w:vAlign w:val="center"/>
            <w:hideMark/>
          </w:tcPr>
          <w:p w14:paraId="28DBE64C" w14:textId="07D2FD87"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ADD_MUL</w:t>
            </w:r>
          </w:p>
        </w:tc>
      </w:tr>
      <w:tr w:rsidR="00DD3825" w:rsidRPr="0018769F" w14:paraId="205B5ED2" w14:textId="77777777" w:rsidTr="005A2EE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1D4BEF2" w14:textId="77777777" w:rsidR="00DD3825" w:rsidRPr="0018769F" w:rsidRDefault="00DD3825" w:rsidP="005A2EEE">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w:t>
            </w:r>
            <w:r>
              <w:rPr>
                <w:rFonts w:ascii="Verdana" w:eastAsia="Times New Roman" w:hAnsi="Verdana" w:cs="Calibri"/>
                <w:color w:val="000000"/>
                <w:sz w:val="20"/>
                <w:szCs w:val="20"/>
              </w:rPr>
              <w:t>3</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29AE0ACE" w14:textId="02F10AF2"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Subtract or Divide</w:t>
            </w:r>
          </w:p>
        </w:tc>
        <w:tc>
          <w:tcPr>
            <w:tcW w:w="1374" w:type="dxa"/>
            <w:tcBorders>
              <w:top w:val="nil"/>
              <w:left w:val="nil"/>
              <w:bottom w:val="single" w:sz="4" w:space="0" w:color="auto"/>
              <w:right w:val="single" w:sz="4" w:space="0" w:color="auto"/>
            </w:tcBorders>
            <w:shd w:val="clear" w:color="auto" w:fill="auto"/>
            <w:noWrap/>
            <w:vAlign w:val="center"/>
            <w:hideMark/>
          </w:tcPr>
          <w:p w14:paraId="14E13FDB" w14:textId="4F3BF652" w:rsidR="00DD3825" w:rsidRPr="0018769F" w:rsidRDefault="00DD3825" w:rsidP="005A2EE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SUB_DIV</w:t>
            </w:r>
          </w:p>
        </w:tc>
      </w:tr>
      <w:tr w:rsidR="00DD3825" w:rsidRPr="0018769F" w14:paraId="094A0064" w14:textId="77777777" w:rsidTr="005A2EEE">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5162D9" w14:textId="77777777" w:rsidR="00DD3825" w:rsidRPr="0018769F" w:rsidRDefault="00DD3825" w:rsidP="005A2EEE">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DD3825" w:rsidRPr="0018769F" w14:paraId="359A8E47" w14:textId="77777777" w:rsidTr="005A2EEE">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6FDC2FC" w14:textId="77777777" w:rsidR="00DD3825" w:rsidRPr="0018769F" w:rsidRDefault="00DD3825" w:rsidP="005A2EE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002E2268" w14:textId="77777777" w:rsidR="00DD3825" w:rsidRPr="0018769F" w:rsidRDefault="00DD3825" w:rsidP="005A2EE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04EA8FC8" w14:textId="77777777" w:rsidR="00DD3825" w:rsidRPr="0018769F" w:rsidRDefault="00DD3825" w:rsidP="005A2EE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DD3825" w:rsidRPr="0018769F" w14:paraId="5C5643A7" w14:textId="77777777" w:rsidTr="00DD3825">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tcPr>
          <w:p w14:paraId="0550F87F" w14:textId="4AEA4AD3" w:rsidR="00DD3825" w:rsidRPr="0018769F" w:rsidRDefault="00DD3825" w:rsidP="005A2EEE">
            <w:pPr>
              <w:spacing w:after="0" w:line="240" w:lineRule="auto"/>
              <w:rPr>
                <w:rFonts w:ascii="Verdana" w:eastAsia="Times New Roman" w:hAnsi="Verdana" w:cs="Calibri"/>
                <w:color w:val="000000"/>
                <w:sz w:val="20"/>
                <w:szCs w:val="20"/>
              </w:rPr>
            </w:pPr>
          </w:p>
        </w:tc>
        <w:tc>
          <w:tcPr>
            <w:tcW w:w="4230" w:type="dxa"/>
            <w:tcBorders>
              <w:top w:val="nil"/>
              <w:left w:val="nil"/>
              <w:bottom w:val="single" w:sz="4" w:space="0" w:color="auto"/>
              <w:right w:val="single" w:sz="4" w:space="0" w:color="auto"/>
            </w:tcBorders>
            <w:shd w:val="clear" w:color="auto" w:fill="auto"/>
            <w:noWrap/>
            <w:vAlign w:val="center"/>
          </w:tcPr>
          <w:p w14:paraId="0E59E466" w14:textId="35E26FDD" w:rsidR="00DD3825" w:rsidRPr="0018769F" w:rsidRDefault="00DD3825" w:rsidP="005A2EEE">
            <w:pPr>
              <w:spacing w:after="0" w:line="240" w:lineRule="auto"/>
              <w:rPr>
                <w:rFonts w:ascii="Verdana" w:eastAsia="Times New Roman" w:hAnsi="Verdana" w:cs="Calibri"/>
                <w:color w:val="000000"/>
                <w:sz w:val="20"/>
                <w:szCs w:val="20"/>
              </w:rPr>
            </w:pPr>
          </w:p>
        </w:tc>
        <w:tc>
          <w:tcPr>
            <w:tcW w:w="1374" w:type="dxa"/>
            <w:tcBorders>
              <w:top w:val="nil"/>
              <w:left w:val="nil"/>
              <w:bottom w:val="single" w:sz="4" w:space="0" w:color="auto"/>
              <w:right w:val="single" w:sz="4" w:space="0" w:color="auto"/>
            </w:tcBorders>
            <w:shd w:val="clear" w:color="auto" w:fill="auto"/>
            <w:noWrap/>
            <w:vAlign w:val="center"/>
          </w:tcPr>
          <w:p w14:paraId="299BE2BD" w14:textId="4A6593C3" w:rsidR="00DD3825" w:rsidRPr="0018769F" w:rsidRDefault="00DD3825" w:rsidP="005A2EEE">
            <w:pPr>
              <w:spacing w:after="0" w:line="240" w:lineRule="auto"/>
              <w:rPr>
                <w:rFonts w:ascii="Verdana" w:eastAsia="Times New Roman" w:hAnsi="Verdana" w:cs="Calibri"/>
                <w:color w:val="000000"/>
                <w:sz w:val="20"/>
                <w:szCs w:val="20"/>
              </w:rPr>
            </w:pPr>
          </w:p>
        </w:tc>
      </w:tr>
    </w:tbl>
    <w:p w14:paraId="34680F3C" w14:textId="77777777" w:rsidR="00B11103" w:rsidRPr="00C44968" w:rsidRDefault="00B11103" w:rsidP="00B11103">
      <w:pPr>
        <w:tabs>
          <w:tab w:val="left" w:pos="6840"/>
        </w:tabs>
        <w:spacing w:after="0" w:line="240" w:lineRule="auto"/>
        <w:rPr>
          <w:rFonts w:ascii="Verdana" w:hAnsi="Verdana"/>
          <w:sz w:val="20"/>
          <w:szCs w:val="20"/>
        </w:rPr>
      </w:pPr>
    </w:p>
    <w:p w14:paraId="171D5055" w14:textId="77777777" w:rsidR="00B11103" w:rsidRPr="00C834FC" w:rsidRDefault="00B11103" w:rsidP="00B11103">
      <w:pPr>
        <w:spacing w:after="0"/>
        <w:rPr>
          <w:rFonts w:ascii="Verdana" w:hAnsi="Verdana"/>
          <w:sz w:val="20"/>
          <w:szCs w:val="20"/>
        </w:rPr>
        <w:sectPr w:rsidR="00B11103" w:rsidRPr="00C834FC" w:rsidSect="00E130F3">
          <w:headerReference w:type="even" r:id="rId11"/>
          <w:headerReference w:type="default" r:id="rId12"/>
          <w:footerReference w:type="even" r:id="rId13"/>
          <w:footerReference w:type="default" r:id="rId14"/>
          <w:headerReference w:type="first" r:id="rId15"/>
          <w:footerReference w:type="first" r:id="rId16"/>
          <w:pgSz w:w="12240" w:h="15840" w:code="1"/>
          <w:pgMar w:top="1080" w:right="720" w:bottom="720" w:left="1440" w:header="360" w:footer="360" w:gutter="0"/>
          <w:cols w:space="720"/>
          <w:titlePg/>
          <w:docGrid w:linePitch="360"/>
        </w:sectPr>
      </w:pPr>
    </w:p>
    <w:p w14:paraId="5BCB3A17" w14:textId="77777777" w:rsidR="00B11103" w:rsidRDefault="00B11103" w:rsidP="00B11103">
      <w:pPr>
        <w:spacing w:before="120" w:after="120"/>
        <w:rPr>
          <w:rFonts w:ascii="Verdana" w:hAnsi="Verdana"/>
          <w:b/>
        </w:rPr>
      </w:pPr>
      <w:r>
        <w:rPr>
          <w:rFonts w:ascii="Verdana" w:hAnsi="Verdana"/>
          <w:b/>
        </w:rPr>
        <w:lastRenderedPageBreak/>
        <w:t>Instructions</w:t>
      </w:r>
    </w:p>
    <w:p w14:paraId="1E805E6C" w14:textId="26471B6C" w:rsidR="00B11103" w:rsidRDefault="00B11103" w:rsidP="00B11103">
      <w:pPr>
        <w:pStyle w:val="ListParagraph"/>
        <w:spacing w:before="120" w:after="120"/>
        <w:ind w:left="360"/>
        <w:contextualSpacing w:val="0"/>
        <w:rPr>
          <w:rFonts w:ascii="Verdana" w:hAnsi="Verdana"/>
          <w:sz w:val="20"/>
          <w:szCs w:val="20"/>
        </w:rPr>
      </w:pPr>
      <w:r>
        <w:rPr>
          <w:rFonts w:ascii="Verdana" w:hAnsi="Verdana"/>
          <w:sz w:val="20"/>
          <w:szCs w:val="20"/>
        </w:rPr>
        <w:t>Program the follow logic.</w:t>
      </w:r>
    </w:p>
    <w:p w14:paraId="10F3BBC1" w14:textId="35D72477" w:rsidR="008849AA" w:rsidRDefault="008849AA" w:rsidP="008849AA">
      <w:pPr>
        <w:pStyle w:val="ListParagraph"/>
        <w:spacing w:before="120" w:after="120"/>
        <w:ind w:left="1080"/>
        <w:contextualSpacing w:val="0"/>
        <w:rPr>
          <w:rFonts w:ascii="Verdana" w:hAnsi="Verdana"/>
          <w:sz w:val="20"/>
          <w:szCs w:val="20"/>
        </w:rPr>
      </w:pPr>
      <w:r>
        <w:rPr>
          <w:noProof/>
        </w:rPr>
        <w:drawing>
          <wp:inline distT="0" distB="0" distL="0" distR="0" wp14:anchorId="0B5BF464" wp14:editId="5BD5D848">
            <wp:extent cx="5157216" cy="279806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7216" cy="2798064"/>
                    </a:xfrm>
                    <a:prstGeom prst="rect">
                      <a:avLst/>
                    </a:prstGeom>
                  </pic:spPr>
                </pic:pic>
              </a:graphicData>
            </a:graphic>
          </wp:inline>
        </w:drawing>
      </w:r>
    </w:p>
    <w:p w14:paraId="7E3F1862" w14:textId="560FA0F1" w:rsidR="008849AA" w:rsidRDefault="008849AA"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Download the program but </w:t>
      </w:r>
      <w:r w:rsidRPr="008849AA">
        <w:rPr>
          <w:rFonts w:ascii="Verdana" w:hAnsi="Verdana"/>
          <w:b/>
          <w:sz w:val="20"/>
          <w:szCs w:val="20"/>
          <w:u w:val="single"/>
        </w:rPr>
        <w:t>do not</w:t>
      </w:r>
      <w:r>
        <w:rPr>
          <w:rFonts w:ascii="Verdana" w:hAnsi="Verdana"/>
          <w:sz w:val="20"/>
          <w:szCs w:val="20"/>
        </w:rPr>
        <w:t xml:space="preserve"> press any buttons</w:t>
      </w:r>
      <w:r>
        <w:rPr>
          <w:rFonts w:ascii="Verdana" w:hAnsi="Verdana"/>
          <w:sz w:val="20"/>
          <w:szCs w:val="20"/>
        </w:rPr>
        <w:t>.</w:t>
      </w:r>
    </w:p>
    <w:p w14:paraId="55976F25" w14:textId="2B1DD2D8" w:rsidR="008849AA" w:rsidRDefault="008849AA"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Rung 0000 resets the integer N7:0 back to 0 when PB1 is pressed.</w:t>
      </w:r>
    </w:p>
    <w:p w14:paraId="746BECBA" w14:textId="322E7246" w:rsidR="008849AA" w:rsidRDefault="008849AA"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Rung 0001 is constructed to add 1 to the integer N7:0 when PB2 is pressed.</w:t>
      </w:r>
    </w:p>
    <w:p w14:paraId="3AE2BE0C" w14:textId="4125D6C5" w:rsidR="008849AA" w:rsidRDefault="008849AA"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Do you think the logic will work? Press PB2 and observe what happens. Did N7:0 be incremented by 1? The issue is that 1 is being added the N7:0 </w:t>
      </w:r>
      <w:r w:rsidRPr="008849AA">
        <w:rPr>
          <w:rFonts w:ascii="Verdana" w:hAnsi="Verdana"/>
          <w:b/>
          <w:sz w:val="20"/>
          <w:szCs w:val="20"/>
          <w:u w:val="single"/>
        </w:rPr>
        <w:t>every scan</w:t>
      </w:r>
      <w:r>
        <w:rPr>
          <w:rFonts w:ascii="Verdana" w:hAnsi="Verdana"/>
          <w:sz w:val="20"/>
          <w:szCs w:val="20"/>
        </w:rPr>
        <w:t xml:space="preserve"> that the rung has continuity. Since the PLC scans very fast, </w:t>
      </w:r>
      <w:proofErr w:type="gramStart"/>
      <w:r>
        <w:rPr>
          <w:rFonts w:ascii="Verdana" w:hAnsi="Verdana"/>
          <w:sz w:val="20"/>
          <w:szCs w:val="20"/>
        </w:rPr>
        <w:t>as long as</w:t>
      </w:r>
      <w:proofErr w:type="gramEnd"/>
      <w:r>
        <w:rPr>
          <w:rFonts w:ascii="Verdana" w:hAnsi="Verdana"/>
          <w:sz w:val="20"/>
          <w:szCs w:val="20"/>
        </w:rPr>
        <w:t xml:space="preserve"> you are holding the button down, each scan will add 1 to N7:0. Let’s see how fast our PLC is scanning. Modify the program to represent the logic below.</w:t>
      </w:r>
    </w:p>
    <w:p w14:paraId="63AD1310" w14:textId="1B2FD1BC" w:rsidR="008849AA" w:rsidRPr="008849AA" w:rsidRDefault="00BD3316" w:rsidP="00BD3316">
      <w:pPr>
        <w:pStyle w:val="ListParagraph"/>
        <w:spacing w:before="120" w:after="120"/>
        <w:ind w:left="1080"/>
        <w:contextualSpacing w:val="0"/>
        <w:rPr>
          <w:rFonts w:ascii="Verdana" w:hAnsi="Verdana"/>
          <w:sz w:val="20"/>
          <w:szCs w:val="20"/>
        </w:rPr>
      </w:pPr>
      <w:r>
        <w:rPr>
          <w:noProof/>
        </w:rPr>
        <w:drawing>
          <wp:inline distT="0" distB="0" distL="0" distR="0" wp14:anchorId="148DD8D7" wp14:editId="03E80440">
            <wp:extent cx="5084064" cy="37216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4064" cy="3721608"/>
                    </a:xfrm>
                    <a:prstGeom prst="rect">
                      <a:avLst/>
                    </a:prstGeom>
                  </pic:spPr>
                </pic:pic>
              </a:graphicData>
            </a:graphic>
          </wp:inline>
        </w:drawing>
      </w:r>
    </w:p>
    <w:p w14:paraId="2D8FCEE9" w14:textId="5BF5110E" w:rsidR="008849AA" w:rsidRDefault="00BD3316"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lastRenderedPageBreak/>
        <w:t xml:space="preserve">This new program will start a 1 second timer </w:t>
      </w:r>
      <m:oMath>
        <m:r>
          <w:rPr>
            <w:rFonts w:ascii="Cambria Math" w:hAnsi="Cambria Math"/>
            <w:sz w:val="20"/>
            <w:szCs w:val="20"/>
          </w:rPr>
          <m:t>(1000 x 0.001)</m:t>
        </m:r>
      </m:oMath>
      <w:r w:rsidR="008849AA">
        <w:rPr>
          <w:rFonts w:ascii="Verdana" w:hAnsi="Verdana"/>
          <w:sz w:val="20"/>
          <w:szCs w:val="20"/>
        </w:rPr>
        <w:t>.</w:t>
      </w:r>
      <w:r>
        <w:rPr>
          <w:rFonts w:ascii="Verdana" w:hAnsi="Verdana"/>
          <w:sz w:val="20"/>
          <w:szCs w:val="20"/>
        </w:rPr>
        <w:t xml:space="preserve"> While the timer is timing, the add function in going to add 1 to the integer N7:0 every scan. After one second, the sum in N7:0 will equal the number of scans that occurred during that second.</w:t>
      </w:r>
    </w:p>
    <w:p w14:paraId="639C26E4" w14:textId="51C2F58D" w:rsidR="00BD3316" w:rsidRDefault="00BD3316"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and release PB2 quickly. (If you hold the button down for more than a second, the results will be inaccurate.)</w:t>
      </w:r>
    </w:p>
    <w:p w14:paraId="3F52F82A" w14:textId="122D964E" w:rsidR="00BD3316" w:rsidRDefault="00BD3316"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Observe the sum in N7:0. That number represents the number of scans that occurred during that 1 second. It’s alarming how fast the PLC operates. Scan cycles are completely dependent on the size of the program and complexity of the functions that it needs to perform. Since this program is only three rungs, the processor is not taxed and can scan very quickly.</w:t>
      </w:r>
    </w:p>
    <w:p w14:paraId="79EBE63B" w14:textId="10C021A2" w:rsidR="00BD3316" w:rsidRDefault="00BD3316"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PB1 to reset the counter then press and release PB2 quickly to re-run the test. Was the result the exact same number? Repeat this sequence a few times and notice that the result can vary by several scans/second.</w:t>
      </w:r>
    </w:p>
    <w:p w14:paraId="35D701D1" w14:textId="37480F3A" w:rsidR="00BD3316" w:rsidRDefault="00BD3316" w:rsidP="008849A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So now that we know</w:t>
      </w:r>
      <w:r w:rsidR="000C1A64">
        <w:rPr>
          <w:rFonts w:ascii="Verdana" w:hAnsi="Verdana"/>
          <w:sz w:val="20"/>
          <w:szCs w:val="20"/>
        </w:rPr>
        <w:t xml:space="preserve"> we can’t use the first program to increment the integer stored in N7:0 and </w:t>
      </w:r>
      <w:proofErr w:type="gramStart"/>
      <w:r w:rsidR="000C1A64">
        <w:rPr>
          <w:rFonts w:ascii="Verdana" w:hAnsi="Verdana"/>
          <w:sz w:val="20"/>
          <w:szCs w:val="20"/>
        </w:rPr>
        <w:t>have an understanding of</w:t>
      </w:r>
      <w:proofErr w:type="gramEnd"/>
      <w:r w:rsidR="000C1A64">
        <w:rPr>
          <w:rFonts w:ascii="Verdana" w:hAnsi="Verdana"/>
          <w:sz w:val="20"/>
          <w:szCs w:val="20"/>
        </w:rPr>
        <w:t xml:space="preserve"> just how fast the PLC operates, how can be accomplish capturing an action for only one scan? The answer is one-shots.</w:t>
      </w:r>
    </w:p>
    <w:p w14:paraId="662A604B" w14:textId="77777777" w:rsidR="000C1A64" w:rsidRPr="000C1A64" w:rsidRDefault="000C1A64" w:rsidP="000C1A64">
      <w:pPr>
        <w:spacing w:before="120" w:after="120"/>
        <w:rPr>
          <w:rFonts w:ascii="Verdana" w:hAnsi="Verdana"/>
          <w:b/>
        </w:rPr>
      </w:pPr>
      <w:r w:rsidRPr="000C1A64">
        <w:rPr>
          <w:rFonts w:ascii="Verdana" w:hAnsi="Verdana"/>
          <w:b/>
        </w:rPr>
        <w:t>Theory</w:t>
      </w:r>
    </w:p>
    <w:p w14:paraId="02BD039A" w14:textId="104EA5BB" w:rsidR="000C1A64" w:rsidRPr="00C60B1A" w:rsidRDefault="00D66C13" w:rsidP="000C1A64">
      <w:pPr>
        <w:pStyle w:val="ListParagraph"/>
        <w:spacing w:before="120" w:after="60"/>
        <w:ind w:left="360"/>
        <w:contextualSpacing w:val="0"/>
        <w:rPr>
          <w:rFonts w:ascii="Verdana" w:hAnsi="Verdana"/>
          <w:sz w:val="20"/>
          <w:szCs w:val="20"/>
          <w:u w:val="single"/>
        </w:rPr>
      </w:pPr>
      <w:r>
        <w:rPr>
          <w:noProof/>
        </w:rPr>
        <w:drawing>
          <wp:anchor distT="0" distB="0" distL="114300" distR="114300" simplePos="0" relativeHeight="251663360" behindDoc="0" locked="0" layoutInCell="1" allowOverlap="1" wp14:anchorId="6A9627A3" wp14:editId="4804D19A">
            <wp:simplePos x="0" y="0"/>
            <wp:positionH relativeFrom="column">
              <wp:posOffset>5301615</wp:posOffset>
            </wp:positionH>
            <wp:positionV relativeFrom="paragraph">
              <wp:posOffset>105410</wp:posOffset>
            </wp:positionV>
            <wp:extent cx="969010" cy="50292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9010" cy="502920"/>
                    </a:xfrm>
                    <a:prstGeom prst="rect">
                      <a:avLst/>
                    </a:prstGeom>
                  </pic:spPr>
                </pic:pic>
              </a:graphicData>
            </a:graphic>
            <wp14:sizeRelH relativeFrom="page">
              <wp14:pctWidth>0</wp14:pctWidth>
            </wp14:sizeRelH>
            <wp14:sizeRelV relativeFrom="page">
              <wp14:pctHeight>0</wp14:pctHeight>
            </wp14:sizeRelV>
          </wp:anchor>
        </w:drawing>
      </w:r>
      <w:r w:rsidR="000C1A64">
        <w:rPr>
          <w:rFonts w:ascii="Verdana" w:hAnsi="Verdana"/>
          <w:sz w:val="20"/>
          <w:szCs w:val="20"/>
          <w:u w:val="single"/>
        </w:rPr>
        <w:t>One Shot Rising</w:t>
      </w:r>
      <w:r w:rsidR="000C1A64" w:rsidRPr="00C60B1A">
        <w:rPr>
          <w:rFonts w:ascii="Verdana" w:hAnsi="Verdana"/>
          <w:sz w:val="20"/>
          <w:szCs w:val="20"/>
          <w:u w:val="single"/>
        </w:rPr>
        <w:t xml:space="preserve"> (</w:t>
      </w:r>
      <w:r w:rsidR="000C1A64">
        <w:rPr>
          <w:rFonts w:ascii="Verdana" w:hAnsi="Verdana"/>
          <w:sz w:val="20"/>
          <w:szCs w:val="20"/>
          <w:u w:val="single"/>
        </w:rPr>
        <w:t>OSR</w:t>
      </w:r>
      <w:r w:rsidR="000C1A64" w:rsidRPr="00C60B1A">
        <w:rPr>
          <w:rFonts w:ascii="Verdana" w:hAnsi="Verdana"/>
          <w:sz w:val="20"/>
          <w:szCs w:val="20"/>
          <w:u w:val="single"/>
        </w:rPr>
        <w:t>)</w:t>
      </w:r>
      <w:r w:rsidR="000C1A64" w:rsidRPr="000C1A64">
        <w:rPr>
          <w:rFonts w:ascii="Verdana" w:hAnsi="Verdana"/>
          <w:sz w:val="20"/>
          <w:szCs w:val="20"/>
          <w:u w:val="single"/>
        </w:rPr>
        <w:t xml:space="preserve"> </w:t>
      </w:r>
    </w:p>
    <w:p w14:paraId="63C42B5D" w14:textId="59BB34AA" w:rsidR="000C1A64" w:rsidRDefault="000C1A64" w:rsidP="000C1A64">
      <w:pPr>
        <w:pStyle w:val="ListParagraph"/>
        <w:spacing w:before="60" w:after="60"/>
        <w:ind w:left="360"/>
        <w:rPr>
          <w:noProof/>
        </w:rPr>
      </w:pPr>
      <w:r>
        <w:rPr>
          <w:noProof/>
        </w:rPr>
        <w:t xml:space="preserve">The </w:t>
      </w:r>
      <w:r>
        <w:rPr>
          <w:noProof/>
        </w:rPr>
        <w:t xml:space="preserve">one shot rising </w:t>
      </w:r>
      <w:r>
        <w:rPr>
          <w:noProof/>
        </w:rPr>
        <w:t xml:space="preserve">is a conditional input instruction that triggers an event to occur one time. Use </w:t>
      </w:r>
      <w:r w:rsidR="00033B64">
        <w:rPr>
          <w:noProof/>
        </w:rPr>
        <w:t>this</w:t>
      </w:r>
      <w:r>
        <w:rPr>
          <w:noProof/>
        </w:rPr>
        <w:t xml:space="preserve"> instruction </w:t>
      </w:r>
      <w:r>
        <w:rPr>
          <w:noProof/>
        </w:rPr>
        <w:t xml:space="preserve">when an event must </w:t>
      </w:r>
      <w:r w:rsidR="00033B64">
        <w:rPr>
          <w:noProof/>
        </w:rPr>
        <w:t>activate</w:t>
      </w:r>
      <w:r>
        <w:rPr>
          <w:noProof/>
        </w:rPr>
        <w:t xml:space="preserve"> based on the change of </w:t>
      </w:r>
      <w:r w:rsidR="00033B64">
        <w:rPr>
          <w:noProof/>
        </w:rPr>
        <w:t xml:space="preserve">rung </w:t>
      </w:r>
      <w:r>
        <w:rPr>
          <w:noProof/>
        </w:rPr>
        <w:t>state from false to true, as triggered by a pushbutton</w:t>
      </w:r>
      <w:r w:rsidR="00033B64">
        <w:rPr>
          <w:noProof/>
        </w:rPr>
        <w:t>,</w:t>
      </w:r>
      <w:r>
        <w:rPr>
          <w:noProof/>
        </w:rPr>
        <w:t xml:space="preserve"> limit switch or other descrete device.</w:t>
      </w:r>
      <w:r w:rsidR="00D66C13">
        <w:rPr>
          <w:noProof/>
        </w:rPr>
        <w:t xml:space="preserve"> </w:t>
      </w:r>
      <w:r w:rsidR="005B6A35">
        <w:rPr>
          <w:noProof/>
        </w:rPr>
        <w:t xml:space="preserve">See Note A for address assignments. </w:t>
      </w:r>
      <w:r w:rsidR="00D66C13">
        <w:rPr>
          <w:noProof/>
        </w:rPr>
        <w:t xml:space="preserve">The output bit shall be set to true for </w:t>
      </w:r>
      <w:r w:rsidR="00D66C13" w:rsidRPr="004A43F4">
        <w:rPr>
          <w:noProof/>
          <w:u w:val="single"/>
        </w:rPr>
        <w:t>one</w:t>
      </w:r>
      <w:r w:rsidR="00D66C13">
        <w:rPr>
          <w:noProof/>
        </w:rPr>
        <w:t xml:space="preserve"> scan when the rung </w:t>
      </w:r>
      <w:r w:rsidR="00D66C13" w:rsidRPr="005B6A35">
        <w:rPr>
          <w:i/>
          <w:noProof/>
        </w:rPr>
        <w:t>gains</w:t>
      </w:r>
      <w:r w:rsidR="00D66C13">
        <w:rPr>
          <w:noProof/>
        </w:rPr>
        <w:t xml:space="preserve"> logical continuity. Subsequent true rung scans have no affect on the output bit. The rung must lose continuity then regain continuity for the </w:t>
      </w:r>
      <w:r w:rsidR="00273A84">
        <w:rPr>
          <w:noProof/>
        </w:rPr>
        <w:t>output</w:t>
      </w:r>
      <w:r w:rsidR="00D66C13">
        <w:rPr>
          <w:noProof/>
        </w:rPr>
        <w:t xml:space="preserve"> bit to be set true again.</w:t>
      </w:r>
    </w:p>
    <w:p w14:paraId="3740C086" w14:textId="52FC0CB2" w:rsidR="00D66C13" w:rsidRPr="00C60B1A" w:rsidRDefault="005B6A35" w:rsidP="00D66C13">
      <w:pPr>
        <w:pStyle w:val="ListParagraph"/>
        <w:spacing w:before="120" w:after="60"/>
        <w:ind w:left="360"/>
        <w:contextualSpacing w:val="0"/>
        <w:rPr>
          <w:rFonts w:ascii="Verdana" w:hAnsi="Verdana"/>
          <w:sz w:val="20"/>
          <w:szCs w:val="20"/>
          <w:u w:val="single"/>
        </w:rPr>
      </w:pPr>
      <w:r>
        <w:rPr>
          <w:noProof/>
        </w:rPr>
        <w:drawing>
          <wp:anchor distT="0" distB="0" distL="114300" distR="114300" simplePos="0" relativeHeight="251664384" behindDoc="0" locked="0" layoutInCell="1" allowOverlap="1" wp14:anchorId="2422E72E" wp14:editId="21A3EE68">
            <wp:simplePos x="0" y="0"/>
            <wp:positionH relativeFrom="column">
              <wp:posOffset>5280485</wp:posOffset>
            </wp:positionH>
            <wp:positionV relativeFrom="paragraph">
              <wp:posOffset>125730</wp:posOffset>
            </wp:positionV>
            <wp:extent cx="996315" cy="5029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96315" cy="502920"/>
                    </a:xfrm>
                    <a:prstGeom prst="rect">
                      <a:avLst/>
                    </a:prstGeom>
                  </pic:spPr>
                </pic:pic>
              </a:graphicData>
            </a:graphic>
            <wp14:sizeRelH relativeFrom="page">
              <wp14:pctWidth>0</wp14:pctWidth>
            </wp14:sizeRelH>
            <wp14:sizeRelV relativeFrom="page">
              <wp14:pctHeight>0</wp14:pctHeight>
            </wp14:sizeRelV>
          </wp:anchor>
        </w:drawing>
      </w:r>
      <w:r w:rsidR="00D66C13">
        <w:rPr>
          <w:rFonts w:ascii="Verdana" w:hAnsi="Verdana"/>
          <w:sz w:val="20"/>
          <w:szCs w:val="20"/>
          <w:u w:val="single"/>
        </w:rPr>
        <w:t xml:space="preserve">One Shot </w:t>
      </w:r>
      <w:r w:rsidR="00D66C13">
        <w:rPr>
          <w:rFonts w:ascii="Verdana" w:hAnsi="Verdana"/>
          <w:sz w:val="20"/>
          <w:szCs w:val="20"/>
          <w:u w:val="single"/>
        </w:rPr>
        <w:t>Falling</w:t>
      </w:r>
      <w:r w:rsidR="00D66C13" w:rsidRPr="00C60B1A">
        <w:rPr>
          <w:rFonts w:ascii="Verdana" w:hAnsi="Verdana"/>
          <w:sz w:val="20"/>
          <w:szCs w:val="20"/>
          <w:u w:val="single"/>
        </w:rPr>
        <w:t xml:space="preserve"> (</w:t>
      </w:r>
      <w:r w:rsidR="00D66C13">
        <w:rPr>
          <w:rFonts w:ascii="Verdana" w:hAnsi="Verdana"/>
          <w:sz w:val="20"/>
          <w:szCs w:val="20"/>
          <w:u w:val="single"/>
        </w:rPr>
        <w:t>OS</w:t>
      </w:r>
      <w:r w:rsidR="00D66C13">
        <w:rPr>
          <w:rFonts w:ascii="Verdana" w:hAnsi="Verdana"/>
          <w:sz w:val="20"/>
          <w:szCs w:val="20"/>
          <w:u w:val="single"/>
        </w:rPr>
        <w:t>F</w:t>
      </w:r>
      <w:r w:rsidR="00D66C13" w:rsidRPr="00C60B1A">
        <w:rPr>
          <w:rFonts w:ascii="Verdana" w:hAnsi="Verdana"/>
          <w:sz w:val="20"/>
          <w:szCs w:val="20"/>
          <w:u w:val="single"/>
        </w:rPr>
        <w:t>)</w:t>
      </w:r>
      <w:r w:rsidR="00D66C13" w:rsidRPr="000C1A64">
        <w:rPr>
          <w:rFonts w:ascii="Verdana" w:hAnsi="Verdana"/>
          <w:sz w:val="20"/>
          <w:szCs w:val="20"/>
          <w:u w:val="single"/>
        </w:rPr>
        <w:t xml:space="preserve"> </w:t>
      </w:r>
    </w:p>
    <w:p w14:paraId="4A269C59" w14:textId="32643C86" w:rsidR="00D66C13" w:rsidRDefault="00D66C13" w:rsidP="00D66C13">
      <w:pPr>
        <w:pStyle w:val="ListParagraph"/>
        <w:spacing w:before="60" w:after="60"/>
        <w:ind w:left="360"/>
        <w:rPr>
          <w:noProof/>
        </w:rPr>
      </w:pPr>
      <w:r>
        <w:rPr>
          <w:noProof/>
        </w:rPr>
        <w:t xml:space="preserve">The one shot </w:t>
      </w:r>
      <w:r>
        <w:rPr>
          <w:noProof/>
        </w:rPr>
        <w:t>falling</w:t>
      </w:r>
      <w:r>
        <w:rPr>
          <w:noProof/>
        </w:rPr>
        <w:t xml:space="preserve"> is a conditional input instruction that triggers an event to occur one time. Use this instruction when an event must activate based on the change of rung state from </w:t>
      </w:r>
      <w:r>
        <w:rPr>
          <w:noProof/>
        </w:rPr>
        <w:t>true</w:t>
      </w:r>
      <w:r>
        <w:rPr>
          <w:noProof/>
        </w:rPr>
        <w:t xml:space="preserve"> to </w:t>
      </w:r>
      <w:r>
        <w:rPr>
          <w:noProof/>
        </w:rPr>
        <w:t>false</w:t>
      </w:r>
      <w:r>
        <w:rPr>
          <w:noProof/>
        </w:rPr>
        <w:t xml:space="preserve">, as triggered by a pushbutton, limit switch or other descrete device. </w:t>
      </w:r>
      <w:r w:rsidR="005B6A35">
        <w:rPr>
          <w:noProof/>
        </w:rPr>
        <w:t xml:space="preserve">See Note A for address assignments. </w:t>
      </w:r>
      <w:r>
        <w:rPr>
          <w:noProof/>
        </w:rPr>
        <w:t xml:space="preserve">The output bit shall be set to true for </w:t>
      </w:r>
      <w:r w:rsidRPr="00273A84">
        <w:rPr>
          <w:noProof/>
          <w:u w:val="single"/>
        </w:rPr>
        <w:t>one</w:t>
      </w:r>
      <w:r>
        <w:rPr>
          <w:noProof/>
        </w:rPr>
        <w:t xml:space="preserve"> scan when the rung </w:t>
      </w:r>
      <w:r w:rsidR="005B6A35" w:rsidRPr="005B6A35">
        <w:rPr>
          <w:i/>
          <w:noProof/>
        </w:rPr>
        <w:t>loses</w:t>
      </w:r>
      <w:r>
        <w:rPr>
          <w:noProof/>
        </w:rPr>
        <w:t xml:space="preserve"> logical continuity. Subsequent </w:t>
      </w:r>
      <w:r w:rsidR="005B6A35">
        <w:rPr>
          <w:noProof/>
        </w:rPr>
        <w:t>false</w:t>
      </w:r>
      <w:r>
        <w:rPr>
          <w:noProof/>
        </w:rPr>
        <w:t xml:space="preserve"> rung scans have no affect on the output bit. The rung must </w:t>
      </w:r>
      <w:r w:rsidR="005B6A35">
        <w:rPr>
          <w:noProof/>
        </w:rPr>
        <w:t>gain</w:t>
      </w:r>
      <w:r>
        <w:rPr>
          <w:noProof/>
        </w:rPr>
        <w:t xml:space="preserve"> continuity then </w:t>
      </w:r>
      <w:r w:rsidR="005B6A35">
        <w:rPr>
          <w:noProof/>
        </w:rPr>
        <w:t>lose</w:t>
      </w:r>
      <w:r>
        <w:rPr>
          <w:noProof/>
        </w:rPr>
        <w:t xml:space="preserve"> continuity for the </w:t>
      </w:r>
      <w:r w:rsidR="00273A84">
        <w:rPr>
          <w:noProof/>
        </w:rPr>
        <w:t>output</w:t>
      </w:r>
      <w:r>
        <w:rPr>
          <w:noProof/>
        </w:rPr>
        <w:t xml:space="preserve"> bit to be set true again.</w:t>
      </w:r>
    </w:p>
    <w:p w14:paraId="77C070A3" w14:textId="1B12AE16" w:rsidR="000C1A64" w:rsidRDefault="00D66C13" w:rsidP="00D66C13">
      <w:pPr>
        <w:pStyle w:val="ListParagraph"/>
        <w:spacing w:before="120" w:after="60"/>
        <w:contextualSpacing w:val="0"/>
        <w:rPr>
          <w:noProof/>
        </w:rPr>
      </w:pPr>
      <w:r w:rsidRPr="00D66C13">
        <w:rPr>
          <w:b/>
          <w:noProof/>
        </w:rPr>
        <w:t>Note A:</w:t>
      </w:r>
      <w:r>
        <w:rPr>
          <w:noProof/>
        </w:rPr>
        <w:t xml:space="preserve"> </w:t>
      </w:r>
      <w:r>
        <w:rPr>
          <w:noProof/>
        </w:rPr>
        <w:t>You must enter bit level addresses for the OSR. Use either a binary file bit (B3:0/0) or an integer file address specified to the bit level (N7:0/0). There are two bits associated with this instruction; the storage bit and the output bit. Each bit address used must be unique. Do not use either address elsewhere in the program. The storage bit is used the remember that state of the output bit during the last scan.</w:t>
      </w:r>
    </w:p>
    <w:p w14:paraId="627CEF72" w14:textId="5F0B1D10" w:rsidR="000C1A64" w:rsidRPr="005B6A35" w:rsidRDefault="005B6A35" w:rsidP="005B6A35">
      <w:pPr>
        <w:spacing w:before="120" w:after="120"/>
        <w:rPr>
          <w:rFonts w:ascii="Verdana" w:hAnsi="Verdana"/>
          <w:b/>
        </w:rPr>
      </w:pPr>
      <w:r w:rsidRPr="005B6A35">
        <w:rPr>
          <w:rFonts w:ascii="Verdana" w:hAnsi="Verdana"/>
          <w:b/>
        </w:rPr>
        <w:t>Graphic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5B6A35" w14:paraId="7DE1BF3A" w14:textId="77777777" w:rsidTr="005B6A35">
        <w:trPr>
          <w:jc w:val="center"/>
        </w:trPr>
        <w:tc>
          <w:tcPr>
            <w:tcW w:w="5040" w:type="dxa"/>
          </w:tcPr>
          <w:p w14:paraId="4FBB7FC2" w14:textId="7D96404F" w:rsidR="005B6A35" w:rsidRPr="00D2108D" w:rsidRDefault="005B6A35" w:rsidP="00273A84">
            <w:pPr>
              <w:pStyle w:val="ListParagraph"/>
              <w:spacing w:after="120"/>
              <w:ind w:left="0"/>
              <w:contextualSpacing w:val="0"/>
              <w:jc w:val="center"/>
              <w:rPr>
                <w:rFonts w:ascii="Verdana" w:hAnsi="Verdana"/>
                <w:noProof/>
                <w:sz w:val="20"/>
                <w:szCs w:val="20"/>
              </w:rPr>
            </w:pPr>
            <w:r>
              <w:rPr>
                <w:rFonts w:ascii="Verdana" w:hAnsi="Verdana"/>
                <w:noProof/>
                <w:sz w:val="20"/>
                <w:szCs w:val="20"/>
              </w:rPr>
              <w:t>OSR</w:t>
            </w:r>
          </w:p>
        </w:tc>
        <w:tc>
          <w:tcPr>
            <w:tcW w:w="5040" w:type="dxa"/>
          </w:tcPr>
          <w:p w14:paraId="672126FE" w14:textId="1E46F4D8" w:rsidR="005B6A35" w:rsidRPr="00D2108D" w:rsidRDefault="005B6A35" w:rsidP="00273A84">
            <w:pPr>
              <w:pStyle w:val="ListParagraph"/>
              <w:spacing w:after="120"/>
              <w:ind w:left="0"/>
              <w:contextualSpacing w:val="0"/>
              <w:jc w:val="center"/>
              <w:rPr>
                <w:rFonts w:ascii="Verdana" w:hAnsi="Verdana"/>
                <w:noProof/>
                <w:sz w:val="20"/>
                <w:szCs w:val="20"/>
              </w:rPr>
            </w:pPr>
            <w:r>
              <w:rPr>
                <w:rFonts w:ascii="Verdana" w:hAnsi="Verdana"/>
                <w:noProof/>
                <w:sz w:val="20"/>
                <w:szCs w:val="20"/>
              </w:rPr>
              <w:t>OSF</w:t>
            </w:r>
          </w:p>
        </w:tc>
      </w:tr>
      <w:tr w:rsidR="005B6A35" w14:paraId="78A81F4C" w14:textId="77777777" w:rsidTr="005B6A35">
        <w:trPr>
          <w:jc w:val="center"/>
        </w:trPr>
        <w:tc>
          <w:tcPr>
            <w:tcW w:w="5040" w:type="dxa"/>
          </w:tcPr>
          <w:p w14:paraId="587215EB" w14:textId="39BDA285" w:rsidR="005B6A35" w:rsidRDefault="005B6A35" w:rsidP="00756D03">
            <w:pPr>
              <w:pStyle w:val="ListParagraph"/>
              <w:ind w:left="0"/>
              <w:contextualSpacing w:val="0"/>
              <w:jc w:val="center"/>
              <w:rPr>
                <w:rFonts w:ascii="Verdana" w:hAnsi="Verdana"/>
                <w:sz w:val="20"/>
                <w:szCs w:val="20"/>
              </w:rPr>
            </w:pPr>
            <w:r w:rsidRPr="005B6A35">
              <w:rPr>
                <w:rFonts w:ascii="Verdana" w:hAnsi="Verdana"/>
                <w:noProof/>
                <w:sz w:val="20"/>
                <w:szCs w:val="20"/>
              </w:rPr>
              <w:drawing>
                <wp:inline distT="0" distB="0" distL="0" distR="0" wp14:anchorId="59EBDCFF" wp14:editId="6A7C8C5F">
                  <wp:extent cx="2688336" cy="1463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8336" cy="1463040"/>
                          </a:xfrm>
                          <a:prstGeom prst="rect">
                            <a:avLst/>
                          </a:prstGeom>
                          <a:noFill/>
                          <a:ln>
                            <a:noFill/>
                          </a:ln>
                        </pic:spPr>
                      </pic:pic>
                    </a:graphicData>
                  </a:graphic>
                </wp:inline>
              </w:drawing>
            </w:r>
          </w:p>
        </w:tc>
        <w:tc>
          <w:tcPr>
            <w:tcW w:w="5040" w:type="dxa"/>
          </w:tcPr>
          <w:p w14:paraId="2BBFD055" w14:textId="65FAE657" w:rsidR="005B6A35" w:rsidRDefault="005B6A35" w:rsidP="00756D03">
            <w:pPr>
              <w:pStyle w:val="ListParagraph"/>
              <w:ind w:left="0"/>
              <w:contextualSpacing w:val="0"/>
              <w:jc w:val="center"/>
              <w:rPr>
                <w:rFonts w:ascii="Verdana" w:hAnsi="Verdana"/>
                <w:sz w:val="20"/>
                <w:szCs w:val="20"/>
              </w:rPr>
            </w:pPr>
            <w:r w:rsidRPr="005B6A35">
              <w:rPr>
                <w:rFonts w:ascii="Verdana" w:hAnsi="Verdana"/>
                <w:noProof/>
                <w:sz w:val="20"/>
                <w:szCs w:val="20"/>
              </w:rPr>
              <w:drawing>
                <wp:inline distT="0" distB="0" distL="0" distR="0" wp14:anchorId="7E374504" wp14:editId="472213EB">
                  <wp:extent cx="2697480" cy="147218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97480" cy="1472184"/>
                          </a:xfrm>
                          <a:prstGeom prst="rect">
                            <a:avLst/>
                          </a:prstGeom>
                          <a:noFill/>
                          <a:ln>
                            <a:noFill/>
                          </a:ln>
                        </pic:spPr>
                      </pic:pic>
                    </a:graphicData>
                  </a:graphic>
                </wp:inline>
              </w:drawing>
            </w:r>
          </w:p>
        </w:tc>
      </w:tr>
    </w:tbl>
    <w:p w14:paraId="1AFFCCCB" w14:textId="2148A9C6" w:rsidR="00AC093D" w:rsidRPr="00273A84" w:rsidRDefault="00D66CDF" w:rsidP="00273A84">
      <w:pPr>
        <w:pStyle w:val="ListParagraph"/>
        <w:numPr>
          <w:ilvl w:val="0"/>
          <w:numId w:val="3"/>
        </w:numPr>
        <w:tabs>
          <w:tab w:val="left" w:pos="6840"/>
        </w:tabs>
        <w:spacing w:before="120" w:after="120"/>
        <w:contextualSpacing w:val="0"/>
        <w:rPr>
          <w:rFonts w:ascii="Verdana" w:hAnsi="Verdana"/>
          <w:sz w:val="20"/>
          <w:szCs w:val="20"/>
        </w:rPr>
      </w:pPr>
      <w:r w:rsidRPr="00273A84">
        <w:rPr>
          <w:rFonts w:ascii="Verdana" w:hAnsi="Verdana"/>
          <w:sz w:val="20"/>
          <w:szCs w:val="20"/>
        </w:rPr>
        <w:lastRenderedPageBreak/>
        <w:t>Program the following logic.</w:t>
      </w:r>
    </w:p>
    <w:p w14:paraId="7BA5C41A" w14:textId="3064A4B6" w:rsidR="00D66CDF" w:rsidRDefault="00D66CDF" w:rsidP="00D66CDF">
      <w:pPr>
        <w:tabs>
          <w:tab w:val="left" w:pos="6840"/>
        </w:tabs>
        <w:spacing w:before="120" w:after="120"/>
        <w:ind w:left="1080"/>
        <w:rPr>
          <w:rFonts w:ascii="Verdana" w:hAnsi="Verdana"/>
          <w:sz w:val="20"/>
          <w:szCs w:val="20"/>
        </w:rPr>
      </w:pPr>
      <w:r>
        <w:rPr>
          <w:noProof/>
        </w:rPr>
        <w:drawing>
          <wp:inline distT="0" distB="0" distL="0" distR="0" wp14:anchorId="3F82F1BA" wp14:editId="21C3042E">
            <wp:extent cx="3931920" cy="2770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1920" cy="2770632"/>
                    </a:xfrm>
                    <a:prstGeom prst="rect">
                      <a:avLst/>
                    </a:prstGeom>
                  </pic:spPr>
                </pic:pic>
              </a:graphicData>
            </a:graphic>
          </wp:inline>
        </w:drawing>
      </w:r>
    </w:p>
    <w:p w14:paraId="200FB156" w14:textId="078E42D0" w:rsidR="00D66CDF" w:rsidRDefault="002E4BE8" w:rsidP="002E4BE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PB2 and hold it down. Notice that the addition was only executed once.</w:t>
      </w:r>
      <w:r w:rsidR="00273A84">
        <w:rPr>
          <w:rFonts w:ascii="Verdana" w:hAnsi="Verdana"/>
          <w:sz w:val="20"/>
          <w:szCs w:val="20"/>
        </w:rPr>
        <w:t xml:space="preserve"> Holding down the button does for result in 1 continually being added the N7:0 as in the previous example.</w:t>
      </w:r>
    </w:p>
    <w:p w14:paraId="6045C8BC" w14:textId="3BC68BA6" w:rsidR="002E4BE8" w:rsidRDefault="002E4BE8" w:rsidP="002E4BE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Release PB2.</w:t>
      </w:r>
    </w:p>
    <w:p w14:paraId="4AE840A3" w14:textId="6B5BE783" w:rsidR="002E4BE8" w:rsidRDefault="002E4BE8" w:rsidP="002E4BE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PB2 again. </w:t>
      </w:r>
      <w:r w:rsidR="00273A84">
        <w:rPr>
          <w:rFonts w:ascii="Verdana" w:hAnsi="Verdana"/>
          <w:sz w:val="20"/>
          <w:szCs w:val="20"/>
        </w:rPr>
        <w:t xml:space="preserve">Notice that again, 1 was added to N7:0 only once. </w:t>
      </w:r>
      <w:r>
        <w:rPr>
          <w:rFonts w:ascii="Verdana" w:hAnsi="Verdana"/>
          <w:sz w:val="20"/>
          <w:szCs w:val="20"/>
        </w:rPr>
        <w:t xml:space="preserve">Using a one shot is a great way to ensure that the actual desired </w:t>
      </w:r>
      <w:r w:rsidR="00273A84">
        <w:rPr>
          <w:rFonts w:ascii="Verdana" w:hAnsi="Verdana"/>
          <w:sz w:val="20"/>
          <w:szCs w:val="20"/>
        </w:rPr>
        <w:t xml:space="preserve">function </w:t>
      </w:r>
      <w:r>
        <w:rPr>
          <w:rFonts w:ascii="Verdana" w:hAnsi="Verdana"/>
          <w:sz w:val="20"/>
          <w:szCs w:val="20"/>
        </w:rPr>
        <w:t xml:space="preserve">only </w:t>
      </w:r>
      <w:r w:rsidR="00273A84">
        <w:rPr>
          <w:rFonts w:ascii="Verdana" w:hAnsi="Verdana"/>
          <w:sz w:val="20"/>
          <w:szCs w:val="20"/>
        </w:rPr>
        <w:t>executes</w:t>
      </w:r>
      <w:r>
        <w:rPr>
          <w:rFonts w:ascii="Verdana" w:hAnsi="Verdana"/>
          <w:sz w:val="20"/>
          <w:szCs w:val="20"/>
        </w:rPr>
        <w:t xml:space="preserve"> once.</w:t>
      </w:r>
    </w:p>
    <w:p w14:paraId="6FD1DD1F" w14:textId="3A7A7A84" w:rsidR="00273A84" w:rsidRDefault="00273A84" w:rsidP="00273A84">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Modify the program to use the OSF in place of the OSR as seen below</w:t>
      </w:r>
      <w:r w:rsidRPr="00273A84">
        <w:rPr>
          <w:rFonts w:ascii="Verdana" w:hAnsi="Verdana"/>
          <w:sz w:val="20"/>
          <w:szCs w:val="20"/>
        </w:rPr>
        <w:t>.</w:t>
      </w:r>
    </w:p>
    <w:p w14:paraId="45CDD834" w14:textId="7EF74063" w:rsidR="00273A84" w:rsidRPr="00273A84" w:rsidRDefault="00273A84" w:rsidP="00273A84">
      <w:pPr>
        <w:tabs>
          <w:tab w:val="left" w:pos="6840"/>
        </w:tabs>
        <w:spacing w:before="120" w:after="120"/>
        <w:ind w:left="1080"/>
        <w:rPr>
          <w:rFonts w:ascii="Verdana" w:hAnsi="Verdana"/>
          <w:sz w:val="20"/>
          <w:szCs w:val="20"/>
        </w:rPr>
      </w:pPr>
      <w:r>
        <w:rPr>
          <w:noProof/>
        </w:rPr>
        <w:drawing>
          <wp:inline distT="0" distB="0" distL="0" distR="0" wp14:anchorId="6E6E22E7" wp14:editId="51840B49">
            <wp:extent cx="3931920" cy="2770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1920" cy="2770632"/>
                    </a:xfrm>
                    <a:prstGeom prst="rect">
                      <a:avLst/>
                    </a:prstGeom>
                  </pic:spPr>
                </pic:pic>
              </a:graphicData>
            </a:graphic>
          </wp:inline>
        </w:drawing>
      </w:r>
    </w:p>
    <w:p w14:paraId="04D86577" w14:textId="0FAF0A51" w:rsidR="00273A84" w:rsidRDefault="00273A84" w:rsidP="00273A84">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Press PB2 and hold it down. Notice that the addition was </w:t>
      </w:r>
      <w:r>
        <w:rPr>
          <w:rFonts w:ascii="Verdana" w:hAnsi="Verdana"/>
          <w:sz w:val="20"/>
          <w:szCs w:val="20"/>
        </w:rPr>
        <w:t>not</w:t>
      </w:r>
      <w:r>
        <w:rPr>
          <w:rFonts w:ascii="Verdana" w:hAnsi="Verdana"/>
          <w:sz w:val="20"/>
          <w:szCs w:val="20"/>
        </w:rPr>
        <w:t xml:space="preserve"> executed. Holding down the button </w:t>
      </w:r>
      <w:r>
        <w:rPr>
          <w:rFonts w:ascii="Verdana" w:hAnsi="Verdana"/>
          <w:sz w:val="20"/>
          <w:szCs w:val="20"/>
        </w:rPr>
        <w:t xml:space="preserve">creates a rung </w:t>
      </w:r>
      <w:r w:rsidR="00D14EBB">
        <w:rPr>
          <w:rFonts w:ascii="Verdana" w:hAnsi="Verdana"/>
          <w:sz w:val="20"/>
          <w:szCs w:val="20"/>
        </w:rPr>
        <w:t>true</w:t>
      </w:r>
      <w:r>
        <w:rPr>
          <w:rFonts w:ascii="Verdana" w:hAnsi="Verdana"/>
          <w:sz w:val="20"/>
          <w:szCs w:val="20"/>
        </w:rPr>
        <w:t xml:space="preserve"> condition which the OSF instruction is wait</w:t>
      </w:r>
      <w:r w:rsidR="00D14EBB">
        <w:rPr>
          <w:rFonts w:ascii="Verdana" w:hAnsi="Verdana"/>
          <w:sz w:val="20"/>
          <w:szCs w:val="20"/>
        </w:rPr>
        <w:t>ing</w:t>
      </w:r>
      <w:r>
        <w:rPr>
          <w:rFonts w:ascii="Verdana" w:hAnsi="Verdana"/>
          <w:sz w:val="20"/>
          <w:szCs w:val="20"/>
        </w:rPr>
        <w:t xml:space="preserve"> for, but for this instruction to </w:t>
      </w:r>
      <w:proofErr w:type="gramStart"/>
      <w:r>
        <w:rPr>
          <w:rFonts w:ascii="Verdana" w:hAnsi="Verdana"/>
          <w:sz w:val="20"/>
          <w:szCs w:val="20"/>
        </w:rPr>
        <w:t>take action</w:t>
      </w:r>
      <w:proofErr w:type="gramEnd"/>
      <w:r>
        <w:rPr>
          <w:rFonts w:ascii="Verdana" w:hAnsi="Verdana"/>
          <w:sz w:val="20"/>
          <w:szCs w:val="20"/>
        </w:rPr>
        <w:t xml:space="preserve"> the rung needs to go from </w:t>
      </w:r>
      <w:r w:rsidR="00D14EBB">
        <w:rPr>
          <w:rFonts w:ascii="Verdana" w:hAnsi="Verdana"/>
          <w:sz w:val="20"/>
          <w:szCs w:val="20"/>
        </w:rPr>
        <w:t>true</w:t>
      </w:r>
      <w:r>
        <w:rPr>
          <w:rFonts w:ascii="Verdana" w:hAnsi="Verdana"/>
          <w:sz w:val="20"/>
          <w:szCs w:val="20"/>
        </w:rPr>
        <w:t xml:space="preserve"> to </w:t>
      </w:r>
      <w:r w:rsidR="00D14EBB">
        <w:rPr>
          <w:rFonts w:ascii="Verdana" w:hAnsi="Verdana"/>
          <w:sz w:val="20"/>
          <w:szCs w:val="20"/>
        </w:rPr>
        <w:t>false</w:t>
      </w:r>
      <w:r>
        <w:rPr>
          <w:rFonts w:ascii="Verdana" w:hAnsi="Verdana"/>
          <w:sz w:val="20"/>
          <w:szCs w:val="20"/>
        </w:rPr>
        <w:t>.</w:t>
      </w:r>
    </w:p>
    <w:p w14:paraId="694C58E4" w14:textId="104FCB32" w:rsidR="00273A84" w:rsidRDefault="00273A84" w:rsidP="00273A84">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Release PB2.</w:t>
      </w:r>
      <w:r>
        <w:rPr>
          <w:rFonts w:ascii="Verdana" w:hAnsi="Verdana"/>
          <w:sz w:val="20"/>
          <w:szCs w:val="20"/>
        </w:rPr>
        <w:t xml:space="preserve"> Notice that on the release of the button, the addition function was performed</w:t>
      </w:r>
      <w:r w:rsidR="00D14EBB">
        <w:rPr>
          <w:rFonts w:ascii="Verdana" w:hAnsi="Verdana"/>
          <w:sz w:val="20"/>
          <w:szCs w:val="20"/>
        </w:rPr>
        <w:t xml:space="preserve"> and only once.</w:t>
      </w:r>
    </w:p>
    <w:p w14:paraId="669595F4" w14:textId="3FCD71E5" w:rsidR="002E4BE8" w:rsidRPr="00D66CDF" w:rsidRDefault="002E4BE8" w:rsidP="002E4BE8">
      <w:pPr>
        <w:pStyle w:val="ListParagraph"/>
        <w:numPr>
          <w:ilvl w:val="0"/>
          <w:numId w:val="3"/>
        </w:numPr>
        <w:tabs>
          <w:tab w:val="left" w:pos="6840"/>
        </w:tabs>
        <w:spacing w:before="120" w:after="120"/>
        <w:contextualSpacing w:val="0"/>
        <w:rPr>
          <w:rFonts w:ascii="Verdana" w:hAnsi="Verdana"/>
          <w:sz w:val="20"/>
          <w:szCs w:val="20"/>
        </w:rPr>
      </w:pPr>
      <w:bookmarkStart w:id="0" w:name="_GoBack"/>
      <w:bookmarkEnd w:id="0"/>
      <w:r>
        <w:rPr>
          <w:rFonts w:ascii="Verdana" w:hAnsi="Verdana"/>
          <w:sz w:val="20"/>
          <w:szCs w:val="20"/>
        </w:rPr>
        <w:t xml:space="preserve">Experiment with the program </w:t>
      </w:r>
      <w:r w:rsidR="00F920F2">
        <w:rPr>
          <w:rFonts w:ascii="Verdana" w:hAnsi="Verdana"/>
          <w:sz w:val="20"/>
          <w:szCs w:val="20"/>
        </w:rPr>
        <w:t>changing the ADD function with SUB, MUL and DIV.</w:t>
      </w:r>
    </w:p>
    <w:sectPr w:rsidR="002E4BE8" w:rsidRPr="00D66CDF" w:rsidSect="00E013AA">
      <w:headerReference w:type="first" r:id="rId25"/>
      <w:footerReference w:type="first" r:id="rId2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E47C" w14:textId="77777777" w:rsidR="00992A95" w:rsidRDefault="00992A95" w:rsidP="005B3A86">
      <w:pPr>
        <w:spacing w:after="0" w:line="240" w:lineRule="auto"/>
      </w:pPr>
      <w:r>
        <w:separator/>
      </w:r>
    </w:p>
  </w:endnote>
  <w:endnote w:type="continuationSeparator" w:id="0">
    <w:p w14:paraId="48849616" w14:textId="77777777" w:rsidR="00992A95" w:rsidRDefault="00992A95"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6EFEE" w14:textId="7A3B25DF" w:rsidR="00B11103" w:rsidRPr="00C86D41" w:rsidRDefault="00B11103"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4A43F4">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4A43F4">
      <w:rPr>
        <w:rFonts w:ascii="BankGothic Lt BT" w:hAnsi="BankGothic Lt BT"/>
        <w:sz w:val="18"/>
        <w:szCs w:val="18"/>
      </w:rPr>
      <w:t>Handout</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4A43F4">
      <w:rPr>
        <w:rFonts w:ascii="BankGothic Lt BT" w:hAnsi="BankGothic Lt BT"/>
        <w:sz w:val="18"/>
        <w:szCs w:val="18"/>
      </w:rPr>
      <w:t>6</w:t>
    </w:r>
    <w:r w:rsidRPr="00C834FC">
      <w:rPr>
        <w:rFonts w:ascii="BankGothic Lt BT" w:hAnsi="BankGothic Lt B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E4278" w14:textId="746423D3" w:rsidR="00B11103" w:rsidRPr="000154E9" w:rsidRDefault="00B11103"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4A43F4">
      <w:rPr>
        <w:rFonts w:ascii="BankGothic Lt BT" w:hAnsi="BankGothic Lt BT"/>
        <w:sz w:val="18"/>
        <w:szCs w:val="18"/>
      </w:rPr>
      <w:t>Handout</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4A43F4">
      <w:rPr>
        <w:rFonts w:ascii="BankGothic Lt BT" w:hAnsi="BankGothic Lt BT"/>
        <w:sz w:val="18"/>
        <w:szCs w:val="18"/>
      </w:rPr>
      <w:t>6</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4A43F4">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C372" w14:textId="2BF97273" w:rsidR="00B11103" w:rsidRPr="005D621A" w:rsidRDefault="00B11103"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4A43F4">
      <w:rPr>
        <w:rFonts w:ascii="BankGothic Lt BT" w:hAnsi="BankGothic Lt BT"/>
        <w:caps/>
        <w:sz w:val="16"/>
        <w:szCs w:val="18"/>
      </w:rPr>
      <w:t>Handout</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4A43F4">
      <w:rPr>
        <w:rFonts w:ascii="BankGothic Lt BT" w:hAnsi="BankGothic Lt BT"/>
        <w:caps/>
        <w:sz w:val="16"/>
        <w:szCs w:val="18"/>
      </w:rPr>
      <w:t>6</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4A43F4">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CB9C8AB"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4A43F4">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4A43F4">
      <w:rPr>
        <w:rFonts w:ascii="BankGothic Lt BT" w:hAnsi="BankGothic Lt BT"/>
        <w:caps/>
        <w:sz w:val="16"/>
        <w:szCs w:val="18"/>
      </w:rPr>
      <w:t>Handout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4A43F4">
      <w:rPr>
        <w:rFonts w:ascii="BankGothic Lt BT" w:hAnsi="BankGothic Lt BT"/>
        <w:caps/>
        <w:sz w:val="16"/>
        <w:szCs w:val="18"/>
      </w:rPr>
      <w:t>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2AB03" w14:textId="77777777" w:rsidR="00992A95" w:rsidRDefault="00992A95" w:rsidP="005B3A86">
      <w:pPr>
        <w:spacing w:after="0" w:line="240" w:lineRule="auto"/>
      </w:pPr>
      <w:r>
        <w:separator/>
      </w:r>
    </w:p>
  </w:footnote>
  <w:footnote w:type="continuationSeparator" w:id="0">
    <w:p w14:paraId="57C87413" w14:textId="77777777" w:rsidR="00992A95" w:rsidRDefault="00992A95"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F970E" w14:textId="33630F80" w:rsidR="00B11103" w:rsidRPr="00261027" w:rsidRDefault="00B11103"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4A43F4">
      <w:rPr>
        <w:rFonts w:ascii="BankGothic Lt BT" w:hAnsi="BankGothic Lt BT"/>
        <w:sz w:val="24"/>
        <w:szCs w:val="24"/>
      </w:rPr>
      <w:t>Math Functions and One Shots</w:t>
    </w:r>
    <w:r w:rsidRPr="00261027">
      <w:rPr>
        <w:rFonts w:ascii="BankGothic Lt BT" w:hAnsi="BankGothic Lt BT"/>
        <w:sz w:val="24"/>
        <w:szCs w:val="24"/>
      </w:rPr>
      <w:fldChar w:fldCharType="end"/>
    </w:r>
    <w:r w:rsidRPr="00261027">
      <w:rPr>
        <w:rFonts w:ascii="BankGothic Lt BT" w:hAnsi="BankGothic Lt BT"/>
        <w:sz w:val="24"/>
        <w:szCs w:val="24"/>
      </w:rPr>
      <w:tab/>
    </w:r>
  </w:p>
  <w:p w14:paraId="3772ED8C" w14:textId="634D21B7" w:rsidR="00B11103" w:rsidRPr="000154E9" w:rsidRDefault="00B11103"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43F4">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43F4">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5C2D1" w14:textId="7FE9FA54" w:rsidR="00B11103" w:rsidRPr="00261027" w:rsidRDefault="00B11103"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4A43F4">
      <w:rPr>
        <w:rFonts w:ascii="BankGothic Lt BT" w:hAnsi="BankGothic Lt BT"/>
        <w:sz w:val="24"/>
        <w:szCs w:val="24"/>
      </w:rPr>
      <w:t>Math Functions and One Shots</w:t>
    </w:r>
    <w:r w:rsidRPr="00261027">
      <w:rPr>
        <w:rFonts w:ascii="BankGothic Lt BT" w:hAnsi="BankGothic Lt BT"/>
        <w:sz w:val="24"/>
        <w:szCs w:val="24"/>
      </w:rPr>
      <w:fldChar w:fldCharType="end"/>
    </w:r>
    <w:r w:rsidRPr="00261027">
      <w:rPr>
        <w:rFonts w:ascii="BankGothic Lt BT" w:hAnsi="BankGothic Lt BT"/>
        <w:sz w:val="24"/>
        <w:szCs w:val="24"/>
      </w:rPr>
      <w:tab/>
    </w:r>
  </w:p>
  <w:p w14:paraId="626F9ECB" w14:textId="6101575A" w:rsidR="00B11103" w:rsidRPr="000154E9" w:rsidRDefault="00B11103"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43F4">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43F4">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B11103" w14:paraId="67A0407A" w14:textId="77777777" w:rsidTr="00E130F3">
      <w:tc>
        <w:tcPr>
          <w:tcW w:w="630" w:type="dxa"/>
        </w:tcPr>
        <w:p w14:paraId="05FA1411" w14:textId="77777777" w:rsidR="00B11103" w:rsidRDefault="00B11103" w:rsidP="00B025CF">
          <w:pPr>
            <w:pStyle w:val="Header"/>
            <w:rPr>
              <w:rFonts w:ascii="Verdana" w:hAnsi="Verdana"/>
              <w:sz w:val="16"/>
              <w:szCs w:val="16"/>
            </w:rPr>
          </w:pPr>
          <w:r>
            <w:rPr>
              <w:rFonts w:ascii="Verdana" w:hAnsi="Verdana"/>
              <w:noProof/>
              <w:sz w:val="16"/>
              <w:szCs w:val="16"/>
            </w:rPr>
            <w:drawing>
              <wp:inline distT="0" distB="0" distL="0" distR="0" wp14:anchorId="0AF8E844" wp14:editId="09F3230B">
                <wp:extent cx="411480" cy="3108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5E08094" w14:textId="072B05DC" w:rsidR="00B11103" w:rsidRPr="005D621A" w:rsidRDefault="00B11103"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4A43F4">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70B194A4" w14:textId="77777777" w:rsidR="00B11103" w:rsidRDefault="00B11103" w:rsidP="00B025CF">
          <w:pPr>
            <w:pStyle w:val="Header"/>
            <w:jc w:val="center"/>
            <w:rPr>
              <w:rFonts w:ascii="Verdana" w:hAnsi="Verdana"/>
              <w:sz w:val="16"/>
              <w:szCs w:val="16"/>
            </w:rPr>
          </w:pPr>
          <w:r>
            <w:rPr>
              <w:rFonts w:ascii="Verdana" w:hAnsi="Verdana"/>
              <w:noProof/>
              <w:sz w:val="16"/>
              <w:szCs w:val="16"/>
            </w:rPr>
            <w:drawing>
              <wp:inline distT="0" distB="0" distL="0" distR="0" wp14:anchorId="4F940229" wp14:editId="7C23BC54">
                <wp:extent cx="411480" cy="3108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09D66D8D" w14:textId="77777777" w:rsidR="00B11103" w:rsidRPr="00B025CF" w:rsidRDefault="00B11103"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283D98B4"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4A43F4">
      <w:rPr>
        <w:rFonts w:ascii="BankGothic Lt BT" w:hAnsi="BankGothic Lt BT"/>
        <w:caps/>
        <w:sz w:val="24"/>
        <w:szCs w:val="24"/>
      </w:rPr>
      <w:t>Math Functions and One Shots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138E65A7"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43F4">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43F4">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05F"/>
    <w:multiLevelType w:val="hybridMultilevel"/>
    <w:tmpl w:val="5FACD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87881"/>
    <w:multiLevelType w:val="hybridMultilevel"/>
    <w:tmpl w:val="EEF82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9039A"/>
    <w:multiLevelType w:val="hybridMultilevel"/>
    <w:tmpl w:val="D1567C9E"/>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02BBB"/>
    <w:multiLevelType w:val="hybridMultilevel"/>
    <w:tmpl w:val="D97E353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891B50"/>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5293C"/>
    <w:multiLevelType w:val="hybridMultilevel"/>
    <w:tmpl w:val="540A8C36"/>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0B7F4B"/>
    <w:multiLevelType w:val="hybridMultilevel"/>
    <w:tmpl w:val="0EF631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0C4868"/>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6"/>
  </w:num>
  <w:num w:numId="5">
    <w:abstractNumId w:val="5"/>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33B64"/>
    <w:rsid w:val="00037932"/>
    <w:rsid w:val="00041E52"/>
    <w:rsid w:val="0004586D"/>
    <w:rsid w:val="000522DA"/>
    <w:rsid w:val="000544E1"/>
    <w:rsid w:val="000709B6"/>
    <w:rsid w:val="00077E06"/>
    <w:rsid w:val="00083233"/>
    <w:rsid w:val="00083AFD"/>
    <w:rsid w:val="000A23B3"/>
    <w:rsid w:val="000B705B"/>
    <w:rsid w:val="000C1014"/>
    <w:rsid w:val="000C1A64"/>
    <w:rsid w:val="000F2DC1"/>
    <w:rsid w:val="00101028"/>
    <w:rsid w:val="00141840"/>
    <w:rsid w:val="00155110"/>
    <w:rsid w:val="0018769F"/>
    <w:rsid w:val="00195277"/>
    <w:rsid w:val="001B79A5"/>
    <w:rsid w:val="001D0733"/>
    <w:rsid w:val="002025E4"/>
    <w:rsid w:val="002040CF"/>
    <w:rsid w:val="002120B0"/>
    <w:rsid w:val="00222A30"/>
    <w:rsid w:val="00224C5A"/>
    <w:rsid w:val="002267E7"/>
    <w:rsid w:val="00261027"/>
    <w:rsid w:val="00273A84"/>
    <w:rsid w:val="00291DFD"/>
    <w:rsid w:val="002E22BE"/>
    <w:rsid w:val="002E3F49"/>
    <w:rsid w:val="002E4BE8"/>
    <w:rsid w:val="003029E6"/>
    <w:rsid w:val="0030339D"/>
    <w:rsid w:val="00307505"/>
    <w:rsid w:val="00325F44"/>
    <w:rsid w:val="00333856"/>
    <w:rsid w:val="003558E1"/>
    <w:rsid w:val="0039301A"/>
    <w:rsid w:val="003B4947"/>
    <w:rsid w:val="003C570F"/>
    <w:rsid w:val="003E6293"/>
    <w:rsid w:val="00422289"/>
    <w:rsid w:val="00431790"/>
    <w:rsid w:val="004332DB"/>
    <w:rsid w:val="00472F8B"/>
    <w:rsid w:val="00483A5F"/>
    <w:rsid w:val="004948F1"/>
    <w:rsid w:val="004A19FA"/>
    <w:rsid w:val="004A265F"/>
    <w:rsid w:val="004A43F4"/>
    <w:rsid w:val="004D376D"/>
    <w:rsid w:val="005218D2"/>
    <w:rsid w:val="005346A5"/>
    <w:rsid w:val="00536FE2"/>
    <w:rsid w:val="005610FE"/>
    <w:rsid w:val="00584CD6"/>
    <w:rsid w:val="005A1217"/>
    <w:rsid w:val="005B1745"/>
    <w:rsid w:val="005B3A86"/>
    <w:rsid w:val="005B6A35"/>
    <w:rsid w:val="005C1570"/>
    <w:rsid w:val="005D4ABD"/>
    <w:rsid w:val="005D621A"/>
    <w:rsid w:val="005E10B8"/>
    <w:rsid w:val="00613E4E"/>
    <w:rsid w:val="006C017B"/>
    <w:rsid w:val="006C6F74"/>
    <w:rsid w:val="006F19A5"/>
    <w:rsid w:val="006F7F1A"/>
    <w:rsid w:val="007003B0"/>
    <w:rsid w:val="007140C7"/>
    <w:rsid w:val="00716FB0"/>
    <w:rsid w:val="00723673"/>
    <w:rsid w:val="00731134"/>
    <w:rsid w:val="00753DF1"/>
    <w:rsid w:val="00757E1E"/>
    <w:rsid w:val="00766560"/>
    <w:rsid w:val="00771852"/>
    <w:rsid w:val="007837F6"/>
    <w:rsid w:val="007B486F"/>
    <w:rsid w:val="00823E66"/>
    <w:rsid w:val="00866D5F"/>
    <w:rsid w:val="00883484"/>
    <w:rsid w:val="00884792"/>
    <w:rsid w:val="008849AA"/>
    <w:rsid w:val="008907FC"/>
    <w:rsid w:val="008975D5"/>
    <w:rsid w:val="008B08D9"/>
    <w:rsid w:val="008C5F50"/>
    <w:rsid w:val="008E3D24"/>
    <w:rsid w:val="009219E3"/>
    <w:rsid w:val="00933117"/>
    <w:rsid w:val="009559C9"/>
    <w:rsid w:val="00982BD5"/>
    <w:rsid w:val="00992A95"/>
    <w:rsid w:val="009B042B"/>
    <w:rsid w:val="009F2DFA"/>
    <w:rsid w:val="009F76D1"/>
    <w:rsid w:val="00AB358C"/>
    <w:rsid w:val="00AC093D"/>
    <w:rsid w:val="00AC715E"/>
    <w:rsid w:val="00B004C2"/>
    <w:rsid w:val="00B025CF"/>
    <w:rsid w:val="00B11103"/>
    <w:rsid w:val="00B26F87"/>
    <w:rsid w:val="00B457A7"/>
    <w:rsid w:val="00B5279E"/>
    <w:rsid w:val="00B608BF"/>
    <w:rsid w:val="00B612AC"/>
    <w:rsid w:val="00B6378F"/>
    <w:rsid w:val="00B755C0"/>
    <w:rsid w:val="00B82D4F"/>
    <w:rsid w:val="00BD3316"/>
    <w:rsid w:val="00BE79AA"/>
    <w:rsid w:val="00C02E24"/>
    <w:rsid w:val="00C42F03"/>
    <w:rsid w:val="00C44968"/>
    <w:rsid w:val="00C47EFD"/>
    <w:rsid w:val="00C60B1A"/>
    <w:rsid w:val="00C834FC"/>
    <w:rsid w:val="00C86D41"/>
    <w:rsid w:val="00CB27AA"/>
    <w:rsid w:val="00CB5A57"/>
    <w:rsid w:val="00CB5F0C"/>
    <w:rsid w:val="00CD48E3"/>
    <w:rsid w:val="00CE3BF2"/>
    <w:rsid w:val="00CF7AA0"/>
    <w:rsid w:val="00D14EBB"/>
    <w:rsid w:val="00D2108D"/>
    <w:rsid w:val="00D66C13"/>
    <w:rsid w:val="00D66CDF"/>
    <w:rsid w:val="00D84634"/>
    <w:rsid w:val="00D8622C"/>
    <w:rsid w:val="00D96104"/>
    <w:rsid w:val="00DA380B"/>
    <w:rsid w:val="00DC19D0"/>
    <w:rsid w:val="00DC4627"/>
    <w:rsid w:val="00DC51B1"/>
    <w:rsid w:val="00DD3825"/>
    <w:rsid w:val="00DE017D"/>
    <w:rsid w:val="00DF270C"/>
    <w:rsid w:val="00E013AA"/>
    <w:rsid w:val="00E130F3"/>
    <w:rsid w:val="00E459E9"/>
    <w:rsid w:val="00E47E3B"/>
    <w:rsid w:val="00E509E6"/>
    <w:rsid w:val="00E7005B"/>
    <w:rsid w:val="00EA0805"/>
    <w:rsid w:val="00F46D9D"/>
    <w:rsid w:val="00F61762"/>
    <w:rsid w:val="00F631A1"/>
    <w:rsid w:val="00F8103E"/>
    <w:rsid w:val="00F920F2"/>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styleId="CommentReference">
    <w:name w:val="annotation reference"/>
    <w:basedOn w:val="DefaultParagraphFont"/>
    <w:uiPriority w:val="99"/>
    <w:semiHidden/>
    <w:unhideWhenUsed/>
    <w:rsid w:val="00DE017D"/>
    <w:rPr>
      <w:sz w:val="16"/>
      <w:szCs w:val="16"/>
    </w:rPr>
  </w:style>
  <w:style w:type="paragraph" w:styleId="CommentText">
    <w:name w:val="annotation text"/>
    <w:basedOn w:val="Normal"/>
    <w:link w:val="CommentTextChar"/>
    <w:uiPriority w:val="99"/>
    <w:semiHidden/>
    <w:unhideWhenUsed/>
    <w:rsid w:val="00DE017D"/>
    <w:pPr>
      <w:spacing w:line="240" w:lineRule="auto"/>
    </w:pPr>
    <w:rPr>
      <w:sz w:val="20"/>
      <w:szCs w:val="20"/>
    </w:rPr>
  </w:style>
  <w:style w:type="character" w:customStyle="1" w:styleId="CommentTextChar">
    <w:name w:val="Comment Text Char"/>
    <w:basedOn w:val="DefaultParagraphFont"/>
    <w:link w:val="CommentText"/>
    <w:uiPriority w:val="99"/>
    <w:semiHidden/>
    <w:rsid w:val="00DE017D"/>
    <w:rPr>
      <w:sz w:val="20"/>
      <w:szCs w:val="20"/>
    </w:rPr>
  </w:style>
  <w:style w:type="paragraph" w:styleId="CommentSubject">
    <w:name w:val="annotation subject"/>
    <w:basedOn w:val="CommentText"/>
    <w:next w:val="CommentText"/>
    <w:link w:val="CommentSubjectChar"/>
    <w:uiPriority w:val="99"/>
    <w:semiHidden/>
    <w:unhideWhenUsed/>
    <w:rsid w:val="00DE017D"/>
    <w:rPr>
      <w:b/>
      <w:bCs/>
    </w:rPr>
  </w:style>
  <w:style w:type="character" w:customStyle="1" w:styleId="CommentSubjectChar">
    <w:name w:val="Comment Subject Char"/>
    <w:basedOn w:val="CommentTextChar"/>
    <w:link w:val="CommentSubject"/>
    <w:uiPriority w:val="99"/>
    <w:semiHidden/>
    <w:rsid w:val="00DE017D"/>
    <w:rPr>
      <w:b/>
      <w:bCs/>
      <w:sz w:val="20"/>
      <w:szCs w:val="20"/>
    </w:rPr>
  </w:style>
  <w:style w:type="character" w:styleId="PlaceholderText">
    <w:name w:val="Placeholder Text"/>
    <w:basedOn w:val="DefaultParagraphFont"/>
    <w:uiPriority w:val="99"/>
    <w:semiHidden/>
    <w:rsid w:val="00355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1.emf"/><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1484</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2018-11-26T19:32:00Z</cp:lastPrinted>
  <dcterms:created xsi:type="dcterms:W3CDTF">2018-11-26T00:48:00Z</dcterms:created>
  <dcterms:modified xsi:type="dcterms:W3CDTF">2018-11-27T16:04:00Z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Handout</vt:lpwstr>
  </property>
  <property fmtid="{D5CDD505-2E9C-101B-9397-08002B2CF9AE}" pid="3" name="DocTitle">
    <vt:lpwstr>Math Functions and One Shots</vt:lpwstr>
  </property>
  <property fmtid="{D5CDD505-2E9C-101B-9397-08002B2CF9AE}" pid="4" name="DocNum">
    <vt:i4>6</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