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3CAAC" w14:textId="77777777" w:rsidR="00933624" w:rsidRDefault="00933624" w:rsidP="00933624">
      <w:pPr>
        <w:spacing w:before="240"/>
      </w:pPr>
      <w:r>
        <w:t xml:space="preserve">Driver Setup - From your Window desktop type </w:t>
      </w:r>
      <w:r>
        <w:rPr>
          <w:rFonts w:ascii="Courier New" w:hAnsi="Courier New" w:cs="Courier New"/>
          <w:b/>
        </w:rPr>
        <w:t>Classic</w:t>
      </w:r>
      <w:r>
        <w:t xml:space="preserve"> in the </w:t>
      </w:r>
      <w:r w:rsidRPr="002E2A3B">
        <w:rPr>
          <w:i/>
        </w:rPr>
        <w:t>‘Search the web and Windows’</w:t>
      </w:r>
      <w:r>
        <w:t xml:space="preserve"> input in the lower left corner of your monitor.</w:t>
      </w:r>
    </w:p>
    <w:p w14:paraId="30D2F8BC" w14:textId="77777777" w:rsidR="00933624" w:rsidRDefault="00933624" w:rsidP="00933624">
      <w:r>
        <w:rPr>
          <w:noProof/>
        </w:rPr>
        <w:drawing>
          <wp:inline distT="0" distB="0" distL="0" distR="0" wp14:anchorId="7AE2815E" wp14:editId="5E89E2DD">
            <wp:extent cx="6400800" cy="170815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lassic_Searc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0C61" w14:textId="77777777" w:rsidR="00933624" w:rsidRDefault="00933624" w:rsidP="00933624">
      <w:r>
        <w:t>Select the RSLinx Classic Desktop application.</w:t>
      </w:r>
    </w:p>
    <w:p w14:paraId="2BF0B50A" w14:textId="77777777" w:rsidR="00933624" w:rsidRDefault="00933624" w:rsidP="00933624">
      <w:proofErr w:type="spellStart"/>
      <w:r>
        <w:t>RSWho</w:t>
      </w:r>
      <w:proofErr w:type="spellEnd"/>
      <w:r>
        <w:t xml:space="preserve"> - Select </w:t>
      </w:r>
      <w:r w:rsidRPr="00EC38FA">
        <w:rPr>
          <w:i/>
        </w:rPr>
        <w:t>Communications</w:t>
      </w:r>
      <w:r>
        <w:t xml:space="preserve"> then </w:t>
      </w:r>
      <w:proofErr w:type="spellStart"/>
      <w:r w:rsidRPr="00EC38FA">
        <w:rPr>
          <w:i/>
        </w:rPr>
        <w:t>RSWho</w:t>
      </w:r>
      <w:proofErr w:type="spellEnd"/>
      <w:r>
        <w:t>.</w:t>
      </w:r>
    </w:p>
    <w:p w14:paraId="4C5E0544" w14:textId="77777777" w:rsidR="00933624" w:rsidRDefault="00933624" w:rsidP="00933624">
      <w:pPr>
        <w:jc w:val="center"/>
      </w:pPr>
      <w:r>
        <w:rPr>
          <w:noProof/>
        </w:rPr>
        <w:drawing>
          <wp:inline distT="0" distB="0" distL="0" distR="0" wp14:anchorId="6AD131E4" wp14:editId="7673F076">
            <wp:extent cx="5943600" cy="306514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SLinx Classic RSWh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EA3A" w14:textId="77777777" w:rsidR="00933624" w:rsidRDefault="00933624" w:rsidP="00933624">
      <w:bookmarkStart w:id="0" w:name="_Toc484091756"/>
    </w:p>
    <w:p w14:paraId="7AB29BD1" w14:textId="77777777" w:rsidR="00933624" w:rsidRDefault="00933624" w:rsidP="00933624">
      <w:r>
        <w:br w:type="page"/>
      </w:r>
    </w:p>
    <w:p w14:paraId="31109E95" w14:textId="77777777" w:rsidR="00933624" w:rsidRDefault="00933624" w:rsidP="00933624"/>
    <w:p w14:paraId="65A08521" w14:textId="77777777" w:rsidR="00933624" w:rsidRPr="001D0134" w:rsidRDefault="00933624" w:rsidP="00933624">
      <w:pPr>
        <w:rPr>
          <w:rFonts w:ascii="Verdana" w:hAnsi="Verdana"/>
        </w:rPr>
      </w:pPr>
      <w:proofErr w:type="spellStart"/>
      <w:r w:rsidRPr="001D0134">
        <w:rPr>
          <w:rFonts w:ascii="Verdana" w:hAnsi="Verdana"/>
        </w:rPr>
        <w:t>RSWho</w:t>
      </w:r>
      <w:proofErr w:type="spellEnd"/>
      <w:r w:rsidRPr="001D0134">
        <w:rPr>
          <w:rFonts w:ascii="Verdana" w:hAnsi="Verdana"/>
        </w:rPr>
        <w:t xml:space="preserve"> Results - Select the AB_ETHP_2, Ethernet card.  This is the network interface card (NIC) on the side of your PC. A list of IP addresses will show that have red </w:t>
      </w:r>
      <w:proofErr w:type="spellStart"/>
      <w:r w:rsidRPr="001D0134">
        <w:rPr>
          <w:rFonts w:ascii="Verdana" w:hAnsi="Verdana"/>
        </w:rPr>
        <w:t>Xs</w:t>
      </w:r>
      <w:proofErr w:type="spellEnd"/>
      <w:r w:rsidRPr="001D0134">
        <w:rPr>
          <w:rFonts w:ascii="Verdana" w:hAnsi="Verdana"/>
        </w:rPr>
        <w:t xml:space="preserve"> over them.  Those where previously connected devices that are currently unreac</w:t>
      </w:r>
      <w:r>
        <w:rPr>
          <w:rFonts w:ascii="Verdana" w:hAnsi="Verdana"/>
        </w:rPr>
        <w:t xml:space="preserve">hable. </w:t>
      </w:r>
      <w:r w:rsidRPr="001D0134">
        <w:rPr>
          <w:rFonts w:ascii="Verdana" w:hAnsi="Verdana"/>
        </w:rPr>
        <w:t xml:space="preserve">In the status bar a message should be displayed that states </w:t>
      </w:r>
    </w:p>
    <w:p w14:paraId="5A203C5F" w14:textId="77777777" w:rsidR="00933624" w:rsidRPr="001D0134" w:rsidRDefault="00933624" w:rsidP="00933624">
      <w:pPr>
        <w:ind w:firstLine="720"/>
        <w:rPr>
          <w:rFonts w:ascii="Verdana" w:hAnsi="Verdana"/>
        </w:rPr>
      </w:pPr>
      <w:r w:rsidRPr="001D0134">
        <w:rPr>
          <w:rFonts w:ascii="Verdana" w:hAnsi="Verdana"/>
          <w:b/>
          <w:i/>
        </w:rPr>
        <w:t xml:space="preserve">Browsing – node </w:t>
      </w:r>
      <w:proofErr w:type="spellStart"/>
      <w:r w:rsidRPr="001D0134">
        <w:rPr>
          <w:rFonts w:ascii="Verdana" w:hAnsi="Verdana"/>
          <w:b/>
          <w:i/>
        </w:rPr>
        <w:t>xxx.xxx.xxx.xxx</w:t>
      </w:r>
      <w:proofErr w:type="spellEnd"/>
      <w:r w:rsidRPr="001D0134">
        <w:rPr>
          <w:rFonts w:ascii="Verdana" w:hAnsi="Verdana"/>
          <w:b/>
          <w:i/>
        </w:rPr>
        <w:t xml:space="preserve"> found</w:t>
      </w:r>
      <w:r w:rsidRPr="001D0134">
        <w:rPr>
          <w:rFonts w:ascii="Verdana" w:hAnsi="Verdana"/>
        </w:rPr>
        <w:t xml:space="preserve"> </w:t>
      </w:r>
    </w:p>
    <w:p w14:paraId="21B8EC3E" w14:textId="77777777" w:rsidR="00933624" w:rsidRPr="001D0134" w:rsidRDefault="00933624" w:rsidP="00933624">
      <w:pPr>
        <w:rPr>
          <w:rFonts w:ascii="Verdana" w:hAnsi="Verdana"/>
        </w:rPr>
      </w:pPr>
      <w:r w:rsidRPr="001D0134">
        <w:rPr>
          <w:rFonts w:ascii="Verdana" w:hAnsi="Verdana"/>
        </w:rPr>
        <w:t xml:space="preserve">where the </w:t>
      </w:r>
      <w:proofErr w:type="spellStart"/>
      <w:r w:rsidRPr="001D0134">
        <w:rPr>
          <w:rFonts w:ascii="Verdana" w:hAnsi="Verdana"/>
        </w:rPr>
        <w:t>Xs</w:t>
      </w:r>
      <w:proofErr w:type="spellEnd"/>
      <w:r w:rsidRPr="001D0134">
        <w:rPr>
          <w:rFonts w:ascii="Verdana" w:hAnsi="Verdana"/>
        </w:rPr>
        <w:t xml:space="preserve"> will correspond to your PLC’s IP address.  Communication is established.  Not</w:t>
      </w:r>
      <w:r>
        <w:rPr>
          <w:rFonts w:ascii="Verdana" w:hAnsi="Verdana"/>
        </w:rPr>
        <w:t xml:space="preserve">hing further needs to be done. </w:t>
      </w:r>
      <w:r w:rsidRPr="001D0134">
        <w:rPr>
          <w:rFonts w:ascii="Verdana" w:hAnsi="Verdana"/>
        </w:rPr>
        <w:t>You may close RSLinx Classic.</w:t>
      </w:r>
    </w:p>
    <w:p w14:paraId="4E4BD74C" w14:textId="77777777" w:rsidR="00933624" w:rsidRDefault="00933624" w:rsidP="00933624">
      <w:r>
        <w:rPr>
          <w:noProof/>
        </w:rPr>
        <w:drawing>
          <wp:inline distT="0" distB="0" distL="0" distR="0" wp14:anchorId="58DCC9CA" wp14:editId="29362C04">
            <wp:extent cx="5943600" cy="3044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SWho Resul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511B" w14:textId="77777777" w:rsidR="00933624" w:rsidRDefault="00933624" w:rsidP="00933624"/>
    <w:p w14:paraId="6B27521F" w14:textId="77777777" w:rsidR="00933624" w:rsidRDefault="00933624" w:rsidP="00933624">
      <w:r>
        <w:br w:type="page"/>
      </w:r>
    </w:p>
    <w:p w14:paraId="5E865CE1" w14:textId="77777777" w:rsidR="00933624" w:rsidRDefault="00933624" w:rsidP="00933624"/>
    <w:p w14:paraId="63A61A0C" w14:textId="77777777" w:rsidR="00933624" w:rsidRDefault="00933624" w:rsidP="00933624">
      <w:pPr>
        <w:pStyle w:val="Heading1"/>
      </w:pPr>
      <w:proofErr w:type="spellStart"/>
      <w:r>
        <w:t>RSLogix</w:t>
      </w:r>
      <w:proofErr w:type="spellEnd"/>
      <w:r>
        <w:t xml:space="preserve"> 500</w:t>
      </w:r>
    </w:p>
    <w:p w14:paraId="7642374A" w14:textId="77777777" w:rsidR="00933624" w:rsidRDefault="00933624" w:rsidP="00933624"/>
    <w:p w14:paraId="65501887" w14:textId="77777777" w:rsidR="00933624" w:rsidRDefault="00933624" w:rsidP="00933624">
      <w:r>
        <w:t xml:space="preserve">From your Window desktop type </w:t>
      </w:r>
      <w:proofErr w:type="spellStart"/>
      <w:r>
        <w:rPr>
          <w:rFonts w:ascii="Courier New" w:hAnsi="Courier New" w:cs="Courier New"/>
          <w:b/>
        </w:rPr>
        <w:t>RSLogix</w:t>
      </w:r>
      <w:proofErr w:type="spellEnd"/>
      <w:r>
        <w:t xml:space="preserve"> in the </w:t>
      </w:r>
      <w:r w:rsidRPr="002E2A3B">
        <w:rPr>
          <w:i/>
        </w:rPr>
        <w:t>‘Search the web and Windows’</w:t>
      </w:r>
      <w:r>
        <w:t xml:space="preserve"> input in the lower left corner of your monitor.</w:t>
      </w:r>
    </w:p>
    <w:p w14:paraId="4CC9DC9E" w14:textId="77777777" w:rsidR="00933624" w:rsidRDefault="00933624" w:rsidP="00933624">
      <w:r>
        <w:rPr>
          <w:noProof/>
        </w:rPr>
        <w:drawing>
          <wp:inline distT="0" distB="0" distL="0" distR="0" wp14:anchorId="1E4362EE" wp14:editId="1A371742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SLogix Applic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709D" w14:textId="77777777" w:rsidR="00933624" w:rsidRDefault="00933624" w:rsidP="00933624"/>
    <w:p w14:paraId="58EA215B" w14:textId="77777777" w:rsidR="00933624" w:rsidRDefault="00933624" w:rsidP="00933624">
      <w:r>
        <w:br w:type="page"/>
      </w:r>
    </w:p>
    <w:p w14:paraId="290E96AC" w14:textId="77777777" w:rsidR="00933624" w:rsidRDefault="00933624" w:rsidP="00933624"/>
    <w:p w14:paraId="2FB70C91" w14:textId="77777777" w:rsidR="00933624" w:rsidRDefault="00933624" w:rsidP="00933624">
      <w:pPr>
        <w:pStyle w:val="Heading2"/>
      </w:pPr>
      <w:proofErr w:type="spellStart"/>
      <w:r>
        <w:t>RXLogix</w:t>
      </w:r>
      <w:proofErr w:type="spellEnd"/>
      <w:r>
        <w:t xml:space="preserve"> Who Active Go Online</w:t>
      </w:r>
    </w:p>
    <w:p w14:paraId="1C69E67A" w14:textId="77777777" w:rsidR="00933624" w:rsidRDefault="00933624" w:rsidP="00933624"/>
    <w:p w14:paraId="25BB9AF5" w14:textId="77777777" w:rsidR="00933624" w:rsidRPr="00EC38FA" w:rsidRDefault="00933624" w:rsidP="00933624">
      <w:r>
        <w:t xml:space="preserve">Select </w:t>
      </w:r>
      <w:proofErr w:type="spellStart"/>
      <w:r w:rsidRPr="00EC38FA">
        <w:rPr>
          <w:i/>
        </w:rPr>
        <w:t>Comms</w:t>
      </w:r>
      <w:proofErr w:type="spellEnd"/>
      <w:r>
        <w:t xml:space="preserve"> then </w:t>
      </w:r>
      <w:r w:rsidRPr="00EC38FA">
        <w:rPr>
          <w:i/>
        </w:rPr>
        <w:t>Who Active Go Online</w:t>
      </w:r>
      <w:r>
        <w:rPr>
          <w:i/>
        </w:rPr>
        <w:t>.</w:t>
      </w:r>
    </w:p>
    <w:p w14:paraId="29346B2B" w14:textId="77777777" w:rsidR="00933624" w:rsidRDefault="00933624" w:rsidP="00933624">
      <w:r>
        <w:rPr>
          <w:noProof/>
        </w:rPr>
        <w:drawing>
          <wp:inline distT="0" distB="0" distL="0" distR="0" wp14:anchorId="4E840DCD" wp14:editId="3B124E9C">
            <wp:extent cx="5943600" cy="30454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SLogix 500 Who Active Go Onli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1302" w14:textId="77777777" w:rsidR="00933624" w:rsidRDefault="00933624" w:rsidP="00933624"/>
    <w:p w14:paraId="2CE60B05" w14:textId="77777777" w:rsidR="00933624" w:rsidRDefault="00933624" w:rsidP="00933624">
      <w:r>
        <w:br w:type="page"/>
      </w:r>
    </w:p>
    <w:p w14:paraId="104189BF" w14:textId="77777777" w:rsidR="00933624" w:rsidRDefault="00933624" w:rsidP="00933624"/>
    <w:p w14:paraId="3D4E3070" w14:textId="77777777" w:rsidR="00933624" w:rsidRDefault="00933624" w:rsidP="00933624">
      <w:pPr>
        <w:pStyle w:val="Heading2"/>
      </w:pPr>
      <w:proofErr w:type="spellStart"/>
      <w:r>
        <w:t>RSLogix</w:t>
      </w:r>
      <w:proofErr w:type="spellEnd"/>
      <w:r>
        <w:t xml:space="preserve"> 500 Communications</w:t>
      </w:r>
    </w:p>
    <w:p w14:paraId="7BA52089" w14:textId="77777777" w:rsidR="00933624" w:rsidRDefault="00933624" w:rsidP="00933624"/>
    <w:p w14:paraId="08DE1E89" w14:textId="77777777" w:rsidR="00933624" w:rsidRDefault="00933624" w:rsidP="00933624">
      <w:r>
        <w:t xml:space="preserve">Below is the result of the </w:t>
      </w:r>
      <w:proofErr w:type="spellStart"/>
      <w:proofErr w:type="gramStart"/>
      <w:r>
        <w:t>Comms</w:t>
      </w:r>
      <w:proofErr w:type="spellEnd"/>
      <w:r>
        <w:t xml:space="preserve"> .</w:t>
      </w:r>
      <w:proofErr w:type="gramEnd"/>
      <w:r>
        <w:t>&gt; Who Active Go Online</w:t>
      </w:r>
    </w:p>
    <w:p w14:paraId="4C461D80" w14:textId="77777777" w:rsidR="00933624" w:rsidRDefault="00933624" w:rsidP="00933624">
      <w:r>
        <w:rPr>
          <w:noProof/>
        </w:rPr>
        <w:drawing>
          <wp:inline distT="0" distB="0" distL="0" distR="0" wp14:anchorId="485E880B" wp14:editId="6D95F1E0">
            <wp:extent cx="5943600" cy="26206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SLogix 500 Communicatio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8607" w14:textId="77777777" w:rsidR="00933624" w:rsidRDefault="00933624" w:rsidP="00933624">
      <w:r>
        <w:t xml:space="preserve">Look for your PLC’s address.  It should not have a red X in </w:t>
      </w:r>
      <w:proofErr w:type="spellStart"/>
      <w:r>
        <w:t>it’s</w:t>
      </w:r>
      <w:proofErr w:type="spellEnd"/>
      <w:r>
        <w:t xml:space="preserve"> icon.  Select your PLC’s address in the right window pane and press [OK].</w:t>
      </w:r>
    </w:p>
    <w:p w14:paraId="7EB07BCD" w14:textId="77777777" w:rsidR="00933624" w:rsidRDefault="00933624" w:rsidP="00933624">
      <w:r>
        <w:br w:type="page"/>
      </w:r>
    </w:p>
    <w:p w14:paraId="538A6FB1" w14:textId="77777777" w:rsidR="00933624" w:rsidRDefault="00933624" w:rsidP="00933624"/>
    <w:p w14:paraId="00EBBBD6" w14:textId="77777777" w:rsidR="00933624" w:rsidRDefault="00933624" w:rsidP="00933624">
      <w:pPr>
        <w:pStyle w:val="Heading3"/>
      </w:pPr>
      <w:r>
        <w:t>Going to Online Programming State</w:t>
      </w:r>
    </w:p>
    <w:p w14:paraId="6E91AEBF" w14:textId="77777777" w:rsidR="00933624" w:rsidRDefault="00933624" w:rsidP="00933624"/>
    <w:p w14:paraId="65E9C375" w14:textId="77777777" w:rsidR="00933624" w:rsidRDefault="00933624" w:rsidP="00933624">
      <w:r>
        <w:rPr>
          <w:noProof/>
        </w:rPr>
        <w:drawing>
          <wp:inline distT="0" distB="0" distL="0" distR="0" wp14:anchorId="2C6CFD16" wp14:editId="6C35FF3E">
            <wp:extent cx="5943600" cy="3305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SLogix 500 Going to Online Programming St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3E70" w14:textId="77777777" w:rsidR="00933624" w:rsidRDefault="00933624" w:rsidP="00933624"/>
    <w:p w14:paraId="0EF42DDA" w14:textId="77777777" w:rsidR="00933624" w:rsidRDefault="00933624" w:rsidP="00933624">
      <w:r>
        <w:t>Select [Create New File].</w:t>
      </w:r>
    </w:p>
    <w:p w14:paraId="488FAB88" w14:textId="77777777" w:rsidR="00933624" w:rsidRDefault="00933624" w:rsidP="00933624">
      <w:r>
        <w:br w:type="page"/>
      </w:r>
    </w:p>
    <w:p w14:paraId="4AB4681B" w14:textId="77777777" w:rsidR="00933624" w:rsidRDefault="00933624" w:rsidP="00933624"/>
    <w:p w14:paraId="060ABCA3" w14:textId="77777777" w:rsidR="00933624" w:rsidRDefault="00933624" w:rsidP="00933624">
      <w:pPr>
        <w:pStyle w:val="Heading1"/>
      </w:pPr>
      <w:proofErr w:type="spellStart"/>
      <w:r>
        <w:t>RSLogix</w:t>
      </w:r>
      <w:proofErr w:type="spellEnd"/>
      <w:r>
        <w:t xml:space="preserve"> 500 New Program</w:t>
      </w:r>
    </w:p>
    <w:p w14:paraId="64F3711C" w14:textId="77777777" w:rsidR="00933624" w:rsidRDefault="00933624" w:rsidP="00933624"/>
    <w:p w14:paraId="6A472C57" w14:textId="77777777" w:rsidR="00933624" w:rsidRDefault="00933624" w:rsidP="00933624">
      <w:r>
        <w:rPr>
          <w:noProof/>
        </w:rPr>
        <w:drawing>
          <wp:inline distT="0" distB="0" distL="0" distR="0" wp14:anchorId="6E8DEDF3" wp14:editId="55EE6A01">
            <wp:extent cx="5943600" cy="3341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F865" w14:textId="77777777" w:rsidR="00933624" w:rsidRDefault="00933624" w:rsidP="00933624">
      <w:r>
        <w:t>You may now begin programming.</w:t>
      </w:r>
    </w:p>
    <w:p w14:paraId="20521F06" w14:textId="77777777" w:rsidR="00933624" w:rsidRDefault="00933624" w:rsidP="00933624">
      <w:r>
        <w:br w:type="page"/>
      </w:r>
    </w:p>
    <w:p w14:paraId="097CE4FA" w14:textId="77777777" w:rsidR="00933624" w:rsidRDefault="00933624" w:rsidP="00933624"/>
    <w:p w14:paraId="1768FC5A" w14:textId="77777777" w:rsidR="00933624" w:rsidRDefault="00933624" w:rsidP="00933624">
      <w:pPr>
        <w:pStyle w:val="Heading1"/>
      </w:pPr>
      <w:r>
        <w:t>Restore IP Configuration</w:t>
      </w:r>
      <w:bookmarkEnd w:id="0"/>
    </w:p>
    <w:p w14:paraId="31A5BEA5" w14:textId="77777777" w:rsidR="00933624" w:rsidRDefault="00933624" w:rsidP="00933624"/>
    <w:p w14:paraId="3E8F9164" w14:textId="77777777" w:rsidR="00933624" w:rsidRDefault="00933624" w:rsidP="00933624">
      <w:r>
        <w:t>Perform the following steps described earlier in the document;</w:t>
      </w:r>
    </w:p>
    <w:p w14:paraId="24C96DD1" w14:textId="77777777" w:rsidR="00933624" w:rsidRDefault="00933624" w:rsidP="00933624">
      <w:pPr>
        <w:pStyle w:val="ListParagraph"/>
        <w:numPr>
          <w:ilvl w:val="0"/>
          <w:numId w:val="1"/>
        </w:numPr>
      </w:pPr>
      <w:r>
        <w:t>Connect PC to PLC</w:t>
      </w:r>
    </w:p>
    <w:p w14:paraId="5E869F26" w14:textId="77777777" w:rsidR="00933624" w:rsidRDefault="00933624" w:rsidP="00933624">
      <w:pPr>
        <w:pStyle w:val="ListParagraph"/>
        <w:numPr>
          <w:ilvl w:val="0"/>
          <w:numId w:val="1"/>
        </w:numPr>
      </w:pPr>
      <w:r>
        <w:t>Disable Wireless</w:t>
      </w:r>
    </w:p>
    <w:p w14:paraId="6D9465CB" w14:textId="77777777" w:rsidR="00933624" w:rsidRDefault="00933624" w:rsidP="00933624">
      <w:pPr>
        <w:pStyle w:val="ListParagraph"/>
        <w:numPr>
          <w:ilvl w:val="0"/>
          <w:numId w:val="1"/>
        </w:numPr>
      </w:pPr>
      <w:r>
        <w:t>Power-up PLC</w:t>
      </w:r>
    </w:p>
    <w:p w14:paraId="711219A6" w14:textId="77777777" w:rsidR="00933624" w:rsidRDefault="00933624" w:rsidP="00933624">
      <w:pPr>
        <w:pStyle w:val="ListParagraph"/>
        <w:numPr>
          <w:ilvl w:val="0"/>
          <w:numId w:val="1"/>
        </w:numPr>
      </w:pPr>
      <w:r>
        <w:t>Open BOOTP Server</w:t>
      </w:r>
    </w:p>
    <w:p w14:paraId="5E6EEDB7" w14:textId="77777777" w:rsidR="00933624" w:rsidRDefault="00933624" w:rsidP="00933624">
      <w:pPr>
        <w:pStyle w:val="ListParagraph"/>
        <w:numPr>
          <w:ilvl w:val="0"/>
          <w:numId w:val="1"/>
        </w:numPr>
      </w:pPr>
      <w:r>
        <w:t>Open previously saved Configuration file</w:t>
      </w:r>
    </w:p>
    <w:p w14:paraId="60A25B6C" w14:textId="77777777" w:rsidR="00933624" w:rsidRDefault="00933624" w:rsidP="00933624">
      <w:r>
        <w:rPr>
          <w:noProof/>
        </w:rPr>
        <w:drawing>
          <wp:inline distT="0" distB="0" distL="0" distR="0" wp14:anchorId="36658367" wp14:editId="6F6ED47E">
            <wp:extent cx="5943600" cy="43446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pen BOOTP Confi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252F" w14:textId="77777777" w:rsidR="00933624" w:rsidRDefault="00933624" w:rsidP="00933624"/>
    <w:p w14:paraId="67916BF1" w14:textId="77777777" w:rsidR="00933624" w:rsidRDefault="00933624" w:rsidP="00933624">
      <w:r>
        <w:br w:type="page"/>
      </w:r>
    </w:p>
    <w:p w14:paraId="50E6DDA8" w14:textId="77777777" w:rsidR="00933624" w:rsidRDefault="00933624" w:rsidP="00933624"/>
    <w:p w14:paraId="43D25F75" w14:textId="77777777" w:rsidR="00933624" w:rsidRDefault="00933624" w:rsidP="00933624">
      <w:pPr>
        <w:pStyle w:val="Heading2"/>
      </w:pPr>
      <w:bookmarkStart w:id="1" w:name="_Toc484091757"/>
      <w:r>
        <w:t>Restore PLC IP</w:t>
      </w:r>
      <w:bookmarkEnd w:id="1"/>
    </w:p>
    <w:p w14:paraId="78A4D4C8" w14:textId="77777777" w:rsidR="00933624" w:rsidRDefault="00933624" w:rsidP="00933624">
      <w:r>
        <w:t xml:space="preserve">Once the configuration file is open, the server will establish communications with the PLC (via the MAC address) and assign the IP address configured in the Relation List.  You </w:t>
      </w:r>
      <w:r w:rsidRPr="00314A6B">
        <w:rPr>
          <w:b/>
          <w:u w:val="single"/>
        </w:rPr>
        <w:t>do not</w:t>
      </w:r>
      <w:r>
        <w:t xml:space="preserve"> need to select your controller in the Relation List and enable </w:t>
      </w:r>
      <w:proofErr w:type="spellStart"/>
      <w:r>
        <w:t>BootP</w:t>
      </w:r>
      <w:proofErr w:type="spellEnd"/>
      <w:r>
        <w:t xml:space="preserve"> again.  The BOOTP Server is designed to “serve-up” all the IPs in </w:t>
      </w:r>
      <w:proofErr w:type="spellStart"/>
      <w:r>
        <w:t>it’s</w:t>
      </w:r>
      <w:proofErr w:type="spellEnd"/>
      <w:r>
        <w:t xml:space="preserve"> Relation List, but since we only have one PLC in the configuration file, it’s task is quite simple.</w:t>
      </w:r>
    </w:p>
    <w:p w14:paraId="6683EF38" w14:textId="77777777" w:rsidR="00933624" w:rsidRDefault="00933624" w:rsidP="00933624">
      <w:r>
        <w:rPr>
          <w:noProof/>
        </w:rPr>
        <w:drawing>
          <wp:inline distT="0" distB="0" distL="0" distR="0" wp14:anchorId="09DAC9F5" wp14:editId="298269F0">
            <wp:extent cx="5943600" cy="43351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2D34" w14:textId="77777777" w:rsidR="00DD31C8" w:rsidRDefault="00DD31C8">
      <w:bookmarkStart w:id="2" w:name="_GoBack"/>
      <w:bookmarkEnd w:id="2"/>
    </w:p>
    <w:sectPr w:rsidR="00DD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68D2"/>
    <w:multiLevelType w:val="hybridMultilevel"/>
    <w:tmpl w:val="26C23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624"/>
    <w:rsid w:val="00933624"/>
    <w:rsid w:val="00DD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4789"/>
  <w15:chartTrackingRefBased/>
  <w15:docId w15:val="{21437194-770D-4010-A8CB-54A4AAF9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624"/>
  </w:style>
  <w:style w:type="paragraph" w:styleId="Heading1">
    <w:name w:val="heading 1"/>
    <w:basedOn w:val="Normal"/>
    <w:next w:val="Normal"/>
    <w:link w:val="Heading1Char"/>
    <w:uiPriority w:val="9"/>
    <w:qFormat/>
    <w:rsid w:val="00933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6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33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</cp:revision>
  <dcterms:created xsi:type="dcterms:W3CDTF">2018-03-02T20:07:00Z</dcterms:created>
  <dcterms:modified xsi:type="dcterms:W3CDTF">2018-03-02T20:08:00Z</dcterms:modified>
</cp:coreProperties>
</file>