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7CE28079"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27D76">
        <w:rPr>
          <w:rFonts w:ascii="Verdana" w:hAnsi="Verdana"/>
          <w:b/>
          <w:sz w:val="24"/>
          <w:szCs w:val="24"/>
        </w:rPr>
        <w:t>Sealing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27D7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27D76">
        <w:rPr>
          <w:rFonts w:ascii="Verdana" w:hAnsi="Verdana"/>
          <w:sz w:val="20"/>
          <w:szCs w:val="20"/>
        </w:rPr>
        <w:t>6</w:t>
      </w:r>
      <w:r w:rsidR="00CF7AA0">
        <w:rPr>
          <w:rFonts w:ascii="Verdana" w:hAnsi="Verdana"/>
          <w:sz w:val="20"/>
          <w:szCs w:val="20"/>
        </w:rPr>
        <w:fldChar w:fldCharType="end"/>
      </w:r>
    </w:p>
    <w:p w14:paraId="73281E39" w14:textId="3D4973F6" w:rsidR="00E013AA" w:rsidRPr="000154E9" w:rsidRDefault="00E013AA" w:rsidP="008F00F8">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27D7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27D76">
        <w:rPr>
          <w:rFonts w:ascii="Verdana" w:hAnsi="Verdana"/>
          <w:sz w:val="20"/>
          <w:szCs w:val="20"/>
        </w:rPr>
        <w:t>Introduction of PLC</w:t>
      </w:r>
      <w:r w:rsidR="00DC51B1">
        <w:rPr>
          <w:rFonts w:ascii="Verdana" w:hAnsi="Verdana"/>
          <w:sz w:val="20"/>
          <w:szCs w:val="20"/>
        </w:rPr>
        <w:fldChar w:fldCharType="end"/>
      </w:r>
      <w:r w:rsidR="008F00F8">
        <w:rPr>
          <w:rFonts w:ascii="Verdana" w:hAnsi="Verdana"/>
          <w:sz w:val="20"/>
          <w:szCs w:val="20"/>
        </w:rPr>
        <w:tab/>
        <w:t xml:space="preserve">CLO: </w:t>
      </w:r>
      <w:r w:rsidR="008F00F8">
        <w:rPr>
          <w:rFonts w:ascii="Verdana" w:hAnsi="Verdana"/>
          <w:sz w:val="20"/>
          <w:szCs w:val="20"/>
        </w:rPr>
        <w:fldChar w:fldCharType="begin"/>
      </w:r>
      <w:r w:rsidR="008F00F8">
        <w:rPr>
          <w:rFonts w:ascii="Verdana" w:hAnsi="Verdana"/>
          <w:sz w:val="20"/>
          <w:szCs w:val="20"/>
        </w:rPr>
        <w:instrText xml:space="preserve"> DOCPROPERTY  DocCLO  \* MERGEFORMAT </w:instrText>
      </w:r>
      <w:r w:rsidR="008F00F8">
        <w:rPr>
          <w:rFonts w:ascii="Verdana" w:hAnsi="Verdana"/>
          <w:sz w:val="20"/>
          <w:szCs w:val="20"/>
        </w:rPr>
        <w:fldChar w:fldCharType="separate"/>
      </w:r>
      <w:r w:rsidR="008F00F8">
        <w:rPr>
          <w:rFonts w:ascii="Verdana" w:hAnsi="Verdana"/>
          <w:sz w:val="20"/>
          <w:szCs w:val="20"/>
        </w:rPr>
        <w:t>1, 4</w:t>
      </w:r>
      <w:r w:rsidR="008F00F8">
        <w:rPr>
          <w:rFonts w:ascii="Verdana" w:hAnsi="Verdana"/>
          <w:sz w:val="20"/>
          <w:szCs w:val="20"/>
        </w:rPr>
        <w:fldChar w:fldCharType="end"/>
      </w:r>
      <w:bookmarkStart w:id="0" w:name="_GoBack"/>
      <w:bookmarkEnd w:id="0"/>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66500A14" w14:textId="77777777" w:rsidR="00A27D76" w:rsidRPr="007E5AF1" w:rsidRDefault="00A27D76" w:rsidP="00A27D76">
      <w:pPr>
        <w:spacing w:before="120" w:after="120"/>
        <w:rPr>
          <w:rFonts w:ascii="Verdana" w:hAnsi="Verdana"/>
          <w:b/>
        </w:rPr>
      </w:pPr>
      <w:r w:rsidRPr="007E5AF1">
        <w:rPr>
          <w:rFonts w:ascii="Verdana" w:hAnsi="Verdana"/>
          <w:b/>
        </w:rPr>
        <w:t>Objectives</w:t>
      </w:r>
    </w:p>
    <w:p w14:paraId="279F81ED" w14:textId="5CFADFC0" w:rsidR="00A27D76" w:rsidRPr="007E5AF1" w:rsidRDefault="00A27D76" w:rsidP="00A27D76">
      <w:pPr>
        <w:pStyle w:val="ListParagraph"/>
        <w:numPr>
          <w:ilvl w:val="0"/>
          <w:numId w:val="1"/>
        </w:numPr>
        <w:spacing w:after="120"/>
        <w:rPr>
          <w:rFonts w:ascii="Verdana" w:hAnsi="Verdana"/>
        </w:rPr>
      </w:pPr>
      <w:r>
        <w:rPr>
          <w:rFonts w:ascii="Verdana" w:hAnsi="Verdana"/>
        </w:rPr>
        <w:t>Student shall reinforce the purpose for</w:t>
      </w:r>
      <w:r w:rsidRPr="007E5AF1">
        <w:rPr>
          <w:rFonts w:ascii="Verdana" w:hAnsi="Verdana"/>
        </w:rPr>
        <w:t xml:space="preserve"> </w:t>
      </w:r>
      <w:r>
        <w:rPr>
          <w:rFonts w:ascii="Verdana" w:hAnsi="Verdana"/>
        </w:rPr>
        <w:t>a seal</w:t>
      </w:r>
      <w:r w:rsidRPr="007E5AF1">
        <w:rPr>
          <w:rFonts w:ascii="Verdana" w:hAnsi="Verdana"/>
        </w:rPr>
        <w:t>ing control circuit</w:t>
      </w:r>
      <w:r>
        <w:rPr>
          <w:rFonts w:ascii="Verdana" w:hAnsi="Verdana"/>
        </w:rPr>
        <w:t>.</w:t>
      </w:r>
    </w:p>
    <w:p w14:paraId="2D4820B7" w14:textId="70F3C282" w:rsidR="00A27D76" w:rsidRPr="007E5AF1" w:rsidRDefault="00A27D76" w:rsidP="00A27D76">
      <w:pPr>
        <w:pStyle w:val="ListParagraph"/>
        <w:numPr>
          <w:ilvl w:val="0"/>
          <w:numId w:val="1"/>
        </w:numPr>
        <w:spacing w:after="120"/>
        <w:rPr>
          <w:rFonts w:ascii="Verdana" w:hAnsi="Verdana"/>
        </w:rPr>
      </w:pPr>
      <w:r>
        <w:rPr>
          <w:rFonts w:ascii="Verdana" w:hAnsi="Verdana"/>
        </w:rPr>
        <w:t xml:space="preserve">Student shall solidify the </w:t>
      </w:r>
      <w:r w:rsidRPr="007E5AF1">
        <w:rPr>
          <w:rFonts w:ascii="Verdana" w:hAnsi="Verdana"/>
        </w:rPr>
        <w:t xml:space="preserve">knowledge </w:t>
      </w:r>
      <w:r>
        <w:rPr>
          <w:rFonts w:ascii="Verdana" w:hAnsi="Verdana"/>
        </w:rPr>
        <w:t>for an “OR” circuit</w:t>
      </w:r>
      <w:r w:rsidRPr="007E5AF1">
        <w:rPr>
          <w:rFonts w:ascii="Verdana" w:hAnsi="Verdana"/>
        </w:rPr>
        <w:t>.</w:t>
      </w:r>
    </w:p>
    <w:p w14:paraId="431BC820" w14:textId="3CC49461" w:rsidR="00A27D76" w:rsidRPr="007E5AF1" w:rsidRDefault="00A27D76" w:rsidP="00A27D76">
      <w:pPr>
        <w:pStyle w:val="ListParagraph"/>
        <w:numPr>
          <w:ilvl w:val="0"/>
          <w:numId w:val="1"/>
        </w:numPr>
        <w:spacing w:after="120"/>
        <w:rPr>
          <w:rFonts w:ascii="Verdana" w:hAnsi="Verdana"/>
        </w:rPr>
      </w:pPr>
      <w:r>
        <w:rPr>
          <w:rFonts w:ascii="Verdana" w:hAnsi="Verdana"/>
        </w:rPr>
        <w:t xml:space="preserve">Student shall discover the </w:t>
      </w:r>
      <w:r w:rsidR="00A618FB">
        <w:rPr>
          <w:rFonts w:ascii="Verdana" w:hAnsi="Verdana"/>
        </w:rPr>
        <w:t>use</w:t>
      </w:r>
      <w:r>
        <w:rPr>
          <w:rFonts w:ascii="Verdana" w:hAnsi="Verdana"/>
        </w:rPr>
        <w:t xml:space="preserve"> </w:t>
      </w:r>
      <w:r w:rsidR="00A618FB">
        <w:rPr>
          <w:rFonts w:ascii="Verdana" w:hAnsi="Verdana"/>
        </w:rPr>
        <w:t xml:space="preserve">of </w:t>
      </w:r>
      <w:r>
        <w:rPr>
          <w:rFonts w:ascii="Verdana" w:hAnsi="Verdana"/>
        </w:rPr>
        <w:t xml:space="preserve">registers </w:t>
      </w:r>
      <w:r w:rsidR="00A618FB">
        <w:rPr>
          <w:rFonts w:ascii="Verdana" w:hAnsi="Verdana"/>
        </w:rPr>
        <w:t>as both outputs and inputs</w:t>
      </w:r>
      <w:r w:rsidRPr="007E5AF1">
        <w:rPr>
          <w:rFonts w:ascii="Verdana" w:hAnsi="Verdana"/>
        </w:rPr>
        <w:t>.</w:t>
      </w:r>
    </w:p>
    <w:p w14:paraId="1BD93D95" w14:textId="77777777" w:rsidR="00A27D76" w:rsidRPr="007B221D" w:rsidRDefault="00A27D76" w:rsidP="00A27D76">
      <w:pPr>
        <w:spacing w:before="120" w:after="120"/>
        <w:rPr>
          <w:rFonts w:ascii="Verdana" w:hAnsi="Verdana"/>
          <w:b/>
        </w:rPr>
      </w:pPr>
      <w:r w:rsidRPr="007B221D">
        <w:rPr>
          <w:rFonts w:ascii="Verdana" w:hAnsi="Verdana"/>
          <w:b/>
        </w:rPr>
        <w:t>Assessment</w:t>
      </w:r>
    </w:p>
    <w:p w14:paraId="781C3B51" w14:textId="77777777" w:rsidR="00A27D76" w:rsidRPr="001A513E" w:rsidRDefault="00A27D76" w:rsidP="00A27D76">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147930">
        <w:rPr>
          <w:rFonts w:ascii="Verdana" w:hAnsi="Verdana"/>
        </w:rPr>
        <w:t xml:space="preserve">Manual Motor Controls </w:t>
      </w:r>
      <w:r>
        <w:rPr>
          <w:rFonts w:ascii="Verdana" w:hAnsi="Verdana"/>
        </w:rPr>
        <w:t>r</w:t>
      </w:r>
      <w:r w:rsidRPr="00147930">
        <w:rPr>
          <w:rFonts w:ascii="Verdana" w:hAnsi="Verdana"/>
        </w:rPr>
        <w:t>ubric</w:t>
      </w:r>
      <w:r>
        <w:rPr>
          <w:rFonts w:ascii="Verdana" w:hAnsi="Verdana"/>
        </w:rPr>
        <w:t>.</w:t>
      </w:r>
    </w:p>
    <w:p w14:paraId="6E1C897C" w14:textId="77777777" w:rsidR="00A27D76" w:rsidRPr="007E5AF1" w:rsidRDefault="00A27D76" w:rsidP="00A27D76">
      <w:pPr>
        <w:spacing w:before="120" w:after="120"/>
        <w:rPr>
          <w:rFonts w:ascii="Verdana" w:hAnsi="Verdana"/>
          <w:b/>
        </w:rPr>
      </w:pPr>
      <w:r w:rsidRPr="007E5AF1">
        <w:rPr>
          <w:rFonts w:ascii="Verdana" w:hAnsi="Verdana"/>
          <w:b/>
        </w:rPr>
        <w:t>Instructions</w:t>
      </w:r>
    </w:p>
    <w:p w14:paraId="57D34C03" w14:textId="4D3F1D65" w:rsidR="00A27D76" w:rsidRDefault="00A618FB" w:rsidP="00A27D76">
      <w:pPr>
        <w:spacing w:after="120"/>
        <w:ind w:left="720"/>
        <w:rPr>
          <w:rFonts w:ascii="Verdana" w:hAnsi="Verdana"/>
        </w:rPr>
      </w:pPr>
      <w:r>
        <w:rPr>
          <w:rFonts w:ascii="Verdana" w:hAnsi="Verdana"/>
        </w:rPr>
        <w:t>Program</w:t>
      </w:r>
      <w:r w:rsidR="00A27D76" w:rsidRPr="007E5AF1">
        <w:rPr>
          <w:rFonts w:ascii="Verdana" w:hAnsi="Verdana"/>
        </w:rPr>
        <w:t xml:space="preserve"> the </w:t>
      </w:r>
      <w:r>
        <w:rPr>
          <w:rFonts w:ascii="Verdana" w:hAnsi="Verdana"/>
        </w:rPr>
        <w:t>ladder logic</w:t>
      </w:r>
      <w:r w:rsidR="00A27D76" w:rsidRPr="007E5AF1">
        <w:rPr>
          <w:rFonts w:ascii="Verdana" w:hAnsi="Verdana"/>
        </w:rPr>
        <w:t xml:space="preserve"> shown below. </w:t>
      </w:r>
      <w:r>
        <w:rPr>
          <w:rFonts w:ascii="Verdana" w:hAnsi="Verdana"/>
        </w:rPr>
        <w:t xml:space="preserve">The input I:0/5 is the upper normally open pushbutton </w:t>
      </w:r>
      <w:r w:rsidR="003D272D">
        <w:rPr>
          <w:rFonts w:ascii="Verdana" w:hAnsi="Verdana"/>
        </w:rPr>
        <w:t xml:space="preserve">(PB2) </w:t>
      </w:r>
      <w:r>
        <w:rPr>
          <w:rFonts w:ascii="Verdana" w:hAnsi="Verdana"/>
        </w:rPr>
        <w:t>and the output O:0/0 is the green pilot light</w:t>
      </w:r>
      <w:r w:rsidR="00A27D76" w:rsidRPr="007E5AF1">
        <w:rPr>
          <w:rFonts w:ascii="Verdana" w:hAnsi="Verdana"/>
        </w:rPr>
        <w:t>.</w:t>
      </w:r>
      <w:r>
        <w:rPr>
          <w:rFonts w:ascii="Verdana" w:hAnsi="Verdana"/>
        </w:rPr>
        <w:t xml:space="preserve"> Note that the output register is also being used as an input. One of the many benefits of a PLC is the fact that one piece of data, in this case an output register, can be used in many different locations (i.e. rungs) in multiple forms (inputs, outputs, etc.). This di</w:t>
      </w:r>
      <w:r w:rsidR="003D272D">
        <w:rPr>
          <w:rFonts w:ascii="Verdana" w:hAnsi="Verdana"/>
        </w:rPr>
        <w:t>verges from manual motor c</w:t>
      </w:r>
      <w:r>
        <w:rPr>
          <w:rFonts w:ascii="Verdana" w:hAnsi="Verdana"/>
        </w:rPr>
        <w:t>ontrols where if an input only exist</w:t>
      </w:r>
      <w:r w:rsidR="003D272D">
        <w:rPr>
          <w:rFonts w:ascii="Verdana" w:hAnsi="Verdana"/>
        </w:rPr>
        <w:t>s</w:t>
      </w:r>
      <w:r>
        <w:rPr>
          <w:rFonts w:ascii="Verdana" w:hAnsi="Verdana"/>
        </w:rPr>
        <w:t xml:space="preserve"> once in the real world, it could only be drawn once in a wiring schematic. As just stated, this principle does not apply to PLCs.</w:t>
      </w:r>
      <w:r w:rsidR="003D272D">
        <w:rPr>
          <w:rFonts w:ascii="Verdana" w:hAnsi="Verdana"/>
        </w:rPr>
        <w:t xml:space="preserve"> Also note that rung numbering starts at zero (0000) and sub-rungs, where input O:0/0 resides, is not numbered. This also is different from manual motor control schematics. Verify and download the program.</w:t>
      </w:r>
    </w:p>
    <w:p w14:paraId="51B5A9F8" w14:textId="0B8FB510" w:rsidR="00A618FB" w:rsidRDefault="00A618FB" w:rsidP="00A27D76">
      <w:pPr>
        <w:spacing w:after="120"/>
        <w:ind w:left="720"/>
        <w:rPr>
          <w:rFonts w:ascii="Verdana" w:hAnsi="Verdana"/>
        </w:rPr>
      </w:pPr>
      <w:r>
        <w:rPr>
          <w:rFonts w:ascii="Verdana" w:hAnsi="Verdana"/>
          <w:noProof/>
        </w:rPr>
        <w:drawing>
          <wp:inline distT="0" distB="0" distL="0" distR="0" wp14:anchorId="2321F03F" wp14:editId="6BA8E479">
            <wp:extent cx="5919536" cy="1954974"/>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ling Circuit.png"/>
                    <pic:cNvPicPr/>
                  </pic:nvPicPr>
                  <pic:blipFill>
                    <a:blip r:embed="rId7">
                      <a:extLst>
                        <a:ext uri="{28A0092B-C50C-407E-A947-70E740481C1C}">
                          <a14:useLocalDpi xmlns:a14="http://schemas.microsoft.com/office/drawing/2010/main" val="0"/>
                        </a:ext>
                      </a:extLst>
                    </a:blip>
                    <a:stretch>
                      <a:fillRect/>
                    </a:stretch>
                  </pic:blipFill>
                  <pic:spPr>
                    <a:xfrm>
                      <a:off x="0" y="0"/>
                      <a:ext cx="5952254" cy="1965779"/>
                    </a:xfrm>
                    <a:prstGeom prst="rect">
                      <a:avLst/>
                    </a:prstGeom>
                  </pic:spPr>
                </pic:pic>
              </a:graphicData>
            </a:graphic>
          </wp:inline>
        </w:drawing>
      </w:r>
    </w:p>
    <w:p w14:paraId="6D7A222D" w14:textId="77777777" w:rsidR="007140C7" w:rsidRPr="00C834FC" w:rsidRDefault="007140C7" w:rsidP="00C834FC">
      <w:pPr>
        <w:spacing w:after="0"/>
        <w:rPr>
          <w:rFonts w:ascii="Verdana" w:hAnsi="Verdana"/>
          <w:sz w:val="20"/>
          <w:szCs w:val="20"/>
        </w:rPr>
      </w:pPr>
    </w:p>
    <w:p w14:paraId="017E0B4B"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49F9E098" w14:textId="478DC7CE"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lastRenderedPageBreak/>
        <w:t xml:space="preserve">After </w:t>
      </w:r>
      <w:r>
        <w:rPr>
          <w:rFonts w:ascii="Verdana" w:hAnsi="Verdana"/>
          <w:sz w:val="20"/>
          <w:szCs w:val="20"/>
        </w:rPr>
        <w:t>downloading</w:t>
      </w:r>
      <w:r w:rsidRPr="003D272D">
        <w:rPr>
          <w:rFonts w:ascii="Verdana" w:hAnsi="Verdana"/>
          <w:sz w:val="20"/>
          <w:szCs w:val="20"/>
        </w:rPr>
        <w:t xml:space="preserve"> the </w:t>
      </w:r>
      <w:r>
        <w:rPr>
          <w:rFonts w:ascii="Verdana" w:hAnsi="Verdana"/>
          <w:sz w:val="20"/>
          <w:szCs w:val="20"/>
        </w:rPr>
        <w:t>program</w:t>
      </w:r>
      <w:r w:rsidRPr="003D272D">
        <w:rPr>
          <w:rFonts w:ascii="Verdana" w:hAnsi="Verdana"/>
          <w:sz w:val="20"/>
          <w:szCs w:val="20"/>
        </w:rPr>
        <w:t xml:space="preserve"> but before pressing PB2, complete row </w:t>
      </w:r>
      <w:r w:rsidRPr="003D272D">
        <w:rPr>
          <w:rFonts w:ascii="Verdana" w:hAnsi="Verdana"/>
          <w:i/>
          <w:sz w:val="20"/>
          <w:szCs w:val="20"/>
        </w:rPr>
        <w:t>Step 1</w:t>
      </w:r>
      <w:r w:rsidRPr="003D272D">
        <w:rPr>
          <w:rFonts w:ascii="Verdana" w:hAnsi="Verdana"/>
          <w:sz w:val="20"/>
          <w:szCs w:val="20"/>
        </w:rPr>
        <w:t xml:space="preserve"> in the following truth table.</w:t>
      </w:r>
    </w:p>
    <w:tbl>
      <w:tblPr>
        <w:tblStyle w:val="TableGrid"/>
        <w:tblW w:w="0" w:type="auto"/>
        <w:tblInd w:w="720" w:type="dxa"/>
        <w:tblLook w:val="04A0" w:firstRow="1" w:lastRow="0" w:firstColumn="1" w:lastColumn="0" w:noHBand="0" w:noVBand="1"/>
      </w:tblPr>
      <w:tblGrid>
        <w:gridCol w:w="1519"/>
        <w:gridCol w:w="1600"/>
        <w:gridCol w:w="1604"/>
        <w:gridCol w:w="1526"/>
        <w:gridCol w:w="1575"/>
      </w:tblGrid>
      <w:tr w:rsidR="003D272D" w:rsidRPr="003D272D" w14:paraId="2AA92663" w14:textId="77777777" w:rsidTr="00796BBF">
        <w:tc>
          <w:tcPr>
            <w:tcW w:w="1519" w:type="dxa"/>
          </w:tcPr>
          <w:p w14:paraId="122A02B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Step</w:t>
            </w:r>
          </w:p>
        </w:tc>
        <w:tc>
          <w:tcPr>
            <w:tcW w:w="1600" w:type="dxa"/>
          </w:tcPr>
          <w:p w14:paraId="70B6AB4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PB2</w:t>
            </w:r>
          </w:p>
        </w:tc>
        <w:tc>
          <w:tcPr>
            <w:tcW w:w="1604" w:type="dxa"/>
          </w:tcPr>
          <w:p w14:paraId="2AD58E3F" w14:textId="3579333D"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I/5</w:t>
            </w:r>
          </w:p>
        </w:tc>
        <w:tc>
          <w:tcPr>
            <w:tcW w:w="1526" w:type="dxa"/>
          </w:tcPr>
          <w:p w14:paraId="5DBEDD6D" w14:textId="5FAF67D3"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O/0</w:t>
            </w:r>
          </w:p>
        </w:tc>
        <w:tc>
          <w:tcPr>
            <w:tcW w:w="1575" w:type="dxa"/>
          </w:tcPr>
          <w:p w14:paraId="35481DBA"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Green Light</w:t>
            </w:r>
          </w:p>
        </w:tc>
      </w:tr>
      <w:tr w:rsidR="003D272D" w:rsidRPr="003D272D" w14:paraId="71EA65C7" w14:textId="77777777" w:rsidTr="00796BBF">
        <w:tc>
          <w:tcPr>
            <w:tcW w:w="1519" w:type="dxa"/>
          </w:tcPr>
          <w:p w14:paraId="3632782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0" w:type="dxa"/>
          </w:tcPr>
          <w:p w14:paraId="49398335"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3E6B63D1"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38E1216B"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88C1ABC"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2C2A59C4" w14:textId="77777777" w:rsidTr="00796BBF">
        <w:tc>
          <w:tcPr>
            <w:tcW w:w="1519" w:type="dxa"/>
          </w:tcPr>
          <w:p w14:paraId="484F6812"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2</w:t>
            </w:r>
          </w:p>
        </w:tc>
        <w:tc>
          <w:tcPr>
            <w:tcW w:w="1600" w:type="dxa"/>
          </w:tcPr>
          <w:p w14:paraId="29586038"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4" w:type="dxa"/>
          </w:tcPr>
          <w:p w14:paraId="3E700A7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6B4EC4C2"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57492557"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55D13E4C" w14:textId="77777777" w:rsidTr="00796BBF">
        <w:tc>
          <w:tcPr>
            <w:tcW w:w="1519" w:type="dxa"/>
          </w:tcPr>
          <w:p w14:paraId="6FC281E7"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3</w:t>
            </w:r>
          </w:p>
        </w:tc>
        <w:tc>
          <w:tcPr>
            <w:tcW w:w="1600" w:type="dxa"/>
          </w:tcPr>
          <w:p w14:paraId="13FE629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211A303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04B8D8F9"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A8D3258"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bl>
    <w:p w14:paraId="574FCBC4"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Press and hold PB2, complete row Step 2 in the above truth table.</w:t>
      </w:r>
    </w:p>
    <w:p w14:paraId="2B48F618"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Release PB2 and complete row Step 3 in the above truth table.</w:t>
      </w:r>
    </w:p>
    <w:p w14:paraId="2915D308" w14:textId="0424534D"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 xml:space="preserve">Explain why the </w:t>
      </w:r>
      <w:r>
        <w:rPr>
          <w:rFonts w:ascii="Verdana" w:hAnsi="Verdana"/>
          <w:sz w:val="20"/>
          <w:szCs w:val="20"/>
        </w:rPr>
        <w:t>output</w:t>
      </w:r>
      <w:r w:rsidRPr="003D272D">
        <w:rPr>
          <w:rFonts w:ascii="Verdana" w:hAnsi="Verdana"/>
          <w:sz w:val="20"/>
          <w:szCs w:val="20"/>
        </w:rPr>
        <w:t xml:space="preserve"> stays energized and the pilot light stays lit even though the pushbutton is no longer depressed.</w:t>
      </w:r>
    </w:p>
    <w:p w14:paraId="454DAB5A"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B3868B"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This circuit has an inherent problem. What is the problem?</w:t>
      </w:r>
    </w:p>
    <w:p w14:paraId="353D5D16"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9BB499" w14:textId="457D7454" w:rsidR="003D272D" w:rsidRPr="003D272D" w:rsidRDefault="003D272D" w:rsidP="003D272D">
      <w:pPr>
        <w:pStyle w:val="ListParagraph"/>
        <w:numPr>
          <w:ilvl w:val="0"/>
          <w:numId w:val="2"/>
        </w:numPr>
        <w:spacing w:before="240" w:after="120"/>
        <w:contextualSpacing w:val="0"/>
        <w:rPr>
          <w:rFonts w:ascii="Verdana" w:hAnsi="Verdana"/>
          <w:sz w:val="20"/>
          <w:szCs w:val="20"/>
        </w:rPr>
      </w:pPr>
      <w:r w:rsidRPr="003D272D">
        <w:rPr>
          <w:rFonts w:ascii="Verdana" w:hAnsi="Verdana"/>
          <w:sz w:val="20"/>
          <w:szCs w:val="20"/>
        </w:rPr>
        <w:t xml:space="preserve">There is a way to </w:t>
      </w:r>
      <w:r>
        <w:rPr>
          <w:rFonts w:ascii="Verdana" w:hAnsi="Verdana"/>
          <w:sz w:val="20"/>
          <w:szCs w:val="20"/>
        </w:rPr>
        <w:t>improve</w:t>
      </w:r>
      <w:r w:rsidRPr="003D272D">
        <w:rPr>
          <w:rFonts w:ascii="Verdana" w:hAnsi="Verdana"/>
          <w:sz w:val="20"/>
          <w:szCs w:val="20"/>
        </w:rPr>
        <w:t xml:space="preserve"> this circuit </w:t>
      </w:r>
      <w:r>
        <w:rPr>
          <w:rFonts w:ascii="Verdana" w:hAnsi="Verdana"/>
          <w:sz w:val="20"/>
          <w:szCs w:val="20"/>
        </w:rPr>
        <w:t>to be able to de-energize the output and pilot light</w:t>
      </w:r>
      <w:r w:rsidRPr="003D272D">
        <w:rPr>
          <w:rFonts w:ascii="Verdana" w:hAnsi="Verdana"/>
          <w:sz w:val="20"/>
          <w:szCs w:val="20"/>
        </w:rPr>
        <w:t>.  How can this be done? Draw your solution below.</w:t>
      </w:r>
    </w:p>
    <w:p w14:paraId="236C35B0" w14:textId="77777777" w:rsidR="003D272D" w:rsidRPr="003D272D" w:rsidRDefault="003D272D" w:rsidP="003D272D">
      <w:pPr>
        <w:pStyle w:val="ListParagraph"/>
        <w:spacing w:after="0"/>
        <w:contextualSpacing w:val="0"/>
        <w:rPr>
          <w:rFonts w:ascii="Verdana" w:hAnsi="Verdana"/>
          <w:sz w:val="20"/>
          <w:szCs w:val="20"/>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3D272D" w:rsidRPr="003D272D" w14:paraId="0B45B846" w14:textId="77777777" w:rsidTr="00796BBF">
        <w:trPr>
          <w:trHeight w:val="720"/>
          <w:jc w:val="center"/>
        </w:trPr>
        <w:tc>
          <w:tcPr>
            <w:tcW w:w="971" w:type="dxa"/>
          </w:tcPr>
          <w:p w14:paraId="09546E31" w14:textId="77777777" w:rsidR="003D272D" w:rsidRPr="003D272D" w:rsidRDefault="003D272D" w:rsidP="00796BBF">
            <w:pPr>
              <w:rPr>
                <w:rFonts w:ascii="Verdana" w:hAnsi="Verdana"/>
                <w:sz w:val="20"/>
                <w:szCs w:val="20"/>
              </w:rPr>
            </w:pPr>
          </w:p>
        </w:tc>
        <w:tc>
          <w:tcPr>
            <w:tcW w:w="971" w:type="dxa"/>
          </w:tcPr>
          <w:p w14:paraId="07140BB2" w14:textId="77777777" w:rsidR="003D272D" w:rsidRPr="003D272D" w:rsidRDefault="003D272D" w:rsidP="00796BBF">
            <w:pPr>
              <w:rPr>
                <w:rFonts w:ascii="Verdana" w:hAnsi="Verdana"/>
                <w:sz w:val="20"/>
                <w:szCs w:val="20"/>
              </w:rPr>
            </w:pPr>
          </w:p>
        </w:tc>
        <w:tc>
          <w:tcPr>
            <w:tcW w:w="971" w:type="dxa"/>
          </w:tcPr>
          <w:p w14:paraId="2711607E" w14:textId="77777777" w:rsidR="003D272D" w:rsidRPr="003D272D" w:rsidRDefault="003D272D" w:rsidP="00796BBF">
            <w:pPr>
              <w:rPr>
                <w:rFonts w:ascii="Verdana" w:hAnsi="Verdana"/>
                <w:sz w:val="20"/>
                <w:szCs w:val="20"/>
              </w:rPr>
            </w:pPr>
          </w:p>
        </w:tc>
        <w:tc>
          <w:tcPr>
            <w:tcW w:w="971" w:type="dxa"/>
          </w:tcPr>
          <w:p w14:paraId="60AF776C" w14:textId="77777777" w:rsidR="003D272D" w:rsidRPr="003D272D" w:rsidRDefault="003D272D" w:rsidP="00796BBF">
            <w:pPr>
              <w:rPr>
                <w:rFonts w:ascii="Verdana" w:hAnsi="Verdana"/>
                <w:sz w:val="20"/>
                <w:szCs w:val="20"/>
              </w:rPr>
            </w:pPr>
          </w:p>
        </w:tc>
        <w:tc>
          <w:tcPr>
            <w:tcW w:w="971" w:type="dxa"/>
          </w:tcPr>
          <w:p w14:paraId="4685462C" w14:textId="77777777" w:rsidR="003D272D" w:rsidRPr="003D272D" w:rsidRDefault="003D272D" w:rsidP="00796BBF">
            <w:pPr>
              <w:rPr>
                <w:rFonts w:ascii="Verdana" w:hAnsi="Verdana"/>
                <w:sz w:val="20"/>
                <w:szCs w:val="20"/>
              </w:rPr>
            </w:pPr>
          </w:p>
        </w:tc>
        <w:tc>
          <w:tcPr>
            <w:tcW w:w="971" w:type="dxa"/>
          </w:tcPr>
          <w:p w14:paraId="01E1DAF5" w14:textId="77777777" w:rsidR="003D272D" w:rsidRPr="003D272D" w:rsidRDefault="003D272D" w:rsidP="00796BBF">
            <w:pPr>
              <w:rPr>
                <w:rFonts w:ascii="Verdana" w:hAnsi="Verdana"/>
                <w:sz w:val="20"/>
                <w:szCs w:val="20"/>
              </w:rPr>
            </w:pPr>
          </w:p>
        </w:tc>
        <w:tc>
          <w:tcPr>
            <w:tcW w:w="971" w:type="dxa"/>
          </w:tcPr>
          <w:p w14:paraId="50999BBB" w14:textId="77777777" w:rsidR="003D272D" w:rsidRPr="003D272D" w:rsidRDefault="003D272D" w:rsidP="00796BBF">
            <w:pPr>
              <w:rPr>
                <w:rFonts w:ascii="Verdana" w:hAnsi="Verdana"/>
                <w:sz w:val="20"/>
                <w:szCs w:val="20"/>
              </w:rPr>
            </w:pPr>
          </w:p>
        </w:tc>
        <w:tc>
          <w:tcPr>
            <w:tcW w:w="971" w:type="dxa"/>
          </w:tcPr>
          <w:p w14:paraId="2FF82DA7" w14:textId="77777777" w:rsidR="003D272D" w:rsidRPr="003D272D" w:rsidRDefault="003D272D" w:rsidP="00796BBF">
            <w:pPr>
              <w:rPr>
                <w:rFonts w:ascii="Verdana" w:hAnsi="Verdana"/>
                <w:sz w:val="20"/>
                <w:szCs w:val="20"/>
              </w:rPr>
            </w:pPr>
          </w:p>
        </w:tc>
        <w:tc>
          <w:tcPr>
            <w:tcW w:w="971" w:type="dxa"/>
          </w:tcPr>
          <w:p w14:paraId="5EFC2C8B" w14:textId="77777777" w:rsidR="003D272D" w:rsidRPr="003D272D" w:rsidRDefault="003D272D" w:rsidP="00796BBF">
            <w:pPr>
              <w:rPr>
                <w:rFonts w:ascii="Verdana" w:hAnsi="Verdana"/>
                <w:sz w:val="20"/>
                <w:szCs w:val="20"/>
              </w:rPr>
            </w:pPr>
          </w:p>
        </w:tc>
      </w:tr>
      <w:tr w:rsidR="003D272D" w:rsidRPr="003D272D" w14:paraId="7A6271EF" w14:textId="77777777" w:rsidTr="00796BBF">
        <w:trPr>
          <w:trHeight w:val="720"/>
          <w:jc w:val="center"/>
        </w:trPr>
        <w:tc>
          <w:tcPr>
            <w:tcW w:w="971" w:type="dxa"/>
          </w:tcPr>
          <w:p w14:paraId="0CBB1EDD" w14:textId="77777777" w:rsidR="003D272D" w:rsidRPr="003D272D" w:rsidRDefault="003D272D" w:rsidP="00796BBF">
            <w:pPr>
              <w:rPr>
                <w:rFonts w:ascii="Verdana" w:hAnsi="Verdana"/>
                <w:sz w:val="20"/>
                <w:szCs w:val="20"/>
              </w:rPr>
            </w:pPr>
          </w:p>
        </w:tc>
        <w:tc>
          <w:tcPr>
            <w:tcW w:w="971" w:type="dxa"/>
          </w:tcPr>
          <w:p w14:paraId="019BB811" w14:textId="77777777" w:rsidR="003D272D" w:rsidRPr="003D272D" w:rsidRDefault="003D272D" w:rsidP="00796BBF">
            <w:pPr>
              <w:rPr>
                <w:rFonts w:ascii="Verdana" w:hAnsi="Verdana"/>
                <w:sz w:val="20"/>
                <w:szCs w:val="20"/>
              </w:rPr>
            </w:pPr>
          </w:p>
        </w:tc>
        <w:tc>
          <w:tcPr>
            <w:tcW w:w="971" w:type="dxa"/>
          </w:tcPr>
          <w:p w14:paraId="4DF104FE" w14:textId="77777777" w:rsidR="003D272D" w:rsidRPr="003D272D" w:rsidRDefault="003D272D" w:rsidP="00796BBF">
            <w:pPr>
              <w:rPr>
                <w:rFonts w:ascii="Verdana" w:hAnsi="Verdana"/>
                <w:sz w:val="20"/>
                <w:szCs w:val="20"/>
              </w:rPr>
            </w:pPr>
          </w:p>
        </w:tc>
        <w:tc>
          <w:tcPr>
            <w:tcW w:w="971" w:type="dxa"/>
          </w:tcPr>
          <w:p w14:paraId="3259738B" w14:textId="77777777" w:rsidR="003D272D" w:rsidRPr="003D272D" w:rsidRDefault="003D272D" w:rsidP="00796BBF">
            <w:pPr>
              <w:rPr>
                <w:rFonts w:ascii="Verdana" w:hAnsi="Verdana"/>
                <w:sz w:val="20"/>
                <w:szCs w:val="20"/>
              </w:rPr>
            </w:pPr>
          </w:p>
        </w:tc>
        <w:tc>
          <w:tcPr>
            <w:tcW w:w="971" w:type="dxa"/>
          </w:tcPr>
          <w:p w14:paraId="2CB276AF" w14:textId="77777777" w:rsidR="003D272D" w:rsidRPr="003D272D" w:rsidRDefault="003D272D" w:rsidP="00796BBF">
            <w:pPr>
              <w:rPr>
                <w:rFonts w:ascii="Verdana" w:hAnsi="Verdana"/>
                <w:sz w:val="20"/>
                <w:szCs w:val="20"/>
              </w:rPr>
            </w:pPr>
          </w:p>
        </w:tc>
        <w:tc>
          <w:tcPr>
            <w:tcW w:w="971" w:type="dxa"/>
          </w:tcPr>
          <w:p w14:paraId="557FF396" w14:textId="77777777" w:rsidR="003D272D" w:rsidRPr="003D272D" w:rsidRDefault="003D272D" w:rsidP="00796BBF">
            <w:pPr>
              <w:rPr>
                <w:rFonts w:ascii="Verdana" w:hAnsi="Verdana"/>
                <w:sz w:val="20"/>
                <w:szCs w:val="20"/>
              </w:rPr>
            </w:pPr>
          </w:p>
        </w:tc>
        <w:tc>
          <w:tcPr>
            <w:tcW w:w="971" w:type="dxa"/>
          </w:tcPr>
          <w:p w14:paraId="28B09D6E" w14:textId="77777777" w:rsidR="003D272D" w:rsidRPr="003D272D" w:rsidRDefault="003D272D" w:rsidP="00796BBF">
            <w:pPr>
              <w:rPr>
                <w:rFonts w:ascii="Verdana" w:hAnsi="Verdana"/>
                <w:sz w:val="20"/>
                <w:szCs w:val="20"/>
              </w:rPr>
            </w:pPr>
          </w:p>
        </w:tc>
        <w:tc>
          <w:tcPr>
            <w:tcW w:w="971" w:type="dxa"/>
          </w:tcPr>
          <w:p w14:paraId="1A9459EF" w14:textId="77777777" w:rsidR="003D272D" w:rsidRPr="003D272D" w:rsidRDefault="003D272D" w:rsidP="00796BBF">
            <w:pPr>
              <w:rPr>
                <w:rFonts w:ascii="Verdana" w:hAnsi="Verdana"/>
                <w:sz w:val="20"/>
                <w:szCs w:val="20"/>
              </w:rPr>
            </w:pPr>
          </w:p>
        </w:tc>
        <w:tc>
          <w:tcPr>
            <w:tcW w:w="971" w:type="dxa"/>
          </w:tcPr>
          <w:p w14:paraId="484AD88D" w14:textId="77777777" w:rsidR="003D272D" w:rsidRPr="003D272D" w:rsidRDefault="003D272D" w:rsidP="00796BBF">
            <w:pPr>
              <w:rPr>
                <w:rFonts w:ascii="Verdana" w:hAnsi="Verdana"/>
                <w:sz w:val="20"/>
                <w:szCs w:val="20"/>
              </w:rPr>
            </w:pPr>
          </w:p>
        </w:tc>
      </w:tr>
      <w:tr w:rsidR="00071EDC" w:rsidRPr="003D272D" w14:paraId="39F57109" w14:textId="77777777" w:rsidTr="00796BBF">
        <w:trPr>
          <w:trHeight w:val="720"/>
          <w:jc w:val="center"/>
        </w:trPr>
        <w:tc>
          <w:tcPr>
            <w:tcW w:w="971" w:type="dxa"/>
          </w:tcPr>
          <w:p w14:paraId="3A61D1B5" w14:textId="77777777" w:rsidR="00071EDC" w:rsidRPr="003D272D" w:rsidRDefault="00071EDC" w:rsidP="00796BBF">
            <w:pPr>
              <w:rPr>
                <w:rFonts w:ascii="Verdana" w:hAnsi="Verdana"/>
                <w:sz w:val="20"/>
                <w:szCs w:val="20"/>
              </w:rPr>
            </w:pPr>
          </w:p>
        </w:tc>
        <w:tc>
          <w:tcPr>
            <w:tcW w:w="971" w:type="dxa"/>
          </w:tcPr>
          <w:p w14:paraId="55B6ECE3" w14:textId="77777777" w:rsidR="00071EDC" w:rsidRPr="003D272D" w:rsidRDefault="00071EDC" w:rsidP="00796BBF">
            <w:pPr>
              <w:rPr>
                <w:rFonts w:ascii="Verdana" w:hAnsi="Verdana"/>
                <w:sz w:val="20"/>
                <w:szCs w:val="20"/>
              </w:rPr>
            </w:pPr>
          </w:p>
        </w:tc>
        <w:tc>
          <w:tcPr>
            <w:tcW w:w="971" w:type="dxa"/>
          </w:tcPr>
          <w:p w14:paraId="65AA9C06" w14:textId="77777777" w:rsidR="00071EDC" w:rsidRPr="003D272D" w:rsidRDefault="00071EDC" w:rsidP="00796BBF">
            <w:pPr>
              <w:rPr>
                <w:rFonts w:ascii="Verdana" w:hAnsi="Verdana"/>
                <w:sz w:val="20"/>
                <w:szCs w:val="20"/>
              </w:rPr>
            </w:pPr>
          </w:p>
        </w:tc>
        <w:tc>
          <w:tcPr>
            <w:tcW w:w="971" w:type="dxa"/>
          </w:tcPr>
          <w:p w14:paraId="5D309108" w14:textId="77777777" w:rsidR="00071EDC" w:rsidRPr="003D272D" w:rsidRDefault="00071EDC" w:rsidP="00796BBF">
            <w:pPr>
              <w:rPr>
                <w:rFonts w:ascii="Verdana" w:hAnsi="Verdana"/>
                <w:sz w:val="20"/>
                <w:szCs w:val="20"/>
              </w:rPr>
            </w:pPr>
          </w:p>
        </w:tc>
        <w:tc>
          <w:tcPr>
            <w:tcW w:w="971" w:type="dxa"/>
          </w:tcPr>
          <w:p w14:paraId="2B38CD9A" w14:textId="77777777" w:rsidR="00071EDC" w:rsidRPr="003D272D" w:rsidRDefault="00071EDC" w:rsidP="00796BBF">
            <w:pPr>
              <w:rPr>
                <w:rFonts w:ascii="Verdana" w:hAnsi="Verdana"/>
                <w:sz w:val="20"/>
                <w:szCs w:val="20"/>
              </w:rPr>
            </w:pPr>
          </w:p>
        </w:tc>
        <w:tc>
          <w:tcPr>
            <w:tcW w:w="971" w:type="dxa"/>
          </w:tcPr>
          <w:p w14:paraId="3D3463CA" w14:textId="77777777" w:rsidR="00071EDC" w:rsidRPr="003D272D" w:rsidRDefault="00071EDC" w:rsidP="00796BBF">
            <w:pPr>
              <w:rPr>
                <w:rFonts w:ascii="Verdana" w:hAnsi="Verdana"/>
                <w:sz w:val="20"/>
                <w:szCs w:val="20"/>
              </w:rPr>
            </w:pPr>
          </w:p>
        </w:tc>
        <w:tc>
          <w:tcPr>
            <w:tcW w:w="971" w:type="dxa"/>
          </w:tcPr>
          <w:p w14:paraId="1DE503DE" w14:textId="77777777" w:rsidR="00071EDC" w:rsidRPr="003D272D" w:rsidRDefault="00071EDC" w:rsidP="00796BBF">
            <w:pPr>
              <w:rPr>
                <w:rFonts w:ascii="Verdana" w:hAnsi="Verdana"/>
                <w:sz w:val="20"/>
                <w:szCs w:val="20"/>
              </w:rPr>
            </w:pPr>
          </w:p>
        </w:tc>
        <w:tc>
          <w:tcPr>
            <w:tcW w:w="971" w:type="dxa"/>
          </w:tcPr>
          <w:p w14:paraId="75D21A10" w14:textId="77777777" w:rsidR="00071EDC" w:rsidRPr="003D272D" w:rsidRDefault="00071EDC" w:rsidP="00796BBF">
            <w:pPr>
              <w:rPr>
                <w:rFonts w:ascii="Verdana" w:hAnsi="Verdana"/>
                <w:sz w:val="20"/>
                <w:szCs w:val="20"/>
              </w:rPr>
            </w:pPr>
          </w:p>
        </w:tc>
        <w:tc>
          <w:tcPr>
            <w:tcW w:w="971" w:type="dxa"/>
          </w:tcPr>
          <w:p w14:paraId="183EBD6B" w14:textId="77777777" w:rsidR="00071EDC" w:rsidRPr="003D272D" w:rsidRDefault="00071EDC" w:rsidP="00796BBF">
            <w:pPr>
              <w:rPr>
                <w:rFonts w:ascii="Verdana" w:hAnsi="Verdana"/>
                <w:sz w:val="20"/>
                <w:szCs w:val="20"/>
              </w:rPr>
            </w:pPr>
          </w:p>
        </w:tc>
      </w:tr>
      <w:tr w:rsidR="00071EDC" w:rsidRPr="003D272D" w14:paraId="12969DB2" w14:textId="77777777" w:rsidTr="00796BBF">
        <w:trPr>
          <w:trHeight w:val="720"/>
          <w:jc w:val="center"/>
        </w:trPr>
        <w:tc>
          <w:tcPr>
            <w:tcW w:w="971" w:type="dxa"/>
          </w:tcPr>
          <w:p w14:paraId="55C6E9CE" w14:textId="77777777" w:rsidR="00071EDC" w:rsidRPr="003D272D" w:rsidRDefault="00071EDC" w:rsidP="00796BBF">
            <w:pPr>
              <w:rPr>
                <w:rFonts w:ascii="Verdana" w:hAnsi="Verdana"/>
                <w:sz w:val="20"/>
                <w:szCs w:val="20"/>
              </w:rPr>
            </w:pPr>
          </w:p>
        </w:tc>
        <w:tc>
          <w:tcPr>
            <w:tcW w:w="971" w:type="dxa"/>
          </w:tcPr>
          <w:p w14:paraId="4B045608" w14:textId="77777777" w:rsidR="00071EDC" w:rsidRPr="003D272D" w:rsidRDefault="00071EDC" w:rsidP="00796BBF">
            <w:pPr>
              <w:rPr>
                <w:rFonts w:ascii="Verdana" w:hAnsi="Verdana"/>
                <w:sz w:val="20"/>
                <w:szCs w:val="20"/>
              </w:rPr>
            </w:pPr>
          </w:p>
        </w:tc>
        <w:tc>
          <w:tcPr>
            <w:tcW w:w="971" w:type="dxa"/>
          </w:tcPr>
          <w:p w14:paraId="006554B7" w14:textId="77777777" w:rsidR="00071EDC" w:rsidRPr="003D272D" w:rsidRDefault="00071EDC" w:rsidP="00796BBF">
            <w:pPr>
              <w:rPr>
                <w:rFonts w:ascii="Verdana" w:hAnsi="Verdana"/>
                <w:sz w:val="20"/>
                <w:szCs w:val="20"/>
              </w:rPr>
            </w:pPr>
          </w:p>
        </w:tc>
        <w:tc>
          <w:tcPr>
            <w:tcW w:w="971" w:type="dxa"/>
          </w:tcPr>
          <w:p w14:paraId="4A6FA1DC" w14:textId="77777777" w:rsidR="00071EDC" w:rsidRPr="003D272D" w:rsidRDefault="00071EDC" w:rsidP="00796BBF">
            <w:pPr>
              <w:rPr>
                <w:rFonts w:ascii="Verdana" w:hAnsi="Verdana"/>
                <w:sz w:val="20"/>
                <w:szCs w:val="20"/>
              </w:rPr>
            </w:pPr>
          </w:p>
        </w:tc>
        <w:tc>
          <w:tcPr>
            <w:tcW w:w="971" w:type="dxa"/>
          </w:tcPr>
          <w:p w14:paraId="37A1434D" w14:textId="77777777" w:rsidR="00071EDC" w:rsidRPr="003D272D" w:rsidRDefault="00071EDC" w:rsidP="00796BBF">
            <w:pPr>
              <w:rPr>
                <w:rFonts w:ascii="Verdana" w:hAnsi="Verdana"/>
                <w:sz w:val="20"/>
                <w:szCs w:val="20"/>
              </w:rPr>
            </w:pPr>
          </w:p>
        </w:tc>
        <w:tc>
          <w:tcPr>
            <w:tcW w:w="971" w:type="dxa"/>
          </w:tcPr>
          <w:p w14:paraId="409FA2AF" w14:textId="77777777" w:rsidR="00071EDC" w:rsidRPr="003D272D" w:rsidRDefault="00071EDC" w:rsidP="00796BBF">
            <w:pPr>
              <w:rPr>
                <w:rFonts w:ascii="Verdana" w:hAnsi="Verdana"/>
                <w:sz w:val="20"/>
                <w:szCs w:val="20"/>
              </w:rPr>
            </w:pPr>
          </w:p>
        </w:tc>
        <w:tc>
          <w:tcPr>
            <w:tcW w:w="971" w:type="dxa"/>
          </w:tcPr>
          <w:p w14:paraId="4730F8E1" w14:textId="77777777" w:rsidR="00071EDC" w:rsidRPr="003D272D" w:rsidRDefault="00071EDC" w:rsidP="00796BBF">
            <w:pPr>
              <w:rPr>
                <w:rFonts w:ascii="Verdana" w:hAnsi="Verdana"/>
                <w:sz w:val="20"/>
                <w:szCs w:val="20"/>
              </w:rPr>
            </w:pPr>
          </w:p>
        </w:tc>
        <w:tc>
          <w:tcPr>
            <w:tcW w:w="971" w:type="dxa"/>
          </w:tcPr>
          <w:p w14:paraId="3CC89965" w14:textId="77777777" w:rsidR="00071EDC" w:rsidRPr="003D272D" w:rsidRDefault="00071EDC" w:rsidP="00796BBF">
            <w:pPr>
              <w:rPr>
                <w:rFonts w:ascii="Verdana" w:hAnsi="Verdana"/>
                <w:sz w:val="20"/>
                <w:szCs w:val="20"/>
              </w:rPr>
            </w:pPr>
          </w:p>
        </w:tc>
        <w:tc>
          <w:tcPr>
            <w:tcW w:w="971" w:type="dxa"/>
          </w:tcPr>
          <w:p w14:paraId="76B1805E" w14:textId="77777777" w:rsidR="00071EDC" w:rsidRPr="003D272D" w:rsidRDefault="00071EDC" w:rsidP="00796BBF">
            <w:pPr>
              <w:rPr>
                <w:rFonts w:ascii="Verdana" w:hAnsi="Verdana"/>
                <w:sz w:val="20"/>
                <w:szCs w:val="20"/>
              </w:rPr>
            </w:pPr>
          </w:p>
        </w:tc>
      </w:tr>
      <w:tr w:rsidR="003D272D" w:rsidRPr="003D272D" w14:paraId="66730E6A" w14:textId="77777777" w:rsidTr="00796BBF">
        <w:trPr>
          <w:trHeight w:val="720"/>
          <w:jc w:val="center"/>
        </w:trPr>
        <w:tc>
          <w:tcPr>
            <w:tcW w:w="971" w:type="dxa"/>
          </w:tcPr>
          <w:p w14:paraId="2DB9E06D" w14:textId="77777777" w:rsidR="003D272D" w:rsidRPr="003D272D" w:rsidRDefault="003D272D" w:rsidP="00796BBF">
            <w:pPr>
              <w:rPr>
                <w:rFonts w:ascii="Verdana" w:hAnsi="Verdana"/>
                <w:sz w:val="20"/>
                <w:szCs w:val="20"/>
              </w:rPr>
            </w:pPr>
          </w:p>
        </w:tc>
        <w:tc>
          <w:tcPr>
            <w:tcW w:w="971" w:type="dxa"/>
          </w:tcPr>
          <w:p w14:paraId="4EE38027" w14:textId="77777777" w:rsidR="003D272D" w:rsidRPr="003D272D" w:rsidRDefault="003D272D" w:rsidP="00796BBF">
            <w:pPr>
              <w:rPr>
                <w:rFonts w:ascii="Verdana" w:hAnsi="Verdana"/>
                <w:sz w:val="20"/>
                <w:szCs w:val="20"/>
              </w:rPr>
            </w:pPr>
          </w:p>
        </w:tc>
        <w:tc>
          <w:tcPr>
            <w:tcW w:w="971" w:type="dxa"/>
          </w:tcPr>
          <w:p w14:paraId="08B827BF" w14:textId="77777777" w:rsidR="003D272D" w:rsidRPr="003D272D" w:rsidRDefault="003D272D" w:rsidP="00796BBF">
            <w:pPr>
              <w:rPr>
                <w:rFonts w:ascii="Verdana" w:hAnsi="Verdana"/>
                <w:sz w:val="20"/>
                <w:szCs w:val="20"/>
              </w:rPr>
            </w:pPr>
          </w:p>
        </w:tc>
        <w:tc>
          <w:tcPr>
            <w:tcW w:w="971" w:type="dxa"/>
          </w:tcPr>
          <w:p w14:paraId="1BD97A1E" w14:textId="77777777" w:rsidR="003D272D" w:rsidRPr="003D272D" w:rsidRDefault="003D272D" w:rsidP="00796BBF">
            <w:pPr>
              <w:rPr>
                <w:rFonts w:ascii="Verdana" w:hAnsi="Verdana"/>
                <w:sz w:val="20"/>
                <w:szCs w:val="20"/>
              </w:rPr>
            </w:pPr>
          </w:p>
        </w:tc>
        <w:tc>
          <w:tcPr>
            <w:tcW w:w="971" w:type="dxa"/>
          </w:tcPr>
          <w:p w14:paraId="012E9F6D" w14:textId="77777777" w:rsidR="003D272D" w:rsidRPr="003D272D" w:rsidRDefault="003D272D" w:rsidP="00796BBF">
            <w:pPr>
              <w:rPr>
                <w:rFonts w:ascii="Verdana" w:hAnsi="Verdana"/>
                <w:sz w:val="20"/>
                <w:szCs w:val="20"/>
              </w:rPr>
            </w:pPr>
          </w:p>
        </w:tc>
        <w:tc>
          <w:tcPr>
            <w:tcW w:w="971" w:type="dxa"/>
          </w:tcPr>
          <w:p w14:paraId="74A6D9DB" w14:textId="77777777" w:rsidR="003D272D" w:rsidRPr="003D272D" w:rsidRDefault="003D272D" w:rsidP="00796BBF">
            <w:pPr>
              <w:rPr>
                <w:rFonts w:ascii="Verdana" w:hAnsi="Verdana"/>
                <w:sz w:val="20"/>
                <w:szCs w:val="20"/>
              </w:rPr>
            </w:pPr>
          </w:p>
        </w:tc>
        <w:tc>
          <w:tcPr>
            <w:tcW w:w="971" w:type="dxa"/>
          </w:tcPr>
          <w:p w14:paraId="4000AEC8" w14:textId="77777777" w:rsidR="003D272D" w:rsidRPr="003D272D" w:rsidRDefault="003D272D" w:rsidP="00796BBF">
            <w:pPr>
              <w:rPr>
                <w:rFonts w:ascii="Verdana" w:hAnsi="Verdana"/>
                <w:sz w:val="20"/>
                <w:szCs w:val="20"/>
              </w:rPr>
            </w:pPr>
          </w:p>
        </w:tc>
        <w:tc>
          <w:tcPr>
            <w:tcW w:w="971" w:type="dxa"/>
          </w:tcPr>
          <w:p w14:paraId="753DF636" w14:textId="77777777" w:rsidR="003D272D" w:rsidRPr="003D272D" w:rsidRDefault="003D272D" w:rsidP="00796BBF">
            <w:pPr>
              <w:rPr>
                <w:rFonts w:ascii="Verdana" w:hAnsi="Verdana"/>
                <w:sz w:val="20"/>
                <w:szCs w:val="20"/>
              </w:rPr>
            </w:pPr>
          </w:p>
        </w:tc>
        <w:tc>
          <w:tcPr>
            <w:tcW w:w="971" w:type="dxa"/>
          </w:tcPr>
          <w:p w14:paraId="651B615D" w14:textId="77777777" w:rsidR="003D272D" w:rsidRPr="003D272D" w:rsidRDefault="003D272D" w:rsidP="00796BBF">
            <w:pPr>
              <w:rPr>
                <w:rFonts w:ascii="Verdana" w:hAnsi="Verdana"/>
                <w:sz w:val="20"/>
                <w:szCs w:val="20"/>
              </w:rPr>
            </w:pPr>
          </w:p>
        </w:tc>
      </w:tr>
      <w:tr w:rsidR="003D272D" w:rsidRPr="003D272D" w14:paraId="4317C28F" w14:textId="77777777" w:rsidTr="00796BBF">
        <w:trPr>
          <w:trHeight w:val="720"/>
          <w:jc w:val="center"/>
        </w:trPr>
        <w:tc>
          <w:tcPr>
            <w:tcW w:w="971" w:type="dxa"/>
          </w:tcPr>
          <w:p w14:paraId="66FCEC58" w14:textId="77777777" w:rsidR="003D272D" w:rsidRPr="003D272D" w:rsidRDefault="003D272D" w:rsidP="00796BBF">
            <w:pPr>
              <w:rPr>
                <w:rFonts w:ascii="Verdana" w:hAnsi="Verdana"/>
                <w:sz w:val="20"/>
                <w:szCs w:val="20"/>
              </w:rPr>
            </w:pPr>
          </w:p>
        </w:tc>
        <w:tc>
          <w:tcPr>
            <w:tcW w:w="971" w:type="dxa"/>
          </w:tcPr>
          <w:p w14:paraId="1003E522" w14:textId="77777777" w:rsidR="003D272D" w:rsidRPr="003D272D" w:rsidRDefault="003D272D" w:rsidP="00796BBF">
            <w:pPr>
              <w:rPr>
                <w:rFonts w:ascii="Verdana" w:hAnsi="Verdana"/>
                <w:sz w:val="20"/>
                <w:szCs w:val="20"/>
              </w:rPr>
            </w:pPr>
          </w:p>
        </w:tc>
        <w:tc>
          <w:tcPr>
            <w:tcW w:w="971" w:type="dxa"/>
          </w:tcPr>
          <w:p w14:paraId="0079F1D1" w14:textId="77777777" w:rsidR="003D272D" w:rsidRPr="003D272D" w:rsidRDefault="003D272D" w:rsidP="00796BBF">
            <w:pPr>
              <w:rPr>
                <w:rFonts w:ascii="Verdana" w:hAnsi="Verdana"/>
                <w:sz w:val="20"/>
                <w:szCs w:val="20"/>
              </w:rPr>
            </w:pPr>
          </w:p>
        </w:tc>
        <w:tc>
          <w:tcPr>
            <w:tcW w:w="971" w:type="dxa"/>
          </w:tcPr>
          <w:p w14:paraId="613E95B2" w14:textId="77777777" w:rsidR="003D272D" w:rsidRPr="003D272D" w:rsidRDefault="003D272D" w:rsidP="00796BBF">
            <w:pPr>
              <w:rPr>
                <w:rFonts w:ascii="Verdana" w:hAnsi="Verdana"/>
                <w:sz w:val="20"/>
                <w:szCs w:val="20"/>
              </w:rPr>
            </w:pPr>
          </w:p>
        </w:tc>
        <w:tc>
          <w:tcPr>
            <w:tcW w:w="971" w:type="dxa"/>
          </w:tcPr>
          <w:p w14:paraId="3901C567" w14:textId="77777777" w:rsidR="003D272D" w:rsidRPr="003D272D" w:rsidRDefault="003D272D" w:rsidP="00796BBF">
            <w:pPr>
              <w:rPr>
                <w:rFonts w:ascii="Verdana" w:hAnsi="Verdana"/>
                <w:sz w:val="20"/>
                <w:szCs w:val="20"/>
              </w:rPr>
            </w:pPr>
          </w:p>
        </w:tc>
        <w:tc>
          <w:tcPr>
            <w:tcW w:w="971" w:type="dxa"/>
          </w:tcPr>
          <w:p w14:paraId="13FEC967" w14:textId="77777777" w:rsidR="003D272D" w:rsidRPr="003D272D" w:rsidRDefault="003D272D" w:rsidP="00796BBF">
            <w:pPr>
              <w:rPr>
                <w:rFonts w:ascii="Verdana" w:hAnsi="Verdana"/>
                <w:sz w:val="20"/>
                <w:szCs w:val="20"/>
              </w:rPr>
            </w:pPr>
          </w:p>
        </w:tc>
        <w:tc>
          <w:tcPr>
            <w:tcW w:w="971" w:type="dxa"/>
          </w:tcPr>
          <w:p w14:paraId="308124BF" w14:textId="77777777" w:rsidR="003D272D" w:rsidRPr="003D272D" w:rsidRDefault="003D272D" w:rsidP="00796BBF">
            <w:pPr>
              <w:rPr>
                <w:rFonts w:ascii="Verdana" w:hAnsi="Verdana"/>
                <w:sz w:val="20"/>
                <w:szCs w:val="20"/>
              </w:rPr>
            </w:pPr>
          </w:p>
        </w:tc>
        <w:tc>
          <w:tcPr>
            <w:tcW w:w="971" w:type="dxa"/>
          </w:tcPr>
          <w:p w14:paraId="656B934B" w14:textId="77777777" w:rsidR="003D272D" w:rsidRPr="003D272D" w:rsidRDefault="003D272D" w:rsidP="00796BBF">
            <w:pPr>
              <w:rPr>
                <w:rFonts w:ascii="Verdana" w:hAnsi="Verdana"/>
                <w:sz w:val="20"/>
                <w:szCs w:val="20"/>
              </w:rPr>
            </w:pPr>
          </w:p>
        </w:tc>
        <w:tc>
          <w:tcPr>
            <w:tcW w:w="971" w:type="dxa"/>
          </w:tcPr>
          <w:p w14:paraId="6AFE9144" w14:textId="77777777" w:rsidR="003D272D" w:rsidRPr="003D272D" w:rsidRDefault="003D272D" w:rsidP="00796BBF">
            <w:pPr>
              <w:rPr>
                <w:rFonts w:ascii="Verdana" w:hAnsi="Verdana"/>
                <w:sz w:val="20"/>
                <w:szCs w:val="20"/>
              </w:rPr>
            </w:pPr>
          </w:p>
        </w:tc>
      </w:tr>
      <w:tr w:rsidR="003D272D" w:rsidRPr="003D272D" w14:paraId="64024408" w14:textId="77777777" w:rsidTr="00796BBF">
        <w:trPr>
          <w:trHeight w:val="720"/>
          <w:jc w:val="center"/>
        </w:trPr>
        <w:tc>
          <w:tcPr>
            <w:tcW w:w="971" w:type="dxa"/>
          </w:tcPr>
          <w:p w14:paraId="018FAE50" w14:textId="77777777" w:rsidR="003D272D" w:rsidRPr="003D272D" w:rsidRDefault="003D272D" w:rsidP="00796BBF">
            <w:pPr>
              <w:rPr>
                <w:rFonts w:ascii="Verdana" w:hAnsi="Verdana"/>
                <w:sz w:val="20"/>
                <w:szCs w:val="20"/>
              </w:rPr>
            </w:pPr>
          </w:p>
        </w:tc>
        <w:tc>
          <w:tcPr>
            <w:tcW w:w="971" w:type="dxa"/>
          </w:tcPr>
          <w:p w14:paraId="001ED5AF" w14:textId="77777777" w:rsidR="003D272D" w:rsidRPr="003D272D" w:rsidRDefault="003D272D" w:rsidP="00796BBF">
            <w:pPr>
              <w:rPr>
                <w:rFonts w:ascii="Verdana" w:hAnsi="Verdana"/>
                <w:sz w:val="20"/>
                <w:szCs w:val="20"/>
              </w:rPr>
            </w:pPr>
          </w:p>
        </w:tc>
        <w:tc>
          <w:tcPr>
            <w:tcW w:w="971" w:type="dxa"/>
          </w:tcPr>
          <w:p w14:paraId="39F84AE8" w14:textId="77777777" w:rsidR="003D272D" w:rsidRPr="003D272D" w:rsidRDefault="003D272D" w:rsidP="00796BBF">
            <w:pPr>
              <w:rPr>
                <w:rFonts w:ascii="Verdana" w:hAnsi="Verdana"/>
                <w:sz w:val="20"/>
                <w:szCs w:val="20"/>
              </w:rPr>
            </w:pPr>
          </w:p>
        </w:tc>
        <w:tc>
          <w:tcPr>
            <w:tcW w:w="971" w:type="dxa"/>
          </w:tcPr>
          <w:p w14:paraId="055E6B54" w14:textId="77777777" w:rsidR="003D272D" w:rsidRPr="003D272D" w:rsidRDefault="003D272D" w:rsidP="00796BBF">
            <w:pPr>
              <w:rPr>
                <w:rFonts w:ascii="Verdana" w:hAnsi="Verdana"/>
                <w:sz w:val="20"/>
                <w:szCs w:val="20"/>
              </w:rPr>
            </w:pPr>
          </w:p>
        </w:tc>
        <w:tc>
          <w:tcPr>
            <w:tcW w:w="971" w:type="dxa"/>
          </w:tcPr>
          <w:p w14:paraId="124836B5" w14:textId="77777777" w:rsidR="003D272D" w:rsidRPr="003D272D" w:rsidRDefault="003D272D" w:rsidP="00796BBF">
            <w:pPr>
              <w:rPr>
                <w:rFonts w:ascii="Verdana" w:hAnsi="Verdana"/>
                <w:sz w:val="20"/>
                <w:szCs w:val="20"/>
              </w:rPr>
            </w:pPr>
          </w:p>
        </w:tc>
        <w:tc>
          <w:tcPr>
            <w:tcW w:w="971" w:type="dxa"/>
          </w:tcPr>
          <w:p w14:paraId="77677247" w14:textId="77777777" w:rsidR="003D272D" w:rsidRPr="003D272D" w:rsidRDefault="003D272D" w:rsidP="00796BBF">
            <w:pPr>
              <w:rPr>
                <w:rFonts w:ascii="Verdana" w:hAnsi="Verdana"/>
                <w:sz w:val="20"/>
                <w:szCs w:val="20"/>
              </w:rPr>
            </w:pPr>
          </w:p>
        </w:tc>
        <w:tc>
          <w:tcPr>
            <w:tcW w:w="971" w:type="dxa"/>
          </w:tcPr>
          <w:p w14:paraId="5697F44B" w14:textId="77777777" w:rsidR="003D272D" w:rsidRPr="003D272D" w:rsidRDefault="003D272D" w:rsidP="00796BBF">
            <w:pPr>
              <w:rPr>
                <w:rFonts w:ascii="Verdana" w:hAnsi="Verdana"/>
                <w:sz w:val="20"/>
                <w:szCs w:val="20"/>
              </w:rPr>
            </w:pPr>
          </w:p>
        </w:tc>
        <w:tc>
          <w:tcPr>
            <w:tcW w:w="971" w:type="dxa"/>
          </w:tcPr>
          <w:p w14:paraId="1E83CDAB" w14:textId="77777777" w:rsidR="003D272D" w:rsidRPr="003D272D" w:rsidRDefault="003D272D" w:rsidP="00796BBF">
            <w:pPr>
              <w:rPr>
                <w:rFonts w:ascii="Verdana" w:hAnsi="Verdana"/>
                <w:sz w:val="20"/>
                <w:szCs w:val="20"/>
              </w:rPr>
            </w:pPr>
          </w:p>
        </w:tc>
        <w:tc>
          <w:tcPr>
            <w:tcW w:w="971" w:type="dxa"/>
          </w:tcPr>
          <w:p w14:paraId="4175EC97" w14:textId="77777777" w:rsidR="003D272D" w:rsidRPr="003D272D" w:rsidRDefault="003D272D" w:rsidP="00796BBF">
            <w:pPr>
              <w:rPr>
                <w:rFonts w:ascii="Verdana" w:hAnsi="Verdana"/>
                <w:sz w:val="20"/>
                <w:szCs w:val="20"/>
              </w:rPr>
            </w:pPr>
          </w:p>
        </w:tc>
      </w:tr>
    </w:tbl>
    <w:p w14:paraId="05DF268C" w14:textId="293D5AED"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Have the instructor review the revised program.</w:t>
      </w:r>
      <w:r>
        <w:rPr>
          <w:rFonts w:ascii="Verdana" w:hAnsi="Verdana"/>
          <w:sz w:val="20"/>
          <w:szCs w:val="20"/>
        </w:rPr>
        <w:tab/>
      </w:r>
      <w:r>
        <w:rPr>
          <w:rFonts w:ascii="Verdana" w:hAnsi="Verdana"/>
          <w:sz w:val="20"/>
          <w:szCs w:val="20"/>
        </w:rPr>
        <w:tab/>
        <w:t>Instructor Initials _________</w:t>
      </w:r>
    </w:p>
    <w:p w14:paraId="0912A32E" w14:textId="4E509E8B"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After discussing the design and gaining approval, download and test the new program.</w:t>
      </w:r>
    </w:p>
    <w:sectPr w:rsidR="00071EDC"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4866" w14:textId="303087FE" w:rsidR="00B025CF" w:rsidRPr="00C86D41" w:rsidRDefault="00B025CF"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071EDC">
      <w:rPr>
        <w:rFonts w:ascii="BankGothic Lt BT" w:hAnsi="BankGothic Lt BT"/>
        <w:noProof/>
        <w:sz w:val="18"/>
        <w:szCs w:val="18"/>
      </w:rPr>
      <w:t>4</w:t>
    </w:r>
    <w:r w:rsidRPr="00C86D41">
      <w:rPr>
        <w:rFonts w:ascii="BankGothic Lt BT" w:hAnsi="BankGothic Lt BT"/>
        <w:noProof/>
        <w:sz w:val="18"/>
        <w:szCs w:val="18"/>
      </w:rPr>
      <w:fldChar w:fldCharType="end"/>
    </w:r>
    <w:r w:rsidRPr="00C86D41">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Pr="00C86D41">
      <w:rPr>
        <w:rFonts w:ascii="BankGothic Lt BT" w:hAnsi="BankGothic Lt BT"/>
        <w:sz w:val="18"/>
        <w:szCs w:val="18"/>
      </w:rPr>
      <w:tab/>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DocType  \* MERGEFORMAT </w:instrText>
    </w:r>
    <w:r w:rsidR="00C834FC" w:rsidRPr="00C834FC">
      <w:rPr>
        <w:rFonts w:ascii="BankGothic Lt BT" w:hAnsi="BankGothic Lt BT"/>
        <w:sz w:val="18"/>
        <w:szCs w:val="18"/>
      </w:rPr>
      <w:fldChar w:fldCharType="separate"/>
    </w:r>
    <w:r w:rsidR="00A27D76">
      <w:rPr>
        <w:rFonts w:ascii="BankGothic Lt BT" w:hAnsi="BankGothic Lt BT"/>
        <w:sz w:val="18"/>
        <w:szCs w:val="18"/>
      </w:rPr>
      <w:t>Job</w:t>
    </w:r>
    <w:r w:rsidR="00C834FC" w:rsidRPr="00C834FC">
      <w:rPr>
        <w:rFonts w:ascii="BankGothic Lt BT" w:hAnsi="BankGothic Lt BT"/>
        <w:sz w:val="18"/>
        <w:szCs w:val="18"/>
      </w:rPr>
      <w:fldChar w:fldCharType="end"/>
    </w:r>
    <w:r w:rsidR="00C834FC" w:rsidRPr="00C834FC">
      <w:rPr>
        <w:rFonts w:ascii="BankGothic Lt BT" w:hAnsi="BankGothic Lt BT"/>
        <w:sz w:val="18"/>
        <w:szCs w:val="18"/>
      </w:rPr>
      <w:t xml:space="preserve">: </w:t>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DocNum  \* MERGEFORMAT </w:instrText>
    </w:r>
    <w:r w:rsidR="00C834FC" w:rsidRPr="00C834FC">
      <w:rPr>
        <w:rFonts w:ascii="BankGothic Lt BT" w:hAnsi="BankGothic Lt BT"/>
        <w:sz w:val="18"/>
        <w:szCs w:val="18"/>
      </w:rPr>
      <w:fldChar w:fldCharType="separate"/>
    </w:r>
    <w:r w:rsidR="00A27D76">
      <w:rPr>
        <w:rFonts w:ascii="BankGothic Lt BT" w:hAnsi="BankGothic Lt BT"/>
        <w:sz w:val="18"/>
        <w:szCs w:val="18"/>
      </w:rPr>
      <w:t>6</w:t>
    </w:r>
    <w:r w:rsidR="00C834FC" w:rsidRPr="00C834FC">
      <w:rPr>
        <w:rFonts w:ascii="BankGothic Lt BT" w:hAnsi="BankGothic Lt BT"/>
        <w:sz w:val="18"/>
        <w:szCs w:val="18"/>
      </w:rPr>
      <w:fldChar w:fldCharType="end"/>
    </w:r>
  </w:p>
  <w:p w14:paraId="6E944A71"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F054" w14:textId="66186534" w:rsidR="000154E9" w:rsidRPr="000154E9" w:rsidRDefault="00C834FC"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A27D76">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A27D76">
      <w:rPr>
        <w:rFonts w:ascii="BankGothic Lt BT" w:hAnsi="BankGothic Lt BT"/>
        <w:sz w:val="18"/>
        <w:szCs w:val="18"/>
      </w:rPr>
      <w:t>6</w:t>
    </w:r>
    <w:r w:rsidRPr="00C834FC">
      <w:rPr>
        <w:rFonts w:ascii="BankGothic Lt BT" w:hAnsi="BankGothic Lt BT"/>
        <w:sz w:val="18"/>
        <w:szCs w:val="18"/>
      </w:rPr>
      <w:fldChar w:fldCharType="end"/>
    </w:r>
    <w:r w:rsidR="000154E9" w:rsidRPr="000154E9">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000154E9" w:rsidRPr="000154E9">
      <w:rPr>
        <w:rFonts w:ascii="BankGothic Lt BT" w:hAnsi="BankGothic Lt BT"/>
        <w:sz w:val="18"/>
        <w:szCs w:val="18"/>
      </w:rPr>
      <w:tab/>
    </w:r>
    <w:r w:rsidR="00EA0805" w:rsidRPr="000154E9">
      <w:rPr>
        <w:rFonts w:ascii="BankGothic Lt BT" w:hAnsi="BankGothic Lt BT"/>
        <w:sz w:val="18"/>
        <w:szCs w:val="18"/>
      </w:rPr>
      <w:t xml:space="preserve">page </w:t>
    </w:r>
    <w:r w:rsidR="00EA0805" w:rsidRPr="000154E9">
      <w:rPr>
        <w:rFonts w:ascii="BankGothic Lt BT" w:hAnsi="BankGothic Lt BT"/>
        <w:sz w:val="18"/>
        <w:szCs w:val="18"/>
      </w:rPr>
      <w:fldChar w:fldCharType="begin"/>
    </w:r>
    <w:r w:rsidR="00EA0805" w:rsidRPr="000154E9">
      <w:rPr>
        <w:rFonts w:ascii="BankGothic Lt BT" w:hAnsi="BankGothic Lt BT"/>
        <w:sz w:val="18"/>
        <w:szCs w:val="18"/>
      </w:rPr>
      <w:instrText xml:space="preserve"> PAGE   \* MERGEFORMAT </w:instrText>
    </w:r>
    <w:r w:rsidR="00EA0805" w:rsidRPr="000154E9">
      <w:rPr>
        <w:rFonts w:ascii="BankGothic Lt BT" w:hAnsi="BankGothic Lt BT"/>
        <w:sz w:val="18"/>
        <w:szCs w:val="18"/>
      </w:rPr>
      <w:fldChar w:fldCharType="separate"/>
    </w:r>
    <w:r w:rsidR="00071EDC">
      <w:rPr>
        <w:rFonts w:ascii="BankGothic Lt BT" w:hAnsi="BankGothic Lt BT"/>
        <w:noProof/>
        <w:sz w:val="18"/>
        <w:szCs w:val="18"/>
      </w:rPr>
      <w:t>3</w:t>
    </w:r>
    <w:r w:rsidR="00EA0805"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05D2" w14:textId="3E07DC3E" w:rsidR="00B025CF" w:rsidRPr="00FA5FD2"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DocType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Pr="00FA5FD2">
      <w:rPr>
        <w:rFonts w:ascii="BankGothic Lt BT" w:hAnsi="BankGothic Lt BT"/>
        <w:caps/>
        <w:sz w:val="16"/>
        <w:szCs w:val="18"/>
      </w:rPr>
      <w:fldChar w:fldCharType="end"/>
    </w:r>
    <w:r w:rsidRPr="00FA5FD2">
      <w:rPr>
        <w:rFonts w:ascii="BankGothic Lt BT" w:hAnsi="BankGothic Lt BT"/>
        <w:caps/>
        <w:sz w:val="16"/>
        <w:szCs w:val="18"/>
      </w:rPr>
      <w:t xml:space="preserv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DocNum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E013AA" w:rsidRPr="00FA5FD2">
      <w:rPr>
        <w:rFonts w:ascii="BankGothic Lt BT" w:hAnsi="BankGothic Lt BT"/>
        <w:caps/>
        <w:sz w:val="16"/>
        <w:szCs w:val="18"/>
      </w:rPr>
      <w:t xml:space="preserve">page </w:t>
    </w:r>
    <w:r w:rsidR="00E013AA" w:rsidRPr="00FA5FD2">
      <w:rPr>
        <w:rFonts w:ascii="BankGothic Lt BT" w:hAnsi="BankGothic Lt BT"/>
        <w:caps/>
        <w:sz w:val="16"/>
        <w:szCs w:val="18"/>
      </w:rPr>
      <w:fldChar w:fldCharType="begin"/>
    </w:r>
    <w:r w:rsidR="00E013AA" w:rsidRPr="00FA5FD2">
      <w:rPr>
        <w:rFonts w:ascii="BankGothic Lt BT" w:hAnsi="BankGothic Lt BT"/>
        <w:caps/>
        <w:sz w:val="16"/>
        <w:szCs w:val="18"/>
      </w:rPr>
      <w:instrText xml:space="preserve"> PAGE   \* MERGEFORMAT </w:instrText>
    </w:r>
    <w:r w:rsidR="00E013AA" w:rsidRPr="00FA5FD2">
      <w:rPr>
        <w:rFonts w:ascii="BankGothic Lt BT" w:hAnsi="BankGothic Lt BT"/>
        <w:caps/>
        <w:sz w:val="16"/>
        <w:szCs w:val="18"/>
      </w:rPr>
      <w:fldChar w:fldCharType="separate"/>
    </w:r>
    <w:r w:rsidR="008F00F8">
      <w:rPr>
        <w:rFonts w:ascii="BankGothic Lt BT" w:hAnsi="BankGothic Lt BT"/>
        <w:caps/>
        <w:noProof/>
        <w:sz w:val="16"/>
        <w:szCs w:val="18"/>
      </w:rPr>
      <w:t>1</w:t>
    </w:r>
    <w:r w:rsidR="00E013AA" w:rsidRPr="00FA5FD2">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6721B77" w:rsidR="00E013AA" w:rsidRPr="00FA5FD2" w:rsidRDefault="00E013AA" w:rsidP="00FA5FD2">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t xml:space="preserve">page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PAGE   \* MERGEFORMAT </w:instrText>
    </w:r>
    <w:r w:rsidRPr="00FA5FD2">
      <w:rPr>
        <w:rFonts w:ascii="BankGothic Lt BT" w:hAnsi="BankGothic Lt BT"/>
        <w:caps/>
        <w:sz w:val="16"/>
        <w:szCs w:val="18"/>
      </w:rPr>
      <w:fldChar w:fldCharType="separate"/>
    </w:r>
    <w:r w:rsidR="008F00F8">
      <w:rPr>
        <w:rFonts w:ascii="BankGothic Lt BT" w:hAnsi="BankGothic Lt BT"/>
        <w:caps/>
        <w:noProof/>
        <w:sz w:val="16"/>
        <w:szCs w:val="18"/>
      </w:rPr>
      <w:t>2</w:t>
    </w:r>
    <w:r w:rsidRPr="00FA5FD2">
      <w:rPr>
        <w:rFonts w:ascii="BankGothic Lt BT" w:hAnsi="BankGothic Lt BT"/>
        <w:caps/>
        <w:sz w:val="16"/>
        <w:szCs w:val="18"/>
      </w:rPr>
      <w:fldChar w:fldCharType="end"/>
    </w:r>
    <w:r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Pr="00FA5FD2">
      <w:rPr>
        <w:rFonts w:ascii="BankGothic Lt BT" w:hAnsi="BankGothic Lt BT"/>
        <w:caps/>
        <w:sz w:val="16"/>
        <w:szCs w:val="18"/>
      </w:rPr>
      <w:tab/>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DocType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00C834FC" w:rsidRPr="00FA5FD2">
      <w:rPr>
        <w:rFonts w:ascii="BankGothic Lt BT" w:hAnsi="BankGothic Lt BT"/>
        <w:caps/>
        <w:sz w:val="16"/>
        <w:szCs w:val="18"/>
      </w:rPr>
      <w:fldChar w:fldCharType="end"/>
    </w:r>
    <w:r w:rsidR="00C834FC" w:rsidRPr="00FA5FD2">
      <w:rPr>
        <w:rFonts w:ascii="BankGothic Lt BT" w:hAnsi="BankGothic Lt BT"/>
        <w:caps/>
        <w:sz w:val="16"/>
        <w:szCs w:val="18"/>
      </w:rPr>
      <w:t xml:space="preserve">: </w:t>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DocNum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00C834FC" w:rsidRPr="00FA5FD2">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3B7F" w14:textId="0F449380" w:rsidR="00261027" w:rsidRPr="00261027" w:rsidRDefault="00261027"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A27D76">
      <w:rPr>
        <w:rFonts w:ascii="BankGothic Lt BT" w:hAnsi="BankGothic Lt BT"/>
        <w:sz w:val="24"/>
        <w:szCs w:val="24"/>
      </w:rPr>
      <w:t>Sealing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311B50D4" w14:textId="3FB9F8A2"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7D76">
      <w:rPr>
        <w:rFonts w:ascii="BankGothic Lt BT" w:hAnsi="BankGothic Lt BT"/>
        <w:sz w:val="18"/>
        <w:szCs w:val="18"/>
      </w:rPr>
      <w:t>Introduction to Automation</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7D76">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8DF61" w14:textId="56631CC6" w:rsidR="00261027" w:rsidRPr="00261027" w:rsidRDefault="00261027"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A27D76">
      <w:rPr>
        <w:rFonts w:ascii="BankGothic Lt BT" w:hAnsi="BankGothic Lt BT"/>
        <w:sz w:val="24"/>
        <w:szCs w:val="24"/>
      </w:rPr>
      <w:t>Sealing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126E8028" w14:textId="17288D22"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7D76">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7D76">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0C58EFBB" w14:textId="77777777" w:rsidTr="00E130F3">
      <w:tc>
        <w:tcPr>
          <w:tcW w:w="630" w:type="dxa"/>
        </w:tcPr>
        <w:p w14:paraId="30E28A71"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296ED7F" wp14:editId="7321D7F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DE5E591" w14:textId="3A06AD12" w:rsidR="00B025CF" w:rsidRPr="00F55DC1" w:rsidRDefault="009B042B" w:rsidP="00B025CF">
          <w:pPr>
            <w:pStyle w:val="Header"/>
            <w:jc w:val="center"/>
            <w:rPr>
              <w:rFonts w:ascii="Verdana" w:hAnsi="Verdana"/>
              <w:caps/>
              <w:sz w:val="32"/>
              <w:szCs w:val="32"/>
            </w:rPr>
          </w:pPr>
          <w:r w:rsidRPr="00F55DC1">
            <w:rPr>
              <w:rFonts w:ascii="BankGothic Md BT" w:hAnsi="BankGothic Md BT"/>
              <w:caps/>
              <w:sz w:val="32"/>
              <w:szCs w:val="32"/>
            </w:rPr>
            <w:fldChar w:fldCharType="begin"/>
          </w:r>
          <w:r w:rsidRPr="00F55DC1">
            <w:rPr>
              <w:rFonts w:ascii="BankGothic Md BT" w:hAnsi="BankGothic Md BT"/>
              <w:caps/>
              <w:sz w:val="32"/>
              <w:szCs w:val="32"/>
            </w:rPr>
            <w:instrText xml:space="preserve"> DOCPROPERTY  DocInstitution  \* MERGEFORMAT </w:instrText>
          </w:r>
          <w:r w:rsidRPr="00F55DC1">
            <w:rPr>
              <w:rFonts w:ascii="BankGothic Md BT" w:hAnsi="BankGothic Md BT"/>
              <w:caps/>
              <w:sz w:val="32"/>
              <w:szCs w:val="32"/>
            </w:rPr>
            <w:fldChar w:fldCharType="separate"/>
          </w:r>
          <w:r w:rsidR="00A27D76" w:rsidRPr="00F55DC1">
            <w:rPr>
              <w:rFonts w:ascii="BankGothic Md BT" w:hAnsi="BankGothic Md BT"/>
              <w:caps/>
              <w:sz w:val="32"/>
              <w:szCs w:val="32"/>
            </w:rPr>
            <w:t>Ranken Technical College</w:t>
          </w:r>
          <w:r w:rsidRPr="00F55DC1">
            <w:rPr>
              <w:rFonts w:ascii="BankGothic Md BT" w:hAnsi="BankGothic Md BT"/>
              <w:caps/>
              <w:sz w:val="32"/>
              <w:szCs w:val="32"/>
            </w:rPr>
            <w:fldChar w:fldCharType="end"/>
          </w:r>
        </w:p>
      </w:tc>
      <w:tc>
        <w:tcPr>
          <w:tcW w:w="625" w:type="dxa"/>
        </w:tcPr>
        <w:p w14:paraId="77A4E7AE"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7467B6E3" wp14:editId="49E0193A">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AF1939A"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18B6230C" w:rsidR="00261027" w:rsidRPr="00FA5FD2"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FA5FD2">
      <w:rPr>
        <w:rFonts w:ascii="BankGothic Lt BT" w:hAnsi="BankGothic Lt BT"/>
        <w:caps/>
        <w:sz w:val="24"/>
        <w:szCs w:val="24"/>
      </w:rPr>
      <w:tab/>
    </w:r>
    <w:r w:rsidRPr="00FA5FD2">
      <w:rPr>
        <w:rFonts w:ascii="BankGothic Lt BT" w:hAnsi="BankGothic Lt BT"/>
        <w:caps/>
        <w:sz w:val="24"/>
        <w:szCs w:val="24"/>
      </w:rPr>
      <w:fldChar w:fldCharType="begin"/>
    </w:r>
    <w:r w:rsidRPr="00FA5FD2">
      <w:rPr>
        <w:rFonts w:ascii="BankGothic Lt BT" w:hAnsi="BankGothic Lt BT"/>
        <w:caps/>
        <w:sz w:val="24"/>
        <w:szCs w:val="24"/>
      </w:rPr>
      <w:instrText xml:space="preserve"> DOCPROPERTY  DocTitle  \* MERGEFORMAT </w:instrText>
    </w:r>
    <w:r w:rsidRPr="00FA5FD2">
      <w:rPr>
        <w:rFonts w:ascii="BankGothic Lt BT" w:hAnsi="BankGothic Lt BT"/>
        <w:caps/>
        <w:sz w:val="24"/>
        <w:szCs w:val="24"/>
      </w:rPr>
      <w:fldChar w:fldCharType="separate"/>
    </w:r>
    <w:r w:rsidR="00A27D76" w:rsidRPr="00FA5FD2">
      <w:rPr>
        <w:rFonts w:ascii="BankGothic Lt BT" w:hAnsi="BankGothic Lt BT"/>
        <w:caps/>
        <w:sz w:val="24"/>
        <w:szCs w:val="24"/>
      </w:rPr>
      <w:t>Sealing Circuit</w:t>
    </w:r>
    <w:r w:rsidRPr="00FA5FD2">
      <w:rPr>
        <w:rFonts w:ascii="BankGothic Lt BT" w:hAnsi="BankGothic Lt BT"/>
        <w:caps/>
        <w:sz w:val="24"/>
        <w:szCs w:val="24"/>
      </w:rPr>
      <w:fldChar w:fldCharType="end"/>
    </w:r>
    <w:r w:rsidRPr="00FA5FD2">
      <w:rPr>
        <w:rFonts w:ascii="BankGothic Lt BT" w:hAnsi="BankGothic Lt BT"/>
        <w:caps/>
        <w:sz w:val="24"/>
        <w:szCs w:val="24"/>
      </w:rPr>
      <w:tab/>
    </w:r>
  </w:p>
  <w:p w14:paraId="60CF253A" w14:textId="0F25B81B"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27D76">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27D76">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41E52"/>
    <w:rsid w:val="000544E1"/>
    <w:rsid w:val="00071EDC"/>
    <w:rsid w:val="000A23B3"/>
    <w:rsid w:val="00101028"/>
    <w:rsid w:val="00141840"/>
    <w:rsid w:val="002025E4"/>
    <w:rsid w:val="00222A30"/>
    <w:rsid w:val="00224C5A"/>
    <w:rsid w:val="00261027"/>
    <w:rsid w:val="002E22BE"/>
    <w:rsid w:val="00307505"/>
    <w:rsid w:val="003D272D"/>
    <w:rsid w:val="00422289"/>
    <w:rsid w:val="00431790"/>
    <w:rsid w:val="004332DB"/>
    <w:rsid w:val="00472F8B"/>
    <w:rsid w:val="005B3A86"/>
    <w:rsid w:val="00613E4E"/>
    <w:rsid w:val="006F19A5"/>
    <w:rsid w:val="006F7F1A"/>
    <w:rsid w:val="007140C7"/>
    <w:rsid w:val="00723673"/>
    <w:rsid w:val="00866D5F"/>
    <w:rsid w:val="008975D5"/>
    <w:rsid w:val="008F00F8"/>
    <w:rsid w:val="009219E3"/>
    <w:rsid w:val="009559C9"/>
    <w:rsid w:val="009B042B"/>
    <w:rsid w:val="009F2DFA"/>
    <w:rsid w:val="009F76D1"/>
    <w:rsid w:val="00A27D76"/>
    <w:rsid w:val="00A37C36"/>
    <w:rsid w:val="00A618FB"/>
    <w:rsid w:val="00B025CF"/>
    <w:rsid w:val="00B457A7"/>
    <w:rsid w:val="00B755C0"/>
    <w:rsid w:val="00C42F03"/>
    <w:rsid w:val="00C834FC"/>
    <w:rsid w:val="00C86D41"/>
    <w:rsid w:val="00CB5A57"/>
    <w:rsid w:val="00CB5F0C"/>
    <w:rsid w:val="00CE3BF2"/>
    <w:rsid w:val="00CF7AA0"/>
    <w:rsid w:val="00DA380B"/>
    <w:rsid w:val="00DC19D0"/>
    <w:rsid w:val="00DC51B1"/>
    <w:rsid w:val="00E013AA"/>
    <w:rsid w:val="00E130F3"/>
    <w:rsid w:val="00EA0805"/>
    <w:rsid w:val="00F55DC1"/>
    <w:rsid w:val="00F61762"/>
    <w:rsid w:val="00F631A1"/>
    <w:rsid w:val="00FA5FD2"/>
    <w:rsid w:val="00FE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124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2018-03-14T16:58:00Z</cp:lastPrinted>
  <dcterms:created xsi:type="dcterms:W3CDTF">2018-03-14T16:57:00Z</dcterms:created>
  <dcterms:modified xsi:type="dcterms:W3CDTF">2018-03-26T23:53:00Z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Circuit</vt:lpwstr>
  </property>
  <property fmtid="{D5CDD505-2E9C-101B-9397-08002B2CF9AE}" pid="4" name="DocNum">
    <vt:i4>7</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1, 4</vt:lpwstr>
  </property>
  <property fmtid="{D5CDD505-2E9C-101B-9397-08002B2CF9AE}" pid="9" name="DocInstitution">
    <vt:lpwstr>Ranken Technical College</vt:lpwstr>
  </property>
</Properties>
</file>