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3B7F34BB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50D02">
        <w:rPr>
          <w:rFonts w:ascii="Verdana" w:hAnsi="Verdana"/>
          <w:b/>
          <w:sz w:val="24"/>
          <w:szCs w:val="24"/>
        </w:rPr>
        <w:t>Canning Conveyor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D703C1">
        <w:rPr>
          <w:rFonts w:ascii="Verdana" w:hAnsi="Verdana"/>
          <w:b/>
          <w:sz w:val="24"/>
          <w:szCs w:val="24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50D02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50D02">
        <w:rPr>
          <w:rFonts w:ascii="Verdana" w:hAnsi="Verdana"/>
          <w:sz w:val="20"/>
          <w:szCs w:val="20"/>
        </w:rPr>
        <w:t>25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570DE9B7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50D02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50D02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750D02">
        <w:rPr>
          <w:rFonts w:ascii="Verdana" w:hAnsi="Verdana"/>
          <w:sz w:val="20"/>
          <w:szCs w:val="20"/>
        </w:rPr>
        <w:t>2, 4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58EED963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 xml:space="preserve">top/start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7B78530F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551DD2">
        <w:rPr>
          <w:rFonts w:ascii="Verdana" w:hAnsi="Verdana"/>
          <w:sz w:val="20"/>
          <w:szCs w:val="20"/>
        </w:rPr>
        <w:t>sequence control of a conveyor</w:t>
      </w:r>
      <w:r w:rsidRPr="00CD48E3">
        <w:rPr>
          <w:rFonts w:ascii="Verdana" w:hAnsi="Verdana"/>
          <w:sz w:val="20"/>
          <w:szCs w:val="20"/>
        </w:rPr>
        <w:t>.</w:t>
      </w:r>
    </w:p>
    <w:p w14:paraId="29096F94" w14:textId="157CF2EB" w:rsidR="00CD48E3" w:rsidRPr="00CD48E3" w:rsidRDefault="00DF270C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083233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6BBE7B8D" w:rsidR="009219E3" w:rsidRPr="00CD48E3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750D02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064551B6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5EF05DEC" w:rsidR="00DC4627" w:rsidRDefault="00DF270C" w:rsidP="00551DD2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>Design a stop/start</w:t>
      </w:r>
      <w:r w:rsidR="00370A8D">
        <w:rPr>
          <w:rFonts w:ascii="Verdana" w:hAnsi="Verdana"/>
          <w:sz w:val="20"/>
          <w:szCs w:val="20"/>
        </w:rPr>
        <w:t>/jog</w:t>
      </w:r>
      <w:r w:rsidRPr="00DF270C">
        <w:rPr>
          <w:rFonts w:ascii="Verdana" w:hAnsi="Verdana"/>
          <w:sz w:val="20"/>
          <w:szCs w:val="20"/>
        </w:rPr>
        <w:t xml:space="preserve"> motor control circuit using </w:t>
      </w:r>
      <w:r w:rsidR="00750D02">
        <w:rPr>
          <w:rFonts w:ascii="Verdana" w:hAnsi="Verdana"/>
          <w:sz w:val="20"/>
          <w:szCs w:val="20"/>
        </w:rPr>
        <w:t>three</w:t>
      </w:r>
      <w:r w:rsidRPr="00DF270C">
        <w:rPr>
          <w:rFonts w:ascii="Verdana" w:hAnsi="Verdana"/>
          <w:sz w:val="20"/>
          <w:szCs w:val="20"/>
        </w:rPr>
        <w:t xml:space="preserve"> momentary</w:t>
      </w:r>
      <w:r w:rsidR="00750D02">
        <w:rPr>
          <w:rFonts w:ascii="Verdana" w:hAnsi="Verdana"/>
          <w:sz w:val="20"/>
          <w:szCs w:val="20"/>
        </w:rPr>
        <w:t xml:space="preserve"> pushbuttons</w:t>
      </w:r>
      <w:r w:rsidRPr="00DF270C">
        <w:rPr>
          <w:rFonts w:ascii="Verdana" w:hAnsi="Verdana"/>
          <w:sz w:val="20"/>
          <w:szCs w:val="20"/>
        </w:rPr>
        <w:t xml:space="preserve">. The circuit will also utilize a </w:t>
      </w:r>
      <w:r w:rsidR="00750D02">
        <w:rPr>
          <w:rFonts w:ascii="Verdana" w:hAnsi="Verdana"/>
          <w:sz w:val="20"/>
          <w:szCs w:val="20"/>
        </w:rPr>
        <w:t>limit switch to control a conveyor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786B0F">
        <w:rPr>
          <w:rFonts w:ascii="Verdana" w:hAnsi="Verdana"/>
          <w:sz w:val="20"/>
          <w:szCs w:val="20"/>
        </w:rPr>
        <w:t>The limit switch shall be wired in place of the existing ESTOP input.</w:t>
      </w:r>
      <w:r w:rsidR="00786B0F">
        <w:rPr>
          <w:rFonts w:ascii="Verdana" w:hAnsi="Verdana"/>
          <w:sz w:val="20"/>
          <w:szCs w:val="20"/>
        </w:rPr>
        <w:t xml:space="preserve"> </w:t>
      </w:r>
      <w:r w:rsidR="00C47EFD">
        <w:rPr>
          <w:rFonts w:ascii="Verdana" w:hAnsi="Verdana"/>
          <w:sz w:val="20"/>
          <w:szCs w:val="20"/>
        </w:rPr>
        <w:t>One pushbutton shall be a traditional “stop”</w:t>
      </w:r>
      <w:r w:rsidR="00786B0F">
        <w:rPr>
          <w:rFonts w:ascii="Verdana" w:hAnsi="Verdana"/>
          <w:sz w:val="20"/>
          <w:szCs w:val="20"/>
        </w:rPr>
        <w:t>, one a “start” and the other a “jog”</w:t>
      </w:r>
      <w:r w:rsidR="00C47EFD">
        <w:rPr>
          <w:rFonts w:ascii="Verdana" w:hAnsi="Verdana"/>
          <w:sz w:val="20"/>
          <w:szCs w:val="20"/>
        </w:rPr>
        <w:t xml:space="preserve">. </w:t>
      </w:r>
      <w:r w:rsidR="00D703C1">
        <w:rPr>
          <w:rFonts w:ascii="Verdana" w:hAnsi="Verdana"/>
          <w:sz w:val="20"/>
          <w:szCs w:val="20"/>
        </w:rPr>
        <w:t xml:space="preserve">This circuit has </w:t>
      </w:r>
      <w:r w:rsidR="00750D02">
        <w:rPr>
          <w:rFonts w:ascii="Verdana" w:hAnsi="Verdana"/>
          <w:sz w:val="20"/>
          <w:szCs w:val="20"/>
        </w:rPr>
        <w:t>a</w:t>
      </w:r>
      <w:r w:rsidR="00D703C1">
        <w:rPr>
          <w:rFonts w:ascii="Verdana" w:hAnsi="Verdana"/>
          <w:sz w:val="20"/>
          <w:szCs w:val="20"/>
        </w:rPr>
        <w:t xml:space="preserve"> motor that </w:t>
      </w:r>
      <w:r w:rsidR="00750D02">
        <w:rPr>
          <w:rFonts w:ascii="Verdana" w:hAnsi="Verdana"/>
          <w:sz w:val="20"/>
          <w:szCs w:val="20"/>
        </w:rPr>
        <w:t xml:space="preserve">controls a conveyor for a canning operation. This control scheme fills either a six or twelve pack of cans. A selector switch shall be used to determine which operation is running. </w:t>
      </w:r>
      <w:r w:rsidR="00025485">
        <w:rPr>
          <w:rFonts w:ascii="Verdana" w:hAnsi="Verdana"/>
          <w:sz w:val="20"/>
          <w:szCs w:val="20"/>
        </w:rPr>
        <w:t xml:space="preserve">When </w:t>
      </w:r>
      <w:r w:rsidR="00750D02">
        <w:rPr>
          <w:rFonts w:ascii="Verdana" w:hAnsi="Verdana"/>
          <w:sz w:val="20"/>
          <w:szCs w:val="20"/>
        </w:rPr>
        <w:t>start is pressed, the conveyor shall move a box along a conveyor until a limit switch detects that the box is in place. A timer will start</w:t>
      </w:r>
      <w:r w:rsidR="00551DD2">
        <w:rPr>
          <w:rFonts w:ascii="Verdana" w:hAnsi="Verdana"/>
          <w:sz w:val="20"/>
          <w:szCs w:val="20"/>
        </w:rPr>
        <w:t xml:space="preserve"> a</w:t>
      </w:r>
      <w:r w:rsidR="00786B0F">
        <w:rPr>
          <w:rFonts w:ascii="Verdana" w:hAnsi="Verdana"/>
          <w:sz w:val="20"/>
          <w:szCs w:val="20"/>
        </w:rPr>
        <w:t>nd</w:t>
      </w:r>
      <w:r w:rsidR="00551DD2">
        <w:rPr>
          <w:rFonts w:ascii="Verdana" w:hAnsi="Verdana"/>
          <w:sz w:val="20"/>
          <w:szCs w:val="20"/>
        </w:rPr>
        <w:t xml:space="preserve"> run </w:t>
      </w:r>
      <w:r w:rsidR="00925449">
        <w:rPr>
          <w:rFonts w:ascii="Verdana" w:hAnsi="Verdana"/>
          <w:sz w:val="20"/>
          <w:szCs w:val="20"/>
        </w:rPr>
        <w:t>for the</w:t>
      </w:r>
      <w:r w:rsidR="00551DD2">
        <w:rPr>
          <w:rFonts w:ascii="Verdana" w:hAnsi="Verdana"/>
          <w:sz w:val="20"/>
          <w:szCs w:val="20"/>
        </w:rPr>
        <w:t xml:space="preserve"> fill time that is required. For a six pack, 5 seconds is required. For a twelve pack, 10 seconds is required. Once the fill timer is done, the conveyor will start again. The </w:t>
      </w:r>
      <w:r w:rsidR="00551DD2" w:rsidRPr="00786B0F">
        <w:rPr>
          <w:rFonts w:ascii="Verdana" w:hAnsi="Verdana"/>
          <w:sz w:val="20"/>
          <w:szCs w:val="20"/>
          <w:u w:val="single"/>
        </w:rPr>
        <w:t>loss</w:t>
      </w:r>
      <w:r w:rsidR="00551DD2">
        <w:rPr>
          <w:rFonts w:ascii="Verdana" w:hAnsi="Verdana"/>
          <w:sz w:val="20"/>
          <w:szCs w:val="20"/>
        </w:rPr>
        <w:t xml:space="preserve"> of the limit switch shall indicate that the box is </w:t>
      </w:r>
      <w:r w:rsidR="00551DD2" w:rsidRPr="00786B0F">
        <w:rPr>
          <w:rFonts w:ascii="Verdana" w:hAnsi="Verdana"/>
          <w:sz w:val="20"/>
          <w:szCs w:val="20"/>
          <w:u w:val="single"/>
        </w:rPr>
        <w:t>gone</w:t>
      </w:r>
      <w:r w:rsidR="00551DD2">
        <w:rPr>
          <w:rFonts w:ascii="Verdana" w:hAnsi="Verdana"/>
          <w:sz w:val="20"/>
          <w:szCs w:val="20"/>
        </w:rPr>
        <w:t>. The conveyor shall continue to run until either the limit switch indicates a new empty box has arrived or the conveyor has been running for 15 seconds without an empty box arriving. If a new box arrives, the fill sequence starts all over again. If no box arrives, the conveyor shall stop and require the operator to press start to begin the sequence again.</w:t>
      </w:r>
      <w:r w:rsidR="00370A8D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 xml:space="preserve">Whenever </w:t>
      </w:r>
      <w:r w:rsidR="00551DD2">
        <w:rPr>
          <w:rFonts w:ascii="Verdana" w:hAnsi="Verdana"/>
          <w:sz w:val="20"/>
          <w:szCs w:val="20"/>
        </w:rPr>
        <w:t>conveyor motor is running</w:t>
      </w:r>
      <w:r w:rsidRPr="00DF270C">
        <w:rPr>
          <w:rFonts w:ascii="Verdana" w:hAnsi="Verdana"/>
          <w:sz w:val="20"/>
          <w:szCs w:val="20"/>
        </w:rPr>
        <w:t xml:space="preserve">, the green light shall </w:t>
      </w:r>
      <w:r w:rsidR="0040563B">
        <w:rPr>
          <w:rFonts w:ascii="Verdana" w:hAnsi="Verdana"/>
          <w:sz w:val="20"/>
          <w:szCs w:val="20"/>
        </w:rPr>
        <w:t>illuminate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551DD2" w:rsidRPr="00DF270C">
        <w:rPr>
          <w:rFonts w:ascii="Verdana" w:hAnsi="Verdana"/>
          <w:sz w:val="20"/>
          <w:szCs w:val="20"/>
        </w:rPr>
        <w:t xml:space="preserve">Whenever </w:t>
      </w:r>
      <w:r w:rsidR="00786B0F">
        <w:rPr>
          <w:rFonts w:ascii="Verdana" w:hAnsi="Verdana"/>
          <w:sz w:val="20"/>
          <w:szCs w:val="20"/>
        </w:rPr>
        <w:t xml:space="preserve">the </w:t>
      </w:r>
      <w:bookmarkStart w:id="0" w:name="_GoBack"/>
      <w:bookmarkEnd w:id="0"/>
      <w:r w:rsidR="00551DD2">
        <w:rPr>
          <w:rFonts w:ascii="Verdana" w:hAnsi="Verdana"/>
          <w:sz w:val="20"/>
          <w:szCs w:val="20"/>
        </w:rPr>
        <w:t xml:space="preserve">conveyor motor is </w:t>
      </w:r>
      <w:r w:rsidR="00551DD2">
        <w:rPr>
          <w:rFonts w:ascii="Verdana" w:hAnsi="Verdana"/>
          <w:sz w:val="20"/>
          <w:szCs w:val="20"/>
        </w:rPr>
        <w:t xml:space="preserve">not </w:t>
      </w:r>
      <w:r w:rsidR="00551DD2">
        <w:rPr>
          <w:rFonts w:ascii="Verdana" w:hAnsi="Verdana"/>
          <w:sz w:val="20"/>
          <w:szCs w:val="20"/>
        </w:rPr>
        <w:t>running</w:t>
      </w:r>
      <w:r w:rsidR="00551DD2" w:rsidRPr="00DF270C">
        <w:rPr>
          <w:rFonts w:ascii="Verdana" w:hAnsi="Verdana"/>
          <w:sz w:val="20"/>
          <w:szCs w:val="20"/>
        </w:rPr>
        <w:t xml:space="preserve">, the </w:t>
      </w:r>
      <w:r w:rsidR="00551DD2">
        <w:rPr>
          <w:rFonts w:ascii="Verdana" w:hAnsi="Verdana"/>
          <w:sz w:val="20"/>
          <w:szCs w:val="20"/>
        </w:rPr>
        <w:t>red</w:t>
      </w:r>
      <w:r w:rsidR="00551DD2" w:rsidRPr="00DF270C">
        <w:rPr>
          <w:rFonts w:ascii="Verdana" w:hAnsi="Verdana"/>
          <w:sz w:val="20"/>
          <w:szCs w:val="20"/>
        </w:rPr>
        <w:t xml:space="preserve"> light shall </w:t>
      </w:r>
      <w:r w:rsidR="00551DD2">
        <w:rPr>
          <w:rFonts w:ascii="Verdana" w:hAnsi="Verdana"/>
          <w:sz w:val="20"/>
          <w:szCs w:val="20"/>
        </w:rPr>
        <w:t>illuminate</w:t>
      </w:r>
      <w:r w:rsidR="00551DD2" w:rsidRPr="00DF270C">
        <w:rPr>
          <w:rFonts w:ascii="Verdana" w:hAnsi="Verdana"/>
          <w:sz w:val="20"/>
          <w:szCs w:val="20"/>
        </w:rPr>
        <w:t>.</w:t>
      </w:r>
      <w:r w:rsidR="00551DD2">
        <w:rPr>
          <w:rFonts w:ascii="Verdana" w:hAnsi="Verdana"/>
          <w:sz w:val="20"/>
          <w:szCs w:val="20"/>
        </w:rPr>
        <w:t xml:space="preserve"> </w:t>
      </w:r>
      <w:r w:rsidR="002A0EB7" w:rsidRPr="00DF270C">
        <w:rPr>
          <w:rFonts w:ascii="Verdana" w:hAnsi="Verdana"/>
          <w:sz w:val="20"/>
          <w:szCs w:val="20"/>
        </w:rPr>
        <w:t xml:space="preserve">Whenever </w:t>
      </w:r>
      <w:r w:rsidR="00551DD2">
        <w:rPr>
          <w:rFonts w:ascii="Verdana" w:hAnsi="Verdana"/>
          <w:sz w:val="20"/>
          <w:szCs w:val="20"/>
        </w:rPr>
        <w:t>a box is present</w:t>
      </w:r>
      <w:r w:rsidR="002A0EB7" w:rsidRPr="00DF270C">
        <w:rPr>
          <w:rFonts w:ascii="Verdana" w:hAnsi="Verdana"/>
          <w:sz w:val="20"/>
          <w:szCs w:val="20"/>
        </w:rPr>
        <w:t xml:space="preserve">, the </w:t>
      </w:r>
      <w:r w:rsidR="002A0EB7">
        <w:rPr>
          <w:rFonts w:ascii="Verdana" w:hAnsi="Verdana"/>
          <w:sz w:val="20"/>
          <w:szCs w:val="20"/>
        </w:rPr>
        <w:t>blue</w:t>
      </w:r>
      <w:r w:rsidR="002A0EB7" w:rsidRPr="00DF270C">
        <w:rPr>
          <w:rFonts w:ascii="Verdana" w:hAnsi="Verdana"/>
          <w:sz w:val="20"/>
          <w:szCs w:val="20"/>
        </w:rPr>
        <w:t xml:space="preserve"> light shall </w:t>
      </w:r>
      <w:r w:rsidR="002A0EB7">
        <w:rPr>
          <w:rFonts w:ascii="Verdana" w:hAnsi="Verdana"/>
          <w:sz w:val="20"/>
          <w:szCs w:val="20"/>
        </w:rPr>
        <w:t>illuminate</w:t>
      </w:r>
      <w:r w:rsidR="002A0EB7" w:rsidRPr="00DF270C">
        <w:rPr>
          <w:rFonts w:ascii="Verdana" w:hAnsi="Verdana"/>
          <w:sz w:val="20"/>
          <w:szCs w:val="20"/>
        </w:rPr>
        <w:t>.</w:t>
      </w:r>
      <w:r w:rsidR="002A0EB7">
        <w:rPr>
          <w:rFonts w:ascii="Verdana" w:hAnsi="Verdana"/>
          <w:sz w:val="20"/>
          <w:szCs w:val="20"/>
        </w:rPr>
        <w:t xml:space="preserve"> </w:t>
      </w:r>
      <w:bookmarkStart w:id="1" w:name="_Hlk509140972"/>
      <w:r w:rsidR="00551DD2">
        <w:rPr>
          <w:rFonts w:ascii="Verdana" w:hAnsi="Verdana"/>
          <w:sz w:val="20"/>
          <w:szCs w:val="20"/>
        </w:rPr>
        <w:t>If the conveyor times out due to no box</w:t>
      </w:r>
      <w:r w:rsidR="009B45B9">
        <w:rPr>
          <w:rFonts w:ascii="Verdana" w:hAnsi="Verdana"/>
          <w:sz w:val="20"/>
          <w:szCs w:val="20"/>
        </w:rPr>
        <w:t xml:space="preserve">, the yellow light shall </w:t>
      </w:r>
      <w:r w:rsidR="0038673E">
        <w:rPr>
          <w:rFonts w:ascii="Verdana" w:hAnsi="Verdana"/>
          <w:sz w:val="20"/>
          <w:szCs w:val="20"/>
        </w:rPr>
        <w:t>blink</w:t>
      </w:r>
      <w:r w:rsidR="009B45B9">
        <w:rPr>
          <w:rFonts w:ascii="Verdana" w:hAnsi="Verdana"/>
          <w:sz w:val="20"/>
          <w:szCs w:val="20"/>
        </w:rPr>
        <w:t xml:space="preserve">. </w:t>
      </w:r>
      <w:r w:rsidR="00551DD2">
        <w:rPr>
          <w:rFonts w:ascii="Verdana" w:hAnsi="Verdana"/>
          <w:sz w:val="20"/>
          <w:szCs w:val="20"/>
        </w:rPr>
        <w:t>It</w:t>
      </w:r>
      <w:r w:rsidR="009B45B9">
        <w:rPr>
          <w:rFonts w:ascii="Verdana" w:hAnsi="Verdana"/>
          <w:sz w:val="20"/>
          <w:szCs w:val="20"/>
        </w:rPr>
        <w:t xml:space="preserve"> is permissible for </w:t>
      </w:r>
      <w:r w:rsidR="00551DD2">
        <w:rPr>
          <w:rFonts w:ascii="Verdana" w:hAnsi="Verdana"/>
          <w:sz w:val="20"/>
          <w:szCs w:val="20"/>
        </w:rPr>
        <w:t>more than one</w:t>
      </w:r>
      <w:r w:rsidR="009B45B9">
        <w:rPr>
          <w:rFonts w:ascii="Verdana" w:hAnsi="Verdana"/>
          <w:sz w:val="20"/>
          <w:szCs w:val="20"/>
        </w:rPr>
        <w:t xml:space="preserve"> light to be on </w:t>
      </w:r>
      <w:r w:rsidR="00551DD2">
        <w:rPr>
          <w:rFonts w:ascii="Verdana" w:hAnsi="Verdana"/>
          <w:sz w:val="20"/>
          <w:szCs w:val="20"/>
        </w:rPr>
        <w:t>at the same time</w:t>
      </w:r>
      <w:r w:rsidR="009B45B9">
        <w:rPr>
          <w:rFonts w:ascii="Verdana" w:hAnsi="Verdana"/>
          <w:sz w:val="20"/>
          <w:szCs w:val="20"/>
        </w:rPr>
        <w:t xml:space="preserve">. </w:t>
      </w:r>
      <w:r w:rsidRPr="00DF270C">
        <w:rPr>
          <w:rFonts w:ascii="Verdana" w:hAnsi="Verdana"/>
          <w:sz w:val="20"/>
          <w:szCs w:val="20"/>
        </w:rPr>
        <w:t xml:space="preserve">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9B45B9">
        <w:rPr>
          <w:rFonts w:ascii="Verdana" w:hAnsi="Verdana"/>
          <w:sz w:val="20"/>
          <w:szCs w:val="20"/>
        </w:rPr>
        <w:t>After review</w:t>
      </w:r>
      <w:r>
        <w:rPr>
          <w:rFonts w:ascii="Verdana" w:hAnsi="Verdana"/>
          <w:sz w:val="20"/>
          <w:szCs w:val="20"/>
        </w:rPr>
        <w:t xml:space="preserve">, </w:t>
      </w:r>
      <w:r w:rsidR="0030339D" w:rsidRPr="00DC4627">
        <w:rPr>
          <w:rFonts w:ascii="Verdana" w:hAnsi="Verdana"/>
          <w:sz w:val="20"/>
          <w:szCs w:val="20"/>
        </w:rPr>
        <w:t>download the program.</w:t>
      </w:r>
      <w:bookmarkEnd w:id="1"/>
    </w:p>
    <w:p w14:paraId="2C76C116" w14:textId="4598E644" w:rsidR="0038673E" w:rsidRPr="0038673E" w:rsidRDefault="00786B0F" w:rsidP="0038673E">
      <w:pPr>
        <w:pStyle w:val="ListParagraph"/>
        <w:spacing w:before="120" w:after="120"/>
        <w:contextualSpacing w:val="0"/>
        <w:jc w:val="center"/>
        <w:rPr>
          <w:rFonts w:ascii="Verdana" w:hAnsi="Verdana"/>
          <w:sz w:val="20"/>
          <w:szCs w:val="20"/>
        </w:rPr>
      </w:pPr>
      <w:r>
        <w:object w:dxaOrig="9625" w:dyaOrig="4548" w14:anchorId="132B7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8pt;height:157.8pt" o:ole="">
            <v:imagedata r:id="rId7" o:title=""/>
          </v:shape>
          <o:OLEObject Type="Embed" ProgID="Visio.Drawing.15" ShapeID="_x0000_i1025" DrawAspect="Content" ObjectID="_1586074182" r:id="rId8"/>
        </w:object>
      </w:r>
    </w:p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FA0BA6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FA0BA6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FA0BA6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FA0BA6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FA0BA6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FA0BA6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FA0BA6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FA0BA6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FA0BA6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FA0BA6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FA0BA6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FA0BA6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FA0BA6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FA0BA6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FA0BA6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FA0BA6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FA0BA6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FA0BA6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FA0BA6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FA0BA6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FA0BA6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FA0BA6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FA0BA6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FA0BA6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FA0BA6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FA0BA6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FA0BA6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77777777" w:rsidR="00FE6B2D" w:rsidRPr="00FE6B2D" w:rsidRDefault="00FE6B2D" w:rsidP="00FE6B2D">
      <w:pPr>
        <w:tabs>
          <w:tab w:val="left" w:pos="6840"/>
        </w:tabs>
        <w:spacing w:before="120"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9EB94" w14:textId="77777777" w:rsidR="00F935CA" w:rsidRDefault="00F935CA" w:rsidP="005B3A86">
      <w:pPr>
        <w:spacing w:after="0" w:line="240" w:lineRule="auto"/>
      </w:pPr>
      <w:r>
        <w:separator/>
      </w:r>
    </w:p>
  </w:endnote>
  <w:endnote w:type="continuationSeparator" w:id="0">
    <w:p w14:paraId="7A2A9026" w14:textId="77777777" w:rsidR="00F935CA" w:rsidRDefault="00F935CA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52BFA732" w:rsidR="00FA0BA6" w:rsidRPr="00C86D41" w:rsidRDefault="00FA0BA6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925449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25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FA0BA6" w:rsidRPr="00B025CF" w:rsidRDefault="00FA0BA6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3F5201C6" w:rsidR="00FA0BA6" w:rsidRPr="000154E9" w:rsidRDefault="00FA0BA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25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327FDBA4" w:rsidR="00FA0BA6" w:rsidRPr="005D621A" w:rsidRDefault="00FA0BA6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50D02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50D02">
      <w:rPr>
        <w:rFonts w:ascii="BankGothic Lt BT" w:hAnsi="BankGothic Lt BT"/>
        <w:caps/>
        <w:sz w:val="16"/>
        <w:szCs w:val="18"/>
      </w:rPr>
      <w:t>25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50D02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86B0F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28087B42" w:rsidR="00FA0BA6" w:rsidRPr="005D621A" w:rsidRDefault="00FA0BA6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86B0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50D02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50D02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50D02">
      <w:rPr>
        <w:rFonts w:ascii="BankGothic Lt BT" w:hAnsi="BankGothic Lt BT"/>
        <w:caps/>
        <w:sz w:val="16"/>
        <w:szCs w:val="18"/>
      </w:rPr>
      <w:t>25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CE74B" w14:textId="77777777" w:rsidR="00F935CA" w:rsidRDefault="00F935CA" w:rsidP="005B3A86">
      <w:pPr>
        <w:spacing w:after="0" w:line="240" w:lineRule="auto"/>
      </w:pPr>
      <w:r>
        <w:separator/>
      </w:r>
    </w:p>
  </w:footnote>
  <w:footnote w:type="continuationSeparator" w:id="0">
    <w:p w14:paraId="6060CB4E" w14:textId="77777777" w:rsidR="00F935CA" w:rsidRDefault="00F935CA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726E25E4" w:rsidR="00FA0BA6" w:rsidRPr="00261027" w:rsidRDefault="00FA0BA6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750D02">
      <w:rPr>
        <w:rFonts w:ascii="BankGothic Lt BT" w:hAnsi="BankGothic Lt BT"/>
        <w:sz w:val="24"/>
        <w:szCs w:val="24"/>
      </w:rPr>
      <w:t>Canning Conveyor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762EB106" w:rsidR="00FA0BA6" w:rsidRPr="000154E9" w:rsidRDefault="00FA0BA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52965D48" w:rsidR="00FA0BA6" w:rsidRPr="00261027" w:rsidRDefault="00FA0BA6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750D02">
      <w:rPr>
        <w:rFonts w:ascii="BankGothic Lt BT" w:hAnsi="BankGothic Lt BT"/>
        <w:sz w:val="24"/>
        <w:szCs w:val="24"/>
      </w:rPr>
      <w:t>Canning Conveyor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13ABC5BA" w:rsidR="00FA0BA6" w:rsidRPr="000154E9" w:rsidRDefault="00FA0BA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FA0BA6" w14:paraId="3360602C" w14:textId="77777777" w:rsidTr="00E130F3">
      <w:tc>
        <w:tcPr>
          <w:tcW w:w="630" w:type="dxa"/>
        </w:tcPr>
        <w:p w14:paraId="25EE656B" w14:textId="77777777" w:rsidR="00FA0BA6" w:rsidRDefault="00FA0BA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488647BE" w:rsidR="00FA0BA6" w:rsidRPr="005D621A" w:rsidRDefault="00FA0BA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50D0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FA0BA6" w:rsidRDefault="00FA0BA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FA0BA6" w:rsidRPr="00B025CF" w:rsidRDefault="00FA0BA6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1B14AEDC" w:rsidR="00FA0BA6" w:rsidRPr="005D621A" w:rsidRDefault="00FA0BA6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750D02">
      <w:rPr>
        <w:rFonts w:ascii="BankGothic Lt BT" w:hAnsi="BankGothic Lt BT"/>
        <w:caps/>
        <w:sz w:val="24"/>
        <w:szCs w:val="24"/>
      </w:rPr>
      <w:t>Canning Conveyor Circuit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2E6D78B2" w:rsidR="00FA0BA6" w:rsidRPr="000154E9" w:rsidRDefault="00FA0BA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3"/>
    <w:rsid w:val="000154E9"/>
    <w:rsid w:val="00025485"/>
    <w:rsid w:val="00041E52"/>
    <w:rsid w:val="000544E1"/>
    <w:rsid w:val="00083233"/>
    <w:rsid w:val="000A23B3"/>
    <w:rsid w:val="00101028"/>
    <w:rsid w:val="00130445"/>
    <w:rsid w:val="00141840"/>
    <w:rsid w:val="001D0733"/>
    <w:rsid w:val="001D0C80"/>
    <w:rsid w:val="002025E4"/>
    <w:rsid w:val="00222A30"/>
    <w:rsid w:val="00224C5A"/>
    <w:rsid w:val="002267E7"/>
    <w:rsid w:val="00261027"/>
    <w:rsid w:val="002A0EB7"/>
    <w:rsid w:val="002E22BE"/>
    <w:rsid w:val="0030339D"/>
    <w:rsid w:val="00307505"/>
    <w:rsid w:val="00333856"/>
    <w:rsid w:val="00370A8D"/>
    <w:rsid w:val="0038673E"/>
    <w:rsid w:val="003B4947"/>
    <w:rsid w:val="003C570F"/>
    <w:rsid w:val="0040563B"/>
    <w:rsid w:val="00422289"/>
    <w:rsid w:val="00431790"/>
    <w:rsid w:val="004332DB"/>
    <w:rsid w:val="00472F8B"/>
    <w:rsid w:val="004948F1"/>
    <w:rsid w:val="004A265F"/>
    <w:rsid w:val="005218D2"/>
    <w:rsid w:val="00551DD2"/>
    <w:rsid w:val="005610FE"/>
    <w:rsid w:val="005B3A86"/>
    <w:rsid w:val="005C03EB"/>
    <w:rsid w:val="005D621A"/>
    <w:rsid w:val="00613E4E"/>
    <w:rsid w:val="006F19A5"/>
    <w:rsid w:val="006F7F1A"/>
    <w:rsid w:val="007140C7"/>
    <w:rsid w:val="00723673"/>
    <w:rsid w:val="00731134"/>
    <w:rsid w:val="00750D02"/>
    <w:rsid w:val="00786B0F"/>
    <w:rsid w:val="00866D5F"/>
    <w:rsid w:val="008975D5"/>
    <w:rsid w:val="008E3D24"/>
    <w:rsid w:val="009100C8"/>
    <w:rsid w:val="009219E3"/>
    <w:rsid w:val="00922BC3"/>
    <w:rsid w:val="00925449"/>
    <w:rsid w:val="00933117"/>
    <w:rsid w:val="009559C9"/>
    <w:rsid w:val="009B042B"/>
    <w:rsid w:val="009B45B9"/>
    <w:rsid w:val="009F2DFA"/>
    <w:rsid w:val="009F76D1"/>
    <w:rsid w:val="00B025CF"/>
    <w:rsid w:val="00B26F87"/>
    <w:rsid w:val="00B457A7"/>
    <w:rsid w:val="00B608BF"/>
    <w:rsid w:val="00B66285"/>
    <w:rsid w:val="00B755C0"/>
    <w:rsid w:val="00B83383"/>
    <w:rsid w:val="00C42F03"/>
    <w:rsid w:val="00C47EFD"/>
    <w:rsid w:val="00C834FC"/>
    <w:rsid w:val="00C86D41"/>
    <w:rsid w:val="00CB5A57"/>
    <w:rsid w:val="00CB5F0C"/>
    <w:rsid w:val="00CD48E3"/>
    <w:rsid w:val="00CE3BF2"/>
    <w:rsid w:val="00CF7AA0"/>
    <w:rsid w:val="00D703C1"/>
    <w:rsid w:val="00DA380B"/>
    <w:rsid w:val="00DC19D0"/>
    <w:rsid w:val="00DC4627"/>
    <w:rsid w:val="00DC51B1"/>
    <w:rsid w:val="00DF270C"/>
    <w:rsid w:val="00E013AA"/>
    <w:rsid w:val="00E130F3"/>
    <w:rsid w:val="00EA0805"/>
    <w:rsid w:val="00F61762"/>
    <w:rsid w:val="00F631A1"/>
    <w:rsid w:val="00F8103E"/>
    <w:rsid w:val="00F935CA"/>
    <w:rsid w:val="00FA0BA6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36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2018-04-24T15:48:00Z</cp:lastPrinted>
  <dcterms:created xsi:type="dcterms:W3CDTF">2018-04-24T15:47:00Z</dcterms:created>
  <dcterms:modified xsi:type="dcterms:W3CDTF">2018-04-24T16:23:00Z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Canning Conveyor Circuit</vt:lpwstr>
  </property>
  <property fmtid="{D5CDD505-2E9C-101B-9397-08002B2CF9AE}" pid="4" name="DocNum">
    <vt:i4>25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