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21696B" w14:textId="03287891" w:rsidR="000154E9" w:rsidRPr="000154E9" w:rsidRDefault="000A23B3" w:rsidP="00B52137">
      <w:pPr>
        <w:tabs>
          <w:tab w:val="right" w:pos="9720"/>
        </w:tabs>
        <w:spacing w:before="120" w:after="120"/>
        <w:rPr>
          <w:rFonts w:ascii="Verdana" w:hAnsi="Verdana"/>
          <w:sz w:val="20"/>
          <w:szCs w:val="20"/>
        </w:rPr>
      </w:pPr>
      <w:r w:rsidRPr="000A23B3">
        <w:rPr>
          <w:rFonts w:ascii="Verdana" w:hAnsi="Verdana"/>
          <w:sz w:val="20"/>
          <w:szCs w:val="20"/>
        </w:rPr>
        <w:t>Title:</w:t>
      </w:r>
      <w:r>
        <w:rPr>
          <w:rFonts w:ascii="Verdana" w:hAnsi="Verdana"/>
          <w:b/>
          <w:sz w:val="24"/>
          <w:szCs w:val="24"/>
        </w:rPr>
        <w:t xml:space="preserve"> </w:t>
      </w:r>
      <w:r w:rsidR="00DC51B1">
        <w:rPr>
          <w:rFonts w:ascii="Verdana" w:hAnsi="Verdana"/>
          <w:b/>
          <w:sz w:val="24"/>
          <w:szCs w:val="24"/>
        </w:rPr>
        <w:fldChar w:fldCharType="begin"/>
      </w:r>
      <w:r w:rsidR="00DC51B1">
        <w:rPr>
          <w:rFonts w:ascii="Verdana" w:hAnsi="Verdana"/>
          <w:b/>
          <w:sz w:val="24"/>
          <w:szCs w:val="24"/>
        </w:rPr>
        <w:instrText xml:space="preserve"> DOCPROPERTY  DocTitle  \* MERGEFORMAT </w:instrText>
      </w:r>
      <w:r w:rsidR="00DC51B1">
        <w:rPr>
          <w:rFonts w:ascii="Verdana" w:hAnsi="Verdana"/>
          <w:b/>
          <w:sz w:val="24"/>
          <w:szCs w:val="24"/>
        </w:rPr>
        <w:fldChar w:fldCharType="separate"/>
      </w:r>
      <w:r w:rsidR="0095638C">
        <w:rPr>
          <w:rFonts w:ascii="Verdana" w:hAnsi="Verdana"/>
          <w:b/>
          <w:sz w:val="24"/>
          <w:szCs w:val="24"/>
        </w:rPr>
        <w:t>Binary to Decimal Conversion</w:t>
      </w:r>
      <w:r w:rsidR="00DC51B1">
        <w:rPr>
          <w:rFonts w:ascii="Verdana" w:hAnsi="Verdana"/>
          <w:b/>
          <w:sz w:val="24"/>
          <w:szCs w:val="24"/>
        </w:rPr>
        <w:fldChar w:fldCharType="end"/>
      </w:r>
      <w:r w:rsidR="00CF7AA0" w:rsidRPr="000154E9">
        <w:rPr>
          <w:rFonts w:ascii="Verdana" w:hAnsi="Verdana"/>
          <w:b/>
          <w:sz w:val="20"/>
          <w:szCs w:val="20"/>
        </w:rPr>
        <w:tab/>
      </w:r>
      <w:r w:rsidR="00CF7AA0">
        <w:rPr>
          <w:rFonts w:ascii="Verdana" w:hAnsi="Verdana"/>
          <w:sz w:val="20"/>
          <w:szCs w:val="20"/>
        </w:rPr>
        <w:fldChar w:fldCharType="begin"/>
      </w:r>
      <w:r w:rsidR="00CF7AA0">
        <w:rPr>
          <w:rFonts w:ascii="Verdana" w:hAnsi="Verdana"/>
          <w:sz w:val="20"/>
          <w:szCs w:val="20"/>
        </w:rPr>
        <w:instrText xml:space="preserve"> DOCPROPERTY  DocType  \* MERGEFORMAT </w:instrText>
      </w:r>
      <w:r w:rsidR="00CF7AA0">
        <w:rPr>
          <w:rFonts w:ascii="Verdana" w:hAnsi="Verdana"/>
          <w:sz w:val="20"/>
          <w:szCs w:val="20"/>
        </w:rPr>
        <w:fldChar w:fldCharType="separate"/>
      </w:r>
      <w:r w:rsidR="0095638C">
        <w:rPr>
          <w:rFonts w:ascii="Verdana" w:hAnsi="Verdana"/>
          <w:sz w:val="20"/>
          <w:szCs w:val="20"/>
        </w:rPr>
        <w:t>Worksheet</w:t>
      </w:r>
      <w:r w:rsidR="00CF7AA0">
        <w:rPr>
          <w:rFonts w:ascii="Verdana" w:hAnsi="Verdana"/>
          <w:sz w:val="20"/>
          <w:szCs w:val="20"/>
        </w:rPr>
        <w:fldChar w:fldCharType="end"/>
      </w:r>
      <w:r w:rsidR="00CF7AA0" w:rsidRPr="000154E9">
        <w:rPr>
          <w:rFonts w:ascii="Verdana" w:hAnsi="Verdana"/>
          <w:sz w:val="20"/>
          <w:szCs w:val="20"/>
        </w:rPr>
        <w:t>:</w:t>
      </w:r>
      <w:r w:rsidR="00CF7AA0">
        <w:rPr>
          <w:rFonts w:ascii="Verdana" w:hAnsi="Verdana"/>
          <w:sz w:val="20"/>
          <w:szCs w:val="20"/>
        </w:rPr>
        <w:t xml:space="preserve"> </w:t>
      </w:r>
      <w:r w:rsidR="00CF7AA0">
        <w:rPr>
          <w:rFonts w:ascii="Verdana" w:hAnsi="Verdana"/>
          <w:sz w:val="20"/>
          <w:szCs w:val="20"/>
        </w:rPr>
        <w:fldChar w:fldCharType="begin"/>
      </w:r>
      <w:r w:rsidR="00CF7AA0">
        <w:rPr>
          <w:rFonts w:ascii="Verdana" w:hAnsi="Verdana"/>
          <w:sz w:val="20"/>
          <w:szCs w:val="20"/>
        </w:rPr>
        <w:instrText xml:space="preserve"> DOCPROPERTY  DocNum  \* MERGEFORMAT </w:instrText>
      </w:r>
      <w:r w:rsidR="00CF7AA0">
        <w:rPr>
          <w:rFonts w:ascii="Verdana" w:hAnsi="Verdana"/>
          <w:sz w:val="20"/>
          <w:szCs w:val="20"/>
        </w:rPr>
        <w:fldChar w:fldCharType="separate"/>
      </w:r>
      <w:r w:rsidR="0095638C">
        <w:rPr>
          <w:rFonts w:ascii="Verdana" w:hAnsi="Verdana"/>
          <w:sz w:val="20"/>
          <w:szCs w:val="20"/>
        </w:rPr>
        <w:t>1</w:t>
      </w:r>
      <w:r w:rsidR="00CF7AA0">
        <w:rPr>
          <w:rFonts w:ascii="Verdana" w:hAnsi="Verdana"/>
          <w:sz w:val="20"/>
          <w:szCs w:val="20"/>
        </w:rPr>
        <w:fldChar w:fldCharType="end"/>
      </w:r>
    </w:p>
    <w:p w14:paraId="62D63544" w14:textId="23DF082D" w:rsidR="00E013AA" w:rsidRPr="000154E9" w:rsidRDefault="00E013AA" w:rsidP="00FD746F">
      <w:pPr>
        <w:tabs>
          <w:tab w:val="left" w:pos="5400"/>
          <w:tab w:val="right" w:pos="9720"/>
        </w:tabs>
        <w:spacing w:after="120"/>
        <w:rPr>
          <w:rFonts w:ascii="Verdana" w:hAnsi="Verdana"/>
          <w:sz w:val="20"/>
          <w:szCs w:val="20"/>
        </w:rPr>
      </w:pPr>
      <w:r w:rsidRPr="000154E9">
        <w:rPr>
          <w:rFonts w:ascii="Verdana" w:hAnsi="Verdana"/>
          <w:sz w:val="20"/>
          <w:szCs w:val="20"/>
        </w:rPr>
        <w:fldChar w:fldCharType="begin"/>
      </w:r>
      <w:r w:rsidRPr="000154E9">
        <w:rPr>
          <w:rFonts w:ascii="Verdana" w:hAnsi="Verdana"/>
          <w:sz w:val="20"/>
          <w:szCs w:val="20"/>
        </w:rPr>
        <w:instrText xml:space="preserve"> DOCVARIABLE  JobNum  \* MERGEFORMAT </w:instrText>
      </w:r>
      <w:r w:rsidRPr="000154E9">
        <w:rPr>
          <w:rFonts w:ascii="Verdana" w:hAnsi="Verdana"/>
          <w:sz w:val="20"/>
          <w:szCs w:val="20"/>
        </w:rPr>
        <w:fldChar w:fldCharType="end"/>
      </w:r>
      <w:r w:rsidR="00E130F3" w:rsidRPr="000154E9">
        <w:rPr>
          <w:rFonts w:ascii="Verdana" w:hAnsi="Verdana"/>
          <w:sz w:val="20"/>
          <w:szCs w:val="20"/>
        </w:rPr>
        <w:t>Course</w:t>
      </w:r>
      <w:r w:rsidRPr="000154E9">
        <w:rPr>
          <w:rFonts w:ascii="Verdana" w:hAnsi="Verdana"/>
          <w:sz w:val="20"/>
          <w:szCs w:val="20"/>
        </w:rPr>
        <w:t>:</w:t>
      </w:r>
      <w:r w:rsidR="00DC51B1">
        <w:rPr>
          <w:rFonts w:ascii="Verdana" w:hAnsi="Verdana"/>
          <w:sz w:val="20"/>
          <w:szCs w:val="20"/>
        </w:rPr>
        <w:t xml:space="preserve"> </w:t>
      </w:r>
      <w:r w:rsidR="00DC51B1">
        <w:rPr>
          <w:rFonts w:ascii="Verdana" w:hAnsi="Verdana"/>
          <w:sz w:val="20"/>
          <w:szCs w:val="20"/>
        </w:rPr>
        <w:fldChar w:fldCharType="begin"/>
      </w:r>
      <w:r w:rsidR="00DC51B1">
        <w:rPr>
          <w:rFonts w:ascii="Verdana" w:hAnsi="Verdana"/>
          <w:sz w:val="20"/>
          <w:szCs w:val="20"/>
        </w:rPr>
        <w:instrText xml:space="preserve"> DOCPROPERTY  DocCourse  \* MERGEFORMAT </w:instrText>
      </w:r>
      <w:r w:rsidR="00DC51B1">
        <w:rPr>
          <w:rFonts w:ascii="Verdana" w:hAnsi="Verdana"/>
          <w:sz w:val="20"/>
          <w:szCs w:val="20"/>
        </w:rPr>
        <w:fldChar w:fldCharType="separate"/>
      </w:r>
      <w:r w:rsidR="0095638C">
        <w:rPr>
          <w:rFonts w:ascii="Verdana" w:hAnsi="Verdana"/>
          <w:sz w:val="20"/>
          <w:szCs w:val="20"/>
        </w:rPr>
        <w:t>Introduction to Automation</w:t>
      </w:r>
      <w:r w:rsidR="00DC51B1">
        <w:rPr>
          <w:rFonts w:ascii="Verdana" w:hAnsi="Verdana"/>
          <w:sz w:val="20"/>
          <w:szCs w:val="20"/>
        </w:rPr>
        <w:fldChar w:fldCharType="end"/>
      </w:r>
      <w:r w:rsidRPr="000154E9">
        <w:rPr>
          <w:rFonts w:ascii="Verdana" w:hAnsi="Verdana"/>
          <w:sz w:val="20"/>
          <w:szCs w:val="20"/>
        </w:rPr>
        <w:tab/>
      </w:r>
      <w:r w:rsidR="00E130F3" w:rsidRPr="000154E9">
        <w:rPr>
          <w:rFonts w:ascii="Verdana" w:hAnsi="Verdana"/>
          <w:sz w:val="20"/>
          <w:szCs w:val="20"/>
        </w:rPr>
        <w:t>Unit</w:t>
      </w:r>
      <w:r w:rsidRPr="000154E9">
        <w:rPr>
          <w:rFonts w:ascii="Verdana" w:hAnsi="Verdana"/>
          <w:sz w:val="20"/>
          <w:szCs w:val="20"/>
        </w:rPr>
        <w:t xml:space="preserve">: </w:t>
      </w:r>
      <w:r w:rsidR="00DC51B1">
        <w:rPr>
          <w:rFonts w:ascii="Verdana" w:hAnsi="Verdana"/>
          <w:sz w:val="20"/>
          <w:szCs w:val="20"/>
        </w:rPr>
        <w:fldChar w:fldCharType="begin"/>
      </w:r>
      <w:r w:rsidR="00DC51B1">
        <w:rPr>
          <w:rFonts w:ascii="Verdana" w:hAnsi="Verdana"/>
          <w:sz w:val="20"/>
          <w:szCs w:val="20"/>
        </w:rPr>
        <w:instrText xml:space="preserve"> DOCPROPERTY  DocUnit  \* MERGEFORMAT </w:instrText>
      </w:r>
      <w:r w:rsidR="00DC51B1">
        <w:rPr>
          <w:rFonts w:ascii="Verdana" w:hAnsi="Verdana"/>
          <w:sz w:val="20"/>
          <w:szCs w:val="20"/>
        </w:rPr>
        <w:fldChar w:fldCharType="separate"/>
      </w:r>
      <w:r w:rsidR="0095638C">
        <w:rPr>
          <w:rFonts w:ascii="Verdana" w:hAnsi="Verdana"/>
          <w:sz w:val="20"/>
          <w:szCs w:val="20"/>
        </w:rPr>
        <w:t>Introduction to PLC</w:t>
      </w:r>
      <w:r w:rsidR="00DC51B1">
        <w:rPr>
          <w:rFonts w:ascii="Verdana" w:hAnsi="Verdana"/>
          <w:sz w:val="20"/>
          <w:szCs w:val="20"/>
        </w:rPr>
        <w:fldChar w:fldCharType="end"/>
      </w:r>
      <w:r w:rsidR="00FD746F">
        <w:rPr>
          <w:rFonts w:ascii="Verdana" w:hAnsi="Verdana"/>
          <w:sz w:val="20"/>
          <w:szCs w:val="20"/>
        </w:rPr>
        <w:tab/>
        <w:t xml:space="preserve">CLO: </w:t>
      </w:r>
      <w:r w:rsidR="00FD746F">
        <w:rPr>
          <w:rFonts w:ascii="Verdana" w:hAnsi="Verdana"/>
          <w:sz w:val="20"/>
          <w:szCs w:val="20"/>
        </w:rPr>
        <w:fldChar w:fldCharType="begin"/>
      </w:r>
      <w:r w:rsidR="00FD746F">
        <w:rPr>
          <w:rFonts w:ascii="Verdana" w:hAnsi="Verdana"/>
          <w:sz w:val="20"/>
          <w:szCs w:val="20"/>
        </w:rPr>
        <w:instrText xml:space="preserve"> DOCPROPERTY  DocCLO  \* MERGEFORMAT </w:instrText>
      </w:r>
      <w:r w:rsidR="00FD746F">
        <w:rPr>
          <w:rFonts w:ascii="Verdana" w:hAnsi="Verdana"/>
          <w:sz w:val="20"/>
          <w:szCs w:val="20"/>
        </w:rPr>
        <w:fldChar w:fldCharType="separate"/>
      </w:r>
      <w:r w:rsidR="0095638C">
        <w:rPr>
          <w:rFonts w:ascii="Verdana" w:hAnsi="Verdana"/>
          <w:sz w:val="20"/>
          <w:szCs w:val="20"/>
        </w:rPr>
        <w:t>4</w:t>
      </w:r>
      <w:r w:rsidR="00FD746F">
        <w:rPr>
          <w:rFonts w:ascii="Verdana" w:hAnsi="Verdana"/>
          <w:sz w:val="20"/>
          <w:szCs w:val="20"/>
        </w:rPr>
        <w:fldChar w:fldCharType="end"/>
      </w:r>
    </w:p>
    <w:p w14:paraId="4EC6543C" w14:textId="3F70E99B" w:rsidR="00B025CF" w:rsidRPr="000154E9" w:rsidRDefault="00B025CF" w:rsidP="00BD44CB">
      <w:pPr>
        <w:tabs>
          <w:tab w:val="left" w:pos="4320"/>
          <w:tab w:val="right" w:pos="9720"/>
        </w:tabs>
        <w:spacing w:before="360" w:after="120"/>
        <w:rPr>
          <w:rFonts w:ascii="Verdana" w:hAnsi="Verdana"/>
          <w:sz w:val="20"/>
          <w:szCs w:val="20"/>
        </w:rPr>
      </w:pPr>
      <w:r w:rsidRPr="000154E9">
        <w:rPr>
          <w:rFonts w:ascii="Verdana" w:hAnsi="Verdana"/>
          <w:sz w:val="20"/>
          <w:szCs w:val="20"/>
        </w:rPr>
        <w:t xml:space="preserve">Name </w:t>
      </w:r>
      <w:r w:rsidR="00EF0FE8" w:rsidRPr="00EF0FE8">
        <w:rPr>
          <w:rFonts w:ascii="Verdana" w:hAnsi="Verdana"/>
          <w:sz w:val="20"/>
          <w:szCs w:val="20"/>
          <w:highlight w:val="yellow"/>
        </w:rPr>
        <w:t>ANSWER KEY</w:t>
      </w:r>
      <w:r w:rsidRPr="000154E9">
        <w:rPr>
          <w:rFonts w:ascii="Verdana" w:hAnsi="Verdana"/>
          <w:sz w:val="20"/>
          <w:szCs w:val="20"/>
        </w:rPr>
        <w:tab/>
      </w:r>
      <w:r w:rsidR="00BD44CB">
        <w:rPr>
          <w:rFonts w:ascii="Verdana" w:hAnsi="Verdana"/>
          <w:sz w:val="20"/>
          <w:szCs w:val="20"/>
        </w:rPr>
        <w:t xml:space="preserve">Grade </w:t>
      </w:r>
      <w:bookmarkStart w:id="0" w:name="_GoBack"/>
      <w:bookmarkEnd w:id="0"/>
      <w:r w:rsidR="00BD44CB" w:rsidRPr="00BD44CB">
        <w:rPr>
          <w:rFonts w:ascii="Verdana" w:hAnsi="Verdana"/>
          <w:sz w:val="20"/>
          <w:szCs w:val="20"/>
          <w:highlight w:val="yellow"/>
        </w:rPr>
        <w:t>10pts.</w:t>
      </w:r>
      <w:r w:rsidRPr="000154E9">
        <w:rPr>
          <w:rFonts w:ascii="Verdana" w:hAnsi="Verdana"/>
          <w:sz w:val="20"/>
          <w:szCs w:val="20"/>
        </w:rPr>
        <w:tab/>
        <w:t>Date ______________</w:t>
      </w:r>
    </w:p>
    <w:p w14:paraId="299A562B" w14:textId="77777777" w:rsidR="00E013AA" w:rsidRPr="00C834FC" w:rsidRDefault="00E013AA" w:rsidP="007C2507">
      <w:pPr>
        <w:spacing w:before="120" w:after="120"/>
        <w:rPr>
          <w:rFonts w:ascii="Verdana" w:hAnsi="Verdana"/>
          <w:b/>
        </w:rPr>
      </w:pPr>
      <w:r w:rsidRPr="00C834FC">
        <w:rPr>
          <w:rFonts w:ascii="Verdana" w:hAnsi="Verdana"/>
          <w:b/>
        </w:rPr>
        <w:t>Objectives</w:t>
      </w:r>
    </w:p>
    <w:p w14:paraId="5C3A49D5" w14:textId="7250FFD8" w:rsidR="006F7F1A" w:rsidRDefault="006F7F1A" w:rsidP="0051547D">
      <w:pPr>
        <w:pStyle w:val="ListParagraph"/>
        <w:numPr>
          <w:ilvl w:val="0"/>
          <w:numId w:val="1"/>
        </w:numPr>
        <w:spacing w:after="120"/>
        <w:ind w:left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Student shall calculate</w:t>
      </w:r>
      <w:r w:rsidR="00121CB9">
        <w:rPr>
          <w:rFonts w:ascii="Verdana" w:hAnsi="Verdana"/>
          <w:sz w:val="20"/>
          <w:szCs w:val="20"/>
        </w:rPr>
        <w:t xml:space="preserve"> a decimal number given a binary number.</w:t>
      </w:r>
    </w:p>
    <w:p w14:paraId="6DBB3B4C" w14:textId="77777777" w:rsidR="00E013AA" w:rsidRPr="00C834FC" w:rsidRDefault="00E013AA" w:rsidP="007C2507">
      <w:pPr>
        <w:spacing w:before="120" w:after="120"/>
        <w:rPr>
          <w:rFonts w:ascii="Verdana" w:hAnsi="Verdana"/>
          <w:b/>
        </w:rPr>
      </w:pPr>
      <w:r w:rsidRPr="00C834FC">
        <w:rPr>
          <w:rFonts w:ascii="Verdana" w:hAnsi="Verdana"/>
          <w:b/>
        </w:rPr>
        <w:t>Instructions</w:t>
      </w:r>
    </w:p>
    <w:p w14:paraId="42DEBE0F" w14:textId="1A0F3D32" w:rsidR="00E013AA" w:rsidRDefault="00121CB9" w:rsidP="0051547D">
      <w:pPr>
        <w:spacing w:after="120"/>
        <w:ind w:left="36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Convert the following binary number to the decimal equivalent</w:t>
      </w:r>
      <w:r w:rsidR="00E013AA" w:rsidRPr="000154E9">
        <w:rPr>
          <w:rFonts w:ascii="Verdana" w:hAnsi="Verdana"/>
          <w:sz w:val="20"/>
          <w:szCs w:val="20"/>
        </w:rPr>
        <w:t>.</w:t>
      </w:r>
    </w:p>
    <w:p w14:paraId="7C0D0D5A" w14:textId="31ABA654" w:rsidR="00BE0CB5" w:rsidRPr="00BE0CB5" w:rsidRDefault="00BE0CB5" w:rsidP="00EF0FE8">
      <w:pPr>
        <w:tabs>
          <w:tab w:val="left" w:pos="2520"/>
        </w:tabs>
        <w:spacing w:before="240" w:after="60"/>
        <w:ind w:left="720"/>
        <w:rPr>
          <w:rFonts w:ascii="Verdana" w:hAnsi="Verdana"/>
          <w:sz w:val="24"/>
          <w:szCs w:val="24"/>
        </w:rPr>
      </w:pPr>
      <w:r w:rsidRPr="00BE0CB5">
        <w:rPr>
          <w:rFonts w:ascii="Verdana" w:hAnsi="Verdana" w:cs="Courier New"/>
          <w:sz w:val="24"/>
          <w:szCs w:val="24"/>
        </w:rPr>
        <w:t>1011</w:t>
      </w:r>
      <w:r w:rsidR="0051547D">
        <w:rPr>
          <w:rFonts w:ascii="Verdana" w:hAnsi="Verdana" w:cs="Courier New"/>
          <w:sz w:val="24"/>
          <w:szCs w:val="24"/>
        </w:rPr>
        <w:t xml:space="preserve"> </w:t>
      </w:r>
      <w:r w:rsidRPr="00BE0CB5">
        <w:rPr>
          <w:rFonts w:ascii="Verdana" w:hAnsi="Verdana" w:cs="Courier New"/>
          <w:sz w:val="24"/>
          <w:szCs w:val="24"/>
        </w:rPr>
        <w:t>1110</w:t>
      </w:r>
      <w:r w:rsidRPr="00BE0CB5">
        <w:rPr>
          <w:rFonts w:ascii="Verdana" w:hAnsi="Verdana" w:cs="Courier New"/>
          <w:sz w:val="24"/>
          <w:szCs w:val="24"/>
        </w:rPr>
        <w:tab/>
      </w:r>
      <w:r w:rsidR="00EF0FE8" w:rsidRPr="0095638C">
        <w:rPr>
          <w:rFonts w:ascii="Verdana" w:hAnsi="Verdana" w:cs="Courier New"/>
          <w:sz w:val="24"/>
          <w:szCs w:val="24"/>
          <w:highlight w:val="yellow"/>
        </w:rPr>
        <w:t>190</w:t>
      </w:r>
      <w:r w:rsidR="00EF0FE8" w:rsidRPr="0095638C">
        <w:rPr>
          <w:rFonts w:ascii="Verdana" w:hAnsi="Verdana" w:cs="Courier New"/>
          <w:sz w:val="24"/>
          <w:szCs w:val="24"/>
          <w:highlight w:val="yellow"/>
          <w:vertAlign w:val="subscript"/>
        </w:rPr>
        <w:t>10</w:t>
      </w:r>
    </w:p>
    <w:p w14:paraId="1BC63BE5" w14:textId="0B3BD5DE" w:rsidR="00BE0CB5" w:rsidRPr="00BE0CB5" w:rsidRDefault="00BE0CB5" w:rsidP="00EF0FE8">
      <w:pPr>
        <w:tabs>
          <w:tab w:val="left" w:pos="2520"/>
        </w:tabs>
        <w:spacing w:before="240" w:after="60"/>
        <w:ind w:left="720"/>
        <w:rPr>
          <w:rFonts w:ascii="Verdana" w:hAnsi="Verdana"/>
          <w:sz w:val="24"/>
          <w:szCs w:val="24"/>
        </w:rPr>
      </w:pPr>
      <w:r w:rsidRPr="00BE0CB5">
        <w:rPr>
          <w:rFonts w:ascii="Verdana" w:hAnsi="Verdana" w:cs="Courier New"/>
          <w:sz w:val="24"/>
          <w:szCs w:val="24"/>
        </w:rPr>
        <w:t>0010</w:t>
      </w:r>
      <w:r w:rsidR="0051547D">
        <w:rPr>
          <w:rFonts w:ascii="Verdana" w:hAnsi="Verdana" w:cs="Courier New"/>
          <w:sz w:val="24"/>
          <w:szCs w:val="24"/>
        </w:rPr>
        <w:t xml:space="preserve"> </w:t>
      </w:r>
      <w:r w:rsidRPr="00BE0CB5">
        <w:rPr>
          <w:rFonts w:ascii="Verdana" w:hAnsi="Verdana" w:cs="Courier New"/>
          <w:sz w:val="24"/>
          <w:szCs w:val="24"/>
        </w:rPr>
        <w:t>0110</w:t>
      </w:r>
      <w:r w:rsidRPr="00BE0CB5">
        <w:rPr>
          <w:rFonts w:ascii="Verdana" w:hAnsi="Verdana" w:cs="Courier New"/>
          <w:sz w:val="24"/>
          <w:szCs w:val="24"/>
        </w:rPr>
        <w:tab/>
      </w:r>
      <w:r w:rsidR="00EF0FE8" w:rsidRPr="0095638C">
        <w:rPr>
          <w:rFonts w:ascii="Verdana" w:hAnsi="Verdana" w:cs="Courier New"/>
          <w:sz w:val="24"/>
          <w:szCs w:val="24"/>
          <w:highlight w:val="yellow"/>
        </w:rPr>
        <w:t>38</w:t>
      </w:r>
      <w:r w:rsidR="00EF0FE8" w:rsidRPr="0095638C">
        <w:rPr>
          <w:rFonts w:ascii="Verdana" w:hAnsi="Verdana" w:cs="Courier New"/>
          <w:sz w:val="24"/>
          <w:szCs w:val="24"/>
          <w:highlight w:val="yellow"/>
          <w:vertAlign w:val="subscript"/>
        </w:rPr>
        <w:t>10</w:t>
      </w:r>
    </w:p>
    <w:p w14:paraId="1EF47FF5" w14:textId="491503CC" w:rsidR="00BE0CB5" w:rsidRPr="00BE0CB5" w:rsidRDefault="00BE0CB5" w:rsidP="00EF0FE8">
      <w:pPr>
        <w:tabs>
          <w:tab w:val="left" w:pos="2520"/>
        </w:tabs>
        <w:spacing w:before="240" w:after="60"/>
        <w:ind w:left="720"/>
        <w:rPr>
          <w:rFonts w:ascii="Verdana" w:hAnsi="Verdana"/>
          <w:sz w:val="24"/>
          <w:szCs w:val="24"/>
        </w:rPr>
      </w:pPr>
      <w:r w:rsidRPr="00BE0CB5">
        <w:rPr>
          <w:rFonts w:ascii="Verdana" w:hAnsi="Verdana" w:cs="Courier New"/>
          <w:sz w:val="24"/>
          <w:szCs w:val="24"/>
        </w:rPr>
        <w:t>1101</w:t>
      </w:r>
      <w:r w:rsidR="0051547D">
        <w:rPr>
          <w:rFonts w:ascii="Verdana" w:hAnsi="Verdana" w:cs="Courier New"/>
          <w:sz w:val="24"/>
          <w:szCs w:val="24"/>
        </w:rPr>
        <w:t xml:space="preserve"> </w:t>
      </w:r>
      <w:r w:rsidRPr="00BE0CB5">
        <w:rPr>
          <w:rFonts w:ascii="Verdana" w:hAnsi="Verdana" w:cs="Courier New"/>
          <w:sz w:val="24"/>
          <w:szCs w:val="24"/>
        </w:rPr>
        <w:t>1011</w:t>
      </w:r>
      <w:r w:rsidRPr="00BE0CB5">
        <w:rPr>
          <w:rFonts w:ascii="Verdana" w:hAnsi="Verdana" w:cs="Courier New"/>
          <w:sz w:val="24"/>
          <w:szCs w:val="24"/>
        </w:rPr>
        <w:tab/>
      </w:r>
      <w:r w:rsidR="00EF0FE8" w:rsidRPr="0095638C">
        <w:rPr>
          <w:rFonts w:ascii="Verdana" w:hAnsi="Verdana" w:cs="Courier New"/>
          <w:sz w:val="24"/>
          <w:szCs w:val="24"/>
          <w:highlight w:val="yellow"/>
        </w:rPr>
        <w:t>219</w:t>
      </w:r>
      <w:r w:rsidR="00EF0FE8" w:rsidRPr="0095638C">
        <w:rPr>
          <w:rFonts w:ascii="Verdana" w:hAnsi="Verdana" w:cs="Courier New"/>
          <w:sz w:val="24"/>
          <w:szCs w:val="24"/>
          <w:highlight w:val="yellow"/>
          <w:vertAlign w:val="subscript"/>
        </w:rPr>
        <w:t>10</w:t>
      </w:r>
    </w:p>
    <w:p w14:paraId="24DDA396" w14:textId="6FB23E19" w:rsidR="00BE0CB5" w:rsidRPr="00BE0CB5" w:rsidRDefault="00BE0CB5" w:rsidP="00EF0FE8">
      <w:pPr>
        <w:tabs>
          <w:tab w:val="left" w:pos="2520"/>
        </w:tabs>
        <w:spacing w:before="240" w:after="60"/>
        <w:ind w:left="720"/>
        <w:rPr>
          <w:rFonts w:ascii="Verdana" w:hAnsi="Verdana"/>
          <w:sz w:val="24"/>
          <w:szCs w:val="24"/>
        </w:rPr>
      </w:pPr>
      <w:r w:rsidRPr="00BE0CB5">
        <w:rPr>
          <w:rFonts w:ascii="Verdana" w:hAnsi="Verdana" w:cs="Courier New"/>
          <w:sz w:val="24"/>
          <w:szCs w:val="24"/>
        </w:rPr>
        <w:t>0110</w:t>
      </w:r>
      <w:r w:rsidR="0051547D">
        <w:rPr>
          <w:rFonts w:ascii="Verdana" w:hAnsi="Verdana" w:cs="Courier New"/>
          <w:sz w:val="24"/>
          <w:szCs w:val="24"/>
        </w:rPr>
        <w:t xml:space="preserve"> </w:t>
      </w:r>
      <w:r w:rsidRPr="00BE0CB5">
        <w:rPr>
          <w:rFonts w:ascii="Verdana" w:hAnsi="Verdana" w:cs="Courier New"/>
          <w:sz w:val="24"/>
          <w:szCs w:val="24"/>
        </w:rPr>
        <w:t>1101</w:t>
      </w:r>
      <w:r w:rsidRPr="00BE0CB5">
        <w:rPr>
          <w:rFonts w:ascii="Verdana" w:hAnsi="Verdana" w:cs="Courier New"/>
          <w:sz w:val="24"/>
          <w:szCs w:val="24"/>
        </w:rPr>
        <w:tab/>
      </w:r>
      <w:r w:rsidR="00EF0FE8" w:rsidRPr="0095638C">
        <w:rPr>
          <w:rFonts w:ascii="Verdana" w:hAnsi="Verdana" w:cs="Courier New"/>
          <w:sz w:val="24"/>
          <w:szCs w:val="24"/>
          <w:highlight w:val="yellow"/>
        </w:rPr>
        <w:t>109</w:t>
      </w:r>
      <w:r w:rsidR="00EF0FE8" w:rsidRPr="0095638C">
        <w:rPr>
          <w:rFonts w:ascii="Verdana" w:hAnsi="Verdana" w:cs="Courier New"/>
          <w:sz w:val="24"/>
          <w:szCs w:val="24"/>
          <w:highlight w:val="yellow"/>
          <w:vertAlign w:val="subscript"/>
        </w:rPr>
        <w:t>10</w:t>
      </w:r>
    </w:p>
    <w:p w14:paraId="65D97334" w14:textId="37E94B7D" w:rsidR="00BE0CB5" w:rsidRPr="00BE0CB5" w:rsidRDefault="00BE0CB5" w:rsidP="00BD44CB">
      <w:pPr>
        <w:tabs>
          <w:tab w:val="left" w:pos="2520"/>
        </w:tabs>
        <w:spacing w:before="240" w:after="60"/>
        <w:ind w:left="720"/>
        <w:rPr>
          <w:rFonts w:ascii="Verdana" w:hAnsi="Verdana"/>
          <w:sz w:val="24"/>
          <w:szCs w:val="24"/>
        </w:rPr>
      </w:pPr>
      <w:r w:rsidRPr="00BE0CB5">
        <w:rPr>
          <w:rFonts w:ascii="Verdana" w:hAnsi="Verdana" w:cs="Courier New"/>
          <w:sz w:val="24"/>
          <w:szCs w:val="24"/>
        </w:rPr>
        <w:t>1111</w:t>
      </w:r>
      <w:r w:rsidR="0051547D">
        <w:rPr>
          <w:rFonts w:ascii="Verdana" w:hAnsi="Verdana" w:cs="Courier New"/>
          <w:sz w:val="24"/>
          <w:szCs w:val="24"/>
        </w:rPr>
        <w:t xml:space="preserve"> </w:t>
      </w:r>
      <w:r w:rsidRPr="00BE0CB5">
        <w:rPr>
          <w:rFonts w:ascii="Verdana" w:hAnsi="Verdana" w:cs="Courier New"/>
          <w:sz w:val="24"/>
          <w:szCs w:val="24"/>
        </w:rPr>
        <w:t>1001</w:t>
      </w:r>
      <w:r w:rsidRPr="00BE0CB5">
        <w:rPr>
          <w:rFonts w:ascii="Verdana" w:hAnsi="Verdana" w:cs="Courier New"/>
          <w:sz w:val="24"/>
          <w:szCs w:val="24"/>
        </w:rPr>
        <w:tab/>
      </w:r>
      <w:r w:rsidR="00BD44CB" w:rsidRPr="00BD44CB">
        <w:rPr>
          <w:rFonts w:ascii="Verdana" w:hAnsi="Verdana" w:cs="Courier New"/>
          <w:sz w:val="24"/>
          <w:szCs w:val="24"/>
          <w:highlight w:val="yellow"/>
        </w:rPr>
        <w:t>249</w:t>
      </w:r>
      <w:r w:rsidR="00BD44CB" w:rsidRPr="00BD44CB">
        <w:rPr>
          <w:rFonts w:ascii="Verdana" w:hAnsi="Verdana" w:cs="Courier New"/>
          <w:sz w:val="24"/>
          <w:szCs w:val="24"/>
          <w:highlight w:val="yellow"/>
          <w:vertAlign w:val="subscript"/>
        </w:rPr>
        <w:t>10</w:t>
      </w:r>
    </w:p>
    <w:p w14:paraId="62257731" w14:textId="0B681C9E" w:rsidR="00BE0CB5" w:rsidRPr="00BD44CB" w:rsidRDefault="00BE0CB5" w:rsidP="00BD44CB">
      <w:pPr>
        <w:tabs>
          <w:tab w:val="left" w:pos="2520"/>
        </w:tabs>
        <w:spacing w:before="240" w:after="60"/>
        <w:ind w:left="720"/>
        <w:rPr>
          <w:rFonts w:ascii="Verdana" w:hAnsi="Verdana" w:cs="Courier New"/>
          <w:sz w:val="24"/>
          <w:szCs w:val="24"/>
        </w:rPr>
      </w:pPr>
      <w:r w:rsidRPr="00BE0CB5">
        <w:rPr>
          <w:rFonts w:ascii="Verdana" w:hAnsi="Verdana" w:cs="Courier New"/>
          <w:sz w:val="24"/>
          <w:szCs w:val="24"/>
        </w:rPr>
        <w:t>1001</w:t>
      </w:r>
      <w:r w:rsidR="0051547D">
        <w:rPr>
          <w:rFonts w:ascii="Verdana" w:hAnsi="Verdana" w:cs="Courier New"/>
          <w:sz w:val="24"/>
          <w:szCs w:val="24"/>
        </w:rPr>
        <w:t xml:space="preserve"> </w:t>
      </w:r>
      <w:r w:rsidRPr="00BE0CB5">
        <w:rPr>
          <w:rFonts w:ascii="Verdana" w:hAnsi="Verdana" w:cs="Courier New"/>
          <w:sz w:val="24"/>
          <w:szCs w:val="24"/>
        </w:rPr>
        <w:t>1011</w:t>
      </w:r>
      <w:r w:rsidRPr="00BE0CB5">
        <w:rPr>
          <w:rFonts w:ascii="Verdana" w:hAnsi="Verdana" w:cs="Courier New"/>
          <w:sz w:val="24"/>
          <w:szCs w:val="24"/>
        </w:rPr>
        <w:tab/>
      </w:r>
      <w:r w:rsidR="00BD44CB" w:rsidRPr="00BD44CB">
        <w:rPr>
          <w:rFonts w:ascii="Verdana" w:hAnsi="Verdana" w:cs="Courier New"/>
          <w:sz w:val="24"/>
          <w:szCs w:val="24"/>
          <w:highlight w:val="yellow"/>
        </w:rPr>
        <w:t>155</w:t>
      </w:r>
      <w:r w:rsidR="00BD44CB" w:rsidRPr="00BD44CB">
        <w:rPr>
          <w:rFonts w:ascii="Verdana" w:hAnsi="Verdana" w:cs="Courier New"/>
          <w:sz w:val="24"/>
          <w:szCs w:val="24"/>
          <w:highlight w:val="yellow"/>
          <w:vertAlign w:val="subscript"/>
        </w:rPr>
        <w:t>10</w:t>
      </w:r>
    </w:p>
    <w:p w14:paraId="525A82D1" w14:textId="77DBC67B" w:rsidR="00BE0CB5" w:rsidRPr="00BD44CB" w:rsidRDefault="00BE0CB5" w:rsidP="00BD44CB">
      <w:pPr>
        <w:tabs>
          <w:tab w:val="left" w:pos="2520"/>
        </w:tabs>
        <w:spacing w:before="240" w:after="60"/>
        <w:ind w:left="720"/>
        <w:rPr>
          <w:rFonts w:ascii="Verdana" w:hAnsi="Verdana" w:cs="Courier New"/>
          <w:sz w:val="24"/>
          <w:szCs w:val="24"/>
        </w:rPr>
      </w:pPr>
      <w:r w:rsidRPr="00BE0CB5">
        <w:rPr>
          <w:rFonts w:ascii="Verdana" w:hAnsi="Verdana" w:cs="Courier New"/>
          <w:sz w:val="24"/>
          <w:szCs w:val="24"/>
        </w:rPr>
        <w:t>1111</w:t>
      </w:r>
      <w:r w:rsidR="0051547D">
        <w:rPr>
          <w:rFonts w:ascii="Verdana" w:hAnsi="Verdana" w:cs="Courier New"/>
          <w:sz w:val="24"/>
          <w:szCs w:val="24"/>
        </w:rPr>
        <w:t xml:space="preserve"> </w:t>
      </w:r>
      <w:r w:rsidRPr="00BE0CB5">
        <w:rPr>
          <w:rFonts w:ascii="Verdana" w:hAnsi="Verdana" w:cs="Courier New"/>
          <w:sz w:val="24"/>
          <w:szCs w:val="24"/>
        </w:rPr>
        <w:t>1111</w:t>
      </w:r>
      <w:r w:rsidRPr="00BE0CB5">
        <w:rPr>
          <w:rFonts w:ascii="Verdana" w:hAnsi="Verdana" w:cs="Courier New"/>
          <w:sz w:val="24"/>
          <w:szCs w:val="24"/>
        </w:rPr>
        <w:tab/>
      </w:r>
      <w:r w:rsidR="00BD44CB" w:rsidRPr="00BD44CB">
        <w:rPr>
          <w:rFonts w:ascii="Verdana" w:hAnsi="Verdana" w:cs="Courier New"/>
          <w:sz w:val="24"/>
          <w:szCs w:val="24"/>
          <w:highlight w:val="yellow"/>
        </w:rPr>
        <w:t>255</w:t>
      </w:r>
      <w:r w:rsidR="00BD44CB" w:rsidRPr="00BD44CB">
        <w:rPr>
          <w:rFonts w:ascii="Verdana" w:hAnsi="Verdana" w:cs="Courier New"/>
          <w:sz w:val="24"/>
          <w:szCs w:val="24"/>
          <w:highlight w:val="yellow"/>
          <w:vertAlign w:val="subscript"/>
        </w:rPr>
        <w:t>10</w:t>
      </w:r>
    </w:p>
    <w:p w14:paraId="75597AF7" w14:textId="4F10199E" w:rsidR="00BE0CB5" w:rsidRPr="00BD44CB" w:rsidRDefault="00BE0CB5" w:rsidP="00BD44CB">
      <w:pPr>
        <w:tabs>
          <w:tab w:val="left" w:pos="2520"/>
        </w:tabs>
        <w:spacing w:before="240" w:after="60"/>
        <w:ind w:left="720"/>
        <w:rPr>
          <w:rFonts w:ascii="Verdana" w:hAnsi="Verdana" w:cs="Courier New"/>
          <w:sz w:val="24"/>
          <w:szCs w:val="24"/>
        </w:rPr>
      </w:pPr>
      <w:r w:rsidRPr="00BE0CB5">
        <w:rPr>
          <w:rFonts w:ascii="Verdana" w:hAnsi="Verdana" w:cs="Courier New"/>
          <w:sz w:val="24"/>
          <w:szCs w:val="24"/>
        </w:rPr>
        <w:t>0001</w:t>
      </w:r>
      <w:r w:rsidR="0051547D">
        <w:rPr>
          <w:rFonts w:ascii="Verdana" w:hAnsi="Verdana" w:cs="Courier New"/>
          <w:sz w:val="24"/>
          <w:szCs w:val="24"/>
        </w:rPr>
        <w:t xml:space="preserve"> </w:t>
      </w:r>
      <w:r w:rsidRPr="00BE0CB5">
        <w:rPr>
          <w:rFonts w:ascii="Verdana" w:hAnsi="Verdana" w:cs="Courier New"/>
          <w:sz w:val="24"/>
          <w:szCs w:val="24"/>
        </w:rPr>
        <w:t>0000</w:t>
      </w:r>
      <w:r w:rsidRPr="00BE0CB5">
        <w:rPr>
          <w:rFonts w:ascii="Verdana" w:hAnsi="Verdana" w:cs="Courier New"/>
          <w:sz w:val="24"/>
          <w:szCs w:val="24"/>
        </w:rPr>
        <w:tab/>
      </w:r>
      <w:r w:rsidR="00BD44CB" w:rsidRPr="00BD44CB">
        <w:rPr>
          <w:rFonts w:ascii="Verdana" w:hAnsi="Verdana" w:cs="Courier New"/>
          <w:sz w:val="24"/>
          <w:szCs w:val="24"/>
          <w:highlight w:val="yellow"/>
        </w:rPr>
        <w:t>16</w:t>
      </w:r>
      <w:r w:rsidR="00BD44CB" w:rsidRPr="00BD44CB">
        <w:rPr>
          <w:rFonts w:ascii="Verdana" w:hAnsi="Verdana" w:cs="Courier New"/>
          <w:sz w:val="24"/>
          <w:szCs w:val="24"/>
          <w:highlight w:val="yellow"/>
          <w:vertAlign w:val="subscript"/>
        </w:rPr>
        <w:t>10</w:t>
      </w:r>
    </w:p>
    <w:p w14:paraId="04CF5D48" w14:textId="07EC4B08" w:rsidR="00BE0CB5" w:rsidRPr="00BD44CB" w:rsidRDefault="00BE0CB5" w:rsidP="00BD44CB">
      <w:pPr>
        <w:tabs>
          <w:tab w:val="left" w:pos="2520"/>
        </w:tabs>
        <w:spacing w:before="240" w:after="60"/>
        <w:ind w:left="720"/>
        <w:rPr>
          <w:rFonts w:ascii="Verdana" w:hAnsi="Verdana" w:cs="Courier New"/>
          <w:sz w:val="24"/>
          <w:szCs w:val="24"/>
        </w:rPr>
      </w:pPr>
      <w:r w:rsidRPr="00BE0CB5">
        <w:rPr>
          <w:rFonts w:ascii="Verdana" w:hAnsi="Verdana" w:cs="Courier New"/>
          <w:sz w:val="24"/>
          <w:szCs w:val="24"/>
        </w:rPr>
        <w:t>0101</w:t>
      </w:r>
      <w:r w:rsidR="0051547D">
        <w:rPr>
          <w:rFonts w:ascii="Verdana" w:hAnsi="Verdana" w:cs="Courier New"/>
          <w:sz w:val="24"/>
          <w:szCs w:val="24"/>
        </w:rPr>
        <w:t xml:space="preserve"> </w:t>
      </w:r>
      <w:r w:rsidRPr="00BE0CB5">
        <w:rPr>
          <w:rFonts w:ascii="Verdana" w:hAnsi="Verdana" w:cs="Courier New"/>
          <w:sz w:val="24"/>
          <w:szCs w:val="24"/>
        </w:rPr>
        <w:t>0101</w:t>
      </w:r>
      <w:r w:rsidRPr="00BE0CB5">
        <w:rPr>
          <w:rFonts w:ascii="Verdana" w:hAnsi="Verdana" w:cs="Courier New"/>
          <w:sz w:val="24"/>
          <w:szCs w:val="24"/>
        </w:rPr>
        <w:tab/>
      </w:r>
      <w:r w:rsidR="00BD44CB" w:rsidRPr="00BD44CB">
        <w:rPr>
          <w:rFonts w:ascii="Verdana" w:hAnsi="Verdana" w:cs="Courier New"/>
          <w:sz w:val="24"/>
          <w:szCs w:val="24"/>
          <w:highlight w:val="yellow"/>
        </w:rPr>
        <w:t>85</w:t>
      </w:r>
      <w:r w:rsidR="00BD44CB" w:rsidRPr="00BD44CB">
        <w:rPr>
          <w:rFonts w:ascii="Verdana" w:hAnsi="Verdana" w:cs="Courier New"/>
          <w:sz w:val="24"/>
          <w:szCs w:val="24"/>
          <w:highlight w:val="yellow"/>
          <w:vertAlign w:val="subscript"/>
        </w:rPr>
        <w:t>10</w:t>
      </w:r>
    </w:p>
    <w:p w14:paraId="223A36E6" w14:textId="04848584" w:rsidR="00BE0CB5" w:rsidRPr="00BD44CB" w:rsidRDefault="00BE0CB5" w:rsidP="00BD44CB">
      <w:pPr>
        <w:tabs>
          <w:tab w:val="left" w:pos="2520"/>
        </w:tabs>
        <w:spacing w:before="240" w:after="60"/>
        <w:ind w:left="720"/>
        <w:rPr>
          <w:rFonts w:ascii="Verdana" w:hAnsi="Verdana" w:cs="Courier New"/>
          <w:sz w:val="24"/>
          <w:szCs w:val="24"/>
        </w:rPr>
      </w:pPr>
      <w:r w:rsidRPr="00BE0CB5">
        <w:rPr>
          <w:rFonts w:ascii="Verdana" w:hAnsi="Verdana" w:cs="Courier New"/>
          <w:sz w:val="24"/>
          <w:szCs w:val="24"/>
        </w:rPr>
        <w:t>1010</w:t>
      </w:r>
      <w:r w:rsidR="0051547D">
        <w:rPr>
          <w:rFonts w:ascii="Verdana" w:hAnsi="Verdana" w:cs="Courier New"/>
          <w:sz w:val="24"/>
          <w:szCs w:val="24"/>
        </w:rPr>
        <w:t xml:space="preserve"> </w:t>
      </w:r>
      <w:r w:rsidRPr="00BE0CB5">
        <w:rPr>
          <w:rFonts w:ascii="Verdana" w:hAnsi="Verdana" w:cs="Courier New"/>
          <w:sz w:val="24"/>
          <w:szCs w:val="24"/>
        </w:rPr>
        <w:t>1010</w:t>
      </w:r>
      <w:r w:rsidRPr="00BE0CB5">
        <w:rPr>
          <w:rFonts w:ascii="Verdana" w:hAnsi="Verdana" w:cs="Courier New"/>
          <w:sz w:val="24"/>
          <w:szCs w:val="24"/>
        </w:rPr>
        <w:tab/>
      </w:r>
      <w:r w:rsidR="00BD44CB" w:rsidRPr="00BD44CB">
        <w:rPr>
          <w:rFonts w:ascii="Verdana" w:hAnsi="Verdana" w:cs="Courier New"/>
          <w:sz w:val="24"/>
          <w:szCs w:val="24"/>
          <w:highlight w:val="yellow"/>
        </w:rPr>
        <w:t>170</w:t>
      </w:r>
      <w:r w:rsidR="00BD44CB" w:rsidRPr="00BD44CB">
        <w:rPr>
          <w:rFonts w:ascii="Verdana" w:hAnsi="Verdana" w:cs="Courier New"/>
          <w:sz w:val="24"/>
          <w:szCs w:val="24"/>
          <w:highlight w:val="yellow"/>
          <w:vertAlign w:val="subscript"/>
        </w:rPr>
        <w:t>10</w:t>
      </w:r>
    </w:p>
    <w:p w14:paraId="2E58E1AF" w14:textId="6317BD33" w:rsidR="00BE0CB5" w:rsidRPr="00BD44CB" w:rsidRDefault="00BE0CB5" w:rsidP="00BD44CB">
      <w:pPr>
        <w:tabs>
          <w:tab w:val="left" w:pos="2520"/>
        </w:tabs>
        <w:spacing w:before="240" w:after="60"/>
        <w:ind w:left="720"/>
        <w:rPr>
          <w:rFonts w:ascii="Verdana" w:hAnsi="Verdana" w:cs="Courier New"/>
          <w:sz w:val="24"/>
          <w:szCs w:val="24"/>
        </w:rPr>
      </w:pPr>
      <w:r w:rsidRPr="00BE0CB5">
        <w:rPr>
          <w:rFonts w:ascii="Verdana" w:hAnsi="Verdana" w:cs="Courier New"/>
          <w:sz w:val="24"/>
          <w:szCs w:val="24"/>
        </w:rPr>
        <w:t>0011</w:t>
      </w:r>
      <w:r w:rsidR="0051547D">
        <w:rPr>
          <w:rFonts w:ascii="Verdana" w:hAnsi="Verdana" w:cs="Courier New"/>
          <w:sz w:val="24"/>
          <w:szCs w:val="24"/>
        </w:rPr>
        <w:t xml:space="preserve"> </w:t>
      </w:r>
      <w:r w:rsidRPr="00BE0CB5">
        <w:rPr>
          <w:rFonts w:ascii="Verdana" w:hAnsi="Verdana" w:cs="Courier New"/>
          <w:sz w:val="24"/>
          <w:szCs w:val="24"/>
        </w:rPr>
        <w:t>0011</w:t>
      </w:r>
      <w:r w:rsidRPr="00BE0CB5">
        <w:rPr>
          <w:rFonts w:ascii="Verdana" w:hAnsi="Verdana" w:cs="Courier New"/>
          <w:sz w:val="24"/>
          <w:szCs w:val="24"/>
        </w:rPr>
        <w:tab/>
      </w:r>
      <w:r w:rsidR="00BD44CB" w:rsidRPr="00BD44CB">
        <w:rPr>
          <w:rFonts w:ascii="Verdana" w:hAnsi="Verdana" w:cs="Courier New"/>
          <w:sz w:val="24"/>
          <w:szCs w:val="24"/>
          <w:highlight w:val="yellow"/>
        </w:rPr>
        <w:t>51</w:t>
      </w:r>
      <w:r w:rsidR="00BD44CB" w:rsidRPr="00BD44CB">
        <w:rPr>
          <w:rFonts w:ascii="Verdana" w:hAnsi="Verdana" w:cs="Courier New"/>
          <w:sz w:val="24"/>
          <w:szCs w:val="24"/>
          <w:highlight w:val="yellow"/>
          <w:vertAlign w:val="subscript"/>
        </w:rPr>
        <w:t>10</w:t>
      </w:r>
    </w:p>
    <w:p w14:paraId="62E066A3" w14:textId="49448DDC" w:rsidR="00E013AA" w:rsidRDefault="00E013AA" w:rsidP="00C834FC">
      <w:pPr>
        <w:spacing w:after="0"/>
        <w:rPr>
          <w:rFonts w:ascii="Verdana" w:hAnsi="Verdana"/>
          <w:sz w:val="20"/>
          <w:szCs w:val="20"/>
        </w:rPr>
      </w:pPr>
    </w:p>
    <w:p w14:paraId="66031300" w14:textId="77777777" w:rsidR="00BE0CB5" w:rsidRPr="00C834FC" w:rsidRDefault="00BE0CB5" w:rsidP="00C834FC">
      <w:pPr>
        <w:spacing w:after="0"/>
        <w:rPr>
          <w:rFonts w:ascii="Verdana" w:hAnsi="Verdana"/>
          <w:sz w:val="20"/>
          <w:szCs w:val="20"/>
        </w:rPr>
        <w:sectPr w:rsidR="00BE0CB5" w:rsidRPr="00C834FC" w:rsidSect="00E130F3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 w:code="1"/>
          <w:pgMar w:top="1080" w:right="720" w:bottom="720" w:left="1440" w:header="360" w:footer="360" w:gutter="0"/>
          <w:cols w:space="720"/>
          <w:titlePg/>
          <w:docGrid w:linePitch="360"/>
        </w:sectPr>
      </w:pPr>
    </w:p>
    <w:p w14:paraId="58FAA972" w14:textId="54B296AE" w:rsidR="00C86D41" w:rsidRPr="00483643" w:rsidRDefault="004606DD" w:rsidP="004606DD">
      <w:pPr>
        <w:tabs>
          <w:tab w:val="left" w:pos="3507"/>
        </w:tabs>
        <w:spacing w:before="480"/>
        <w:jc w:val="center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lastRenderedPageBreak/>
        <w:t>This page left intentionally almost blank</w:t>
      </w:r>
    </w:p>
    <w:sectPr w:rsidR="00C86D41" w:rsidRPr="00483643" w:rsidSect="00E013AA">
      <w:headerReference w:type="first" r:id="rId13"/>
      <w:footerReference w:type="first" r:id="rId14"/>
      <w:pgSz w:w="12240" w:h="15840" w:code="1"/>
      <w:pgMar w:top="720" w:right="720" w:bottom="720" w:left="1440" w:header="360" w:footer="36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78EADD" w14:textId="77777777" w:rsidR="00784C45" w:rsidRDefault="00784C45" w:rsidP="005B3A86">
      <w:pPr>
        <w:spacing w:after="0" w:line="240" w:lineRule="auto"/>
      </w:pPr>
      <w:r>
        <w:separator/>
      </w:r>
    </w:p>
  </w:endnote>
  <w:endnote w:type="continuationSeparator" w:id="0">
    <w:p w14:paraId="38E8419B" w14:textId="77777777" w:rsidR="00784C45" w:rsidRDefault="00784C45" w:rsidP="005B3A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ankGothic Lt BT">
    <w:panose1 w:val="020B0607020203060204"/>
    <w:charset w:val="00"/>
    <w:family w:val="swiss"/>
    <w:pitch w:val="variable"/>
    <w:sig w:usb0="00000087" w:usb1="00000000" w:usb2="00000000" w:usb3="00000000" w:csb0="0000001B" w:csb1="00000000"/>
  </w:font>
  <w:font w:name="BankGothic Md BT">
    <w:panose1 w:val="020B0807020203060204"/>
    <w:charset w:val="00"/>
    <w:family w:val="swiss"/>
    <w:pitch w:val="variable"/>
    <w:sig w:usb0="00000087" w:usb1="00000000" w:usb2="00000000" w:usb3="00000000" w:csb0="0000001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C72587" w14:textId="0F017AEA" w:rsidR="00B025CF" w:rsidRPr="007C2507" w:rsidRDefault="00B025CF" w:rsidP="007C2507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t xml:space="preserve">page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4606DD">
      <w:rPr>
        <w:rFonts w:ascii="BankGothic Lt BT" w:hAnsi="BankGothic Lt BT"/>
        <w:caps/>
        <w:noProof/>
        <w:sz w:val="16"/>
        <w:szCs w:val="18"/>
      </w:rPr>
      <w:t>2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="008975D5" w:rsidRPr="007C2507">
      <w:rPr>
        <w:rFonts w:ascii="BankGothic Lt BT" w:hAnsi="BankGothic Lt BT"/>
        <w:caps/>
        <w:sz w:val="16"/>
        <w:szCs w:val="18"/>
      </w:rPr>
      <w:fldChar w:fldCharType="begin"/>
    </w:r>
    <w:r w:rsidR="008975D5"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="008975D5" w:rsidRPr="007C2507">
      <w:rPr>
        <w:rFonts w:ascii="BankGothic Lt BT" w:hAnsi="BankGothic Lt BT"/>
        <w:caps/>
        <w:sz w:val="16"/>
        <w:szCs w:val="18"/>
      </w:rPr>
      <w:fldChar w:fldCharType="separate"/>
    </w:r>
    <w:r w:rsidR="0095638C">
      <w:rPr>
        <w:rFonts w:ascii="BankGothic Lt BT" w:hAnsi="BankGothic Lt BT"/>
        <w:caps/>
        <w:sz w:val="16"/>
        <w:szCs w:val="18"/>
      </w:rPr>
      <w:t>Electrical Automation</w:t>
    </w:r>
    <w:r w:rsidR="008975D5"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="00C834FC" w:rsidRPr="007C2507">
      <w:rPr>
        <w:rFonts w:ascii="BankGothic Lt BT" w:hAnsi="BankGothic Lt BT"/>
        <w:caps/>
        <w:sz w:val="16"/>
        <w:szCs w:val="18"/>
      </w:rPr>
      <w:fldChar w:fldCharType="begin"/>
    </w:r>
    <w:r w:rsidR="00C834FC"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="00C834FC" w:rsidRPr="007C2507">
      <w:rPr>
        <w:rFonts w:ascii="BankGothic Lt BT" w:hAnsi="BankGothic Lt BT"/>
        <w:caps/>
        <w:sz w:val="16"/>
        <w:szCs w:val="18"/>
      </w:rPr>
      <w:fldChar w:fldCharType="separate"/>
    </w:r>
    <w:r w:rsidR="0095638C">
      <w:rPr>
        <w:rFonts w:ascii="BankGothic Lt BT" w:hAnsi="BankGothic Lt BT"/>
        <w:caps/>
        <w:sz w:val="16"/>
        <w:szCs w:val="18"/>
      </w:rPr>
      <w:t>Worksheet</w:t>
    </w:r>
    <w:r w:rsidR="00C834FC" w:rsidRPr="007C2507">
      <w:rPr>
        <w:rFonts w:ascii="BankGothic Lt BT" w:hAnsi="BankGothic Lt BT"/>
        <w:caps/>
        <w:sz w:val="16"/>
        <w:szCs w:val="18"/>
      </w:rPr>
      <w:fldChar w:fldCharType="end"/>
    </w:r>
    <w:r w:rsidR="00C834FC" w:rsidRPr="007C2507">
      <w:rPr>
        <w:rFonts w:ascii="BankGothic Lt BT" w:hAnsi="BankGothic Lt BT"/>
        <w:caps/>
        <w:sz w:val="16"/>
        <w:szCs w:val="18"/>
      </w:rPr>
      <w:t xml:space="preserve">: </w:t>
    </w:r>
    <w:r w:rsidR="00C834FC" w:rsidRPr="007C2507">
      <w:rPr>
        <w:rFonts w:ascii="BankGothic Lt BT" w:hAnsi="BankGothic Lt BT"/>
        <w:caps/>
        <w:sz w:val="16"/>
        <w:szCs w:val="18"/>
      </w:rPr>
      <w:fldChar w:fldCharType="begin"/>
    </w:r>
    <w:r w:rsidR="00C834FC"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="00C834FC" w:rsidRPr="007C2507">
      <w:rPr>
        <w:rFonts w:ascii="BankGothic Lt BT" w:hAnsi="BankGothic Lt BT"/>
        <w:caps/>
        <w:sz w:val="16"/>
        <w:szCs w:val="18"/>
      </w:rPr>
      <w:fldChar w:fldCharType="separate"/>
    </w:r>
    <w:r w:rsidR="0095638C">
      <w:rPr>
        <w:rFonts w:ascii="BankGothic Lt BT" w:hAnsi="BankGothic Lt BT"/>
        <w:caps/>
        <w:sz w:val="16"/>
        <w:szCs w:val="18"/>
      </w:rPr>
      <w:t>1</w:t>
    </w:r>
    <w:r w:rsidR="00C834FC" w:rsidRPr="007C2507">
      <w:rPr>
        <w:rFonts w:ascii="BankGothic Lt BT" w:hAnsi="BankGothic Lt BT"/>
        <w:caps/>
        <w:sz w:val="16"/>
        <w:szCs w:val="18"/>
      </w:rPr>
      <w:fldChar w:fldCharType="end"/>
    </w:r>
  </w:p>
  <w:p w14:paraId="3DF785BC" w14:textId="77777777" w:rsidR="00B025CF" w:rsidRPr="00B025CF" w:rsidRDefault="00B025CF" w:rsidP="00B025C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15B18A" w14:textId="7C78F0E6" w:rsidR="000154E9" w:rsidRPr="007C2507" w:rsidRDefault="00C834FC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95638C">
      <w:rPr>
        <w:rFonts w:ascii="BankGothic Lt BT" w:hAnsi="BankGothic Lt BT"/>
        <w:caps/>
        <w:sz w:val="16"/>
        <w:szCs w:val="18"/>
      </w:rPr>
      <w:t>Worksheet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95638C">
      <w:rPr>
        <w:rFonts w:ascii="BankGothic Lt BT" w:hAnsi="BankGothic Lt BT"/>
        <w:caps/>
        <w:sz w:val="16"/>
        <w:szCs w:val="18"/>
      </w:rPr>
      <w:t>1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="000154E9" w:rsidRPr="007C2507">
      <w:rPr>
        <w:rFonts w:ascii="BankGothic Lt BT" w:hAnsi="BankGothic Lt BT"/>
        <w:caps/>
        <w:sz w:val="16"/>
        <w:szCs w:val="18"/>
      </w:rPr>
      <w:tab/>
    </w:r>
    <w:r w:rsidR="008975D5" w:rsidRPr="007C2507">
      <w:rPr>
        <w:rFonts w:ascii="BankGothic Lt BT" w:hAnsi="BankGothic Lt BT"/>
        <w:caps/>
        <w:sz w:val="16"/>
        <w:szCs w:val="18"/>
      </w:rPr>
      <w:fldChar w:fldCharType="begin"/>
    </w:r>
    <w:r w:rsidR="008975D5"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="008975D5" w:rsidRPr="007C2507">
      <w:rPr>
        <w:rFonts w:ascii="BankGothic Lt BT" w:hAnsi="BankGothic Lt BT"/>
        <w:caps/>
        <w:sz w:val="16"/>
        <w:szCs w:val="18"/>
      </w:rPr>
      <w:fldChar w:fldCharType="separate"/>
    </w:r>
    <w:r w:rsidR="0095638C">
      <w:rPr>
        <w:rFonts w:ascii="BankGothic Lt BT" w:hAnsi="BankGothic Lt BT"/>
        <w:caps/>
        <w:sz w:val="16"/>
        <w:szCs w:val="18"/>
      </w:rPr>
      <w:t>Electrical Automation</w:t>
    </w:r>
    <w:r w:rsidR="008975D5" w:rsidRPr="007C2507">
      <w:rPr>
        <w:rFonts w:ascii="BankGothic Lt BT" w:hAnsi="BankGothic Lt BT"/>
        <w:caps/>
        <w:sz w:val="16"/>
        <w:szCs w:val="18"/>
      </w:rPr>
      <w:fldChar w:fldCharType="end"/>
    </w:r>
    <w:r w:rsidR="000154E9" w:rsidRPr="007C2507">
      <w:rPr>
        <w:rFonts w:ascii="BankGothic Lt BT" w:hAnsi="BankGothic Lt BT"/>
        <w:caps/>
        <w:sz w:val="16"/>
        <w:szCs w:val="18"/>
      </w:rPr>
      <w:tab/>
    </w:r>
    <w:r w:rsidR="00EA0805" w:rsidRPr="007C2507">
      <w:rPr>
        <w:rFonts w:ascii="BankGothic Lt BT" w:hAnsi="BankGothic Lt BT"/>
        <w:caps/>
        <w:sz w:val="16"/>
        <w:szCs w:val="18"/>
      </w:rPr>
      <w:t xml:space="preserve">page </w:t>
    </w:r>
    <w:r w:rsidR="00EA0805" w:rsidRPr="007C2507">
      <w:rPr>
        <w:rFonts w:ascii="BankGothic Lt BT" w:hAnsi="BankGothic Lt BT"/>
        <w:caps/>
        <w:sz w:val="16"/>
        <w:szCs w:val="18"/>
      </w:rPr>
      <w:fldChar w:fldCharType="begin"/>
    </w:r>
    <w:r w:rsidR="00EA0805"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="00EA0805" w:rsidRPr="007C2507">
      <w:rPr>
        <w:rFonts w:ascii="BankGothic Lt BT" w:hAnsi="BankGothic Lt BT"/>
        <w:caps/>
        <w:sz w:val="16"/>
        <w:szCs w:val="18"/>
      </w:rPr>
      <w:fldChar w:fldCharType="separate"/>
    </w:r>
    <w:r w:rsidR="004606DD">
      <w:rPr>
        <w:rFonts w:ascii="BankGothic Lt BT" w:hAnsi="BankGothic Lt BT"/>
        <w:caps/>
        <w:noProof/>
        <w:sz w:val="16"/>
        <w:szCs w:val="18"/>
      </w:rPr>
      <w:t>2</w:t>
    </w:r>
    <w:r w:rsidR="00EA0805"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080884" w14:textId="648CD3DB" w:rsidR="00B025CF" w:rsidRPr="007C2507" w:rsidRDefault="00C834FC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95638C">
      <w:rPr>
        <w:rFonts w:ascii="BankGothic Lt BT" w:hAnsi="BankGothic Lt BT"/>
        <w:caps/>
        <w:sz w:val="16"/>
        <w:szCs w:val="18"/>
      </w:rPr>
      <w:t>Worksheet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95638C">
      <w:rPr>
        <w:rFonts w:ascii="BankGothic Lt BT" w:hAnsi="BankGothic Lt BT"/>
        <w:caps/>
        <w:sz w:val="16"/>
        <w:szCs w:val="18"/>
      </w:rPr>
      <w:t>1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="00B025CF" w:rsidRPr="007C2507">
      <w:rPr>
        <w:rFonts w:ascii="BankGothic Lt BT" w:hAnsi="BankGothic Lt BT"/>
        <w:caps/>
        <w:sz w:val="16"/>
        <w:szCs w:val="18"/>
      </w:rPr>
      <w:tab/>
    </w:r>
    <w:r w:rsidR="008975D5" w:rsidRPr="007C2507">
      <w:rPr>
        <w:rFonts w:ascii="BankGothic Lt BT" w:hAnsi="BankGothic Lt BT"/>
        <w:caps/>
        <w:sz w:val="16"/>
        <w:szCs w:val="18"/>
      </w:rPr>
      <w:fldChar w:fldCharType="begin"/>
    </w:r>
    <w:r w:rsidR="008975D5"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="008975D5" w:rsidRPr="007C2507">
      <w:rPr>
        <w:rFonts w:ascii="BankGothic Lt BT" w:hAnsi="BankGothic Lt BT"/>
        <w:caps/>
        <w:sz w:val="16"/>
        <w:szCs w:val="18"/>
      </w:rPr>
      <w:fldChar w:fldCharType="separate"/>
    </w:r>
    <w:r w:rsidR="0095638C">
      <w:rPr>
        <w:rFonts w:ascii="BankGothic Lt BT" w:hAnsi="BankGothic Lt BT"/>
        <w:caps/>
        <w:sz w:val="16"/>
        <w:szCs w:val="18"/>
      </w:rPr>
      <w:t>Electrical Automation</w:t>
    </w:r>
    <w:r w:rsidR="008975D5" w:rsidRPr="007C2507">
      <w:rPr>
        <w:rFonts w:ascii="BankGothic Lt BT" w:hAnsi="BankGothic Lt BT"/>
        <w:caps/>
        <w:sz w:val="16"/>
        <w:szCs w:val="18"/>
      </w:rPr>
      <w:fldChar w:fldCharType="end"/>
    </w:r>
    <w:r w:rsidR="00B025CF" w:rsidRPr="007C2507">
      <w:rPr>
        <w:rFonts w:ascii="BankGothic Lt BT" w:hAnsi="BankGothic Lt BT"/>
        <w:caps/>
        <w:sz w:val="16"/>
        <w:szCs w:val="18"/>
      </w:rPr>
      <w:tab/>
    </w:r>
    <w:r w:rsidR="00E013AA" w:rsidRPr="007C2507">
      <w:rPr>
        <w:rFonts w:ascii="BankGothic Lt BT" w:hAnsi="BankGothic Lt BT"/>
        <w:caps/>
        <w:sz w:val="16"/>
        <w:szCs w:val="18"/>
      </w:rPr>
      <w:t xml:space="preserve">page </w:t>
    </w:r>
    <w:r w:rsidR="00E013AA" w:rsidRPr="007C2507">
      <w:rPr>
        <w:rFonts w:ascii="BankGothic Lt BT" w:hAnsi="BankGothic Lt BT"/>
        <w:caps/>
        <w:sz w:val="16"/>
        <w:szCs w:val="18"/>
      </w:rPr>
      <w:fldChar w:fldCharType="begin"/>
    </w:r>
    <w:r w:rsidR="00E013AA"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="00E013AA" w:rsidRPr="007C2507">
      <w:rPr>
        <w:rFonts w:ascii="BankGothic Lt BT" w:hAnsi="BankGothic Lt BT"/>
        <w:caps/>
        <w:sz w:val="16"/>
        <w:szCs w:val="18"/>
      </w:rPr>
      <w:fldChar w:fldCharType="separate"/>
    </w:r>
    <w:r w:rsidR="004606DD">
      <w:rPr>
        <w:rFonts w:ascii="BankGothic Lt BT" w:hAnsi="BankGothic Lt BT"/>
        <w:caps/>
        <w:noProof/>
        <w:sz w:val="16"/>
        <w:szCs w:val="18"/>
      </w:rPr>
      <w:t>1</w:t>
    </w:r>
    <w:r w:rsidR="00E013AA" w:rsidRPr="007C2507">
      <w:rPr>
        <w:rFonts w:ascii="BankGothic Lt BT" w:hAnsi="BankGothic Lt BT"/>
        <w:caps/>
        <w:noProof/>
        <w:sz w:val="16"/>
        <w:szCs w:val="18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6A5DF1" w14:textId="42A2F4DF" w:rsidR="00E013AA" w:rsidRPr="007C2507" w:rsidRDefault="00E013AA" w:rsidP="007C2507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t xml:space="preserve">page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4606DD">
      <w:rPr>
        <w:rFonts w:ascii="BankGothic Lt BT" w:hAnsi="BankGothic Lt BT"/>
        <w:caps/>
        <w:noProof/>
        <w:sz w:val="16"/>
        <w:szCs w:val="18"/>
      </w:rPr>
      <w:t>2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="008975D5" w:rsidRPr="007C2507">
      <w:rPr>
        <w:rFonts w:ascii="BankGothic Lt BT" w:hAnsi="BankGothic Lt BT"/>
        <w:caps/>
        <w:sz w:val="16"/>
        <w:szCs w:val="18"/>
      </w:rPr>
      <w:fldChar w:fldCharType="begin"/>
    </w:r>
    <w:r w:rsidR="008975D5"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="008975D5" w:rsidRPr="007C2507">
      <w:rPr>
        <w:rFonts w:ascii="BankGothic Lt BT" w:hAnsi="BankGothic Lt BT"/>
        <w:caps/>
        <w:sz w:val="16"/>
        <w:szCs w:val="18"/>
      </w:rPr>
      <w:fldChar w:fldCharType="separate"/>
    </w:r>
    <w:r w:rsidR="0095638C">
      <w:rPr>
        <w:rFonts w:ascii="BankGothic Lt BT" w:hAnsi="BankGothic Lt BT"/>
        <w:caps/>
        <w:sz w:val="16"/>
        <w:szCs w:val="18"/>
      </w:rPr>
      <w:t>Electrical Automation</w:t>
    </w:r>
    <w:r w:rsidR="008975D5"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="00C834FC" w:rsidRPr="007C2507">
      <w:rPr>
        <w:rFonts w:ascii="BankGothic Lt BT" w:hAnsi="BankGothic Lt BT"/>
        <w:caps/>
        <w:sz w:val="16"/>
        <w:szCs w:val="18"/>
      </w:rPr>
      <w:fldChar w:fldCharType="begin"/>
    </w:r>
    <w:r w:rsidR="00C834FC"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="00C834FC" w:rsidRPr="007C2507">
      <w:rPr>
        <w:rFonts w:ascii="BankGothic Lt BT" w:hAnsi="BankGothic Lt BT"/>
        <w:caps/>
        <w:sz w:val="16"/>
        <w:szCs w:val="18"/>
      </w:rPr>
      <w:fldChar w:fldCharType="separate"/>
    </w:r>
    <w:r w:rsidR="0095638C">
      <w:rPr>
        <w:rFonts w:ascii="BankGothic Lt BT" w:hAnsi="BankGothic Lt BT"/>
        <w:caps/>
        <w:sz w:val="16"/>
        <w:szCs w:val="18"/>
      </w:rPr>
      <w:t>Worksheet</w:t>
    </w:r>
    <w:r w:rsidR="00C834FC" w:rsidRPr="007C2507">
      <w:rPr>
        <w:rFonts w:ascii="BankGothic Lt BT" w:hAnsi="BankGothic Lt BT"/>
        <w:caps/>
        <w:sz w:val="16"/>
        <w:szCs w:val="18"/>
      </w:rPr>
      <w:fldChar w:fldCharType="end"/>
    </w:r>
    <w:r w:rsidR="00C834FC" w:rsidRPr="007C2507">
      <w:rPr>
        <w:rFonts w:ascii="BankGothic Lt BT" w:hAnsi="BankGothic Lt BT"/>
        <w:caps/>
        <w:sz w:val="16"/>
        <w:szCs w:val="18"/>
      </w:rPr>
      <w:t xml:space="preserve">: </w:t>
    </w:r>
    <w:r w:rsidR="00C834FC" w:rsidRPr="007C2507">
      <w:rPr>
        <w:rFonts w:ascii="BankGothic Lt BT" w:hAnsi="BankGothic Lt BT"/>
        <w:caps/>
        <w:sz w:val="16"/>
        <w:szCs w:val="18"/>
      </w:rPr>
      <w:fldChar w:fldCharType="begin"/>
    </w:r>
    <w:r w:rsidR="00C834FC"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="00C834FC" w:rsidRPr="007C2507">
      <w:rPr>
        <w:rFonts w:ascii="BankGothic Lt BT" w:hAnsi="BankGothic Lt BT"/>
        <w:caps/>
        <w:sz w:val="16"/>
        <w:szCs w:val="18"/>
      </w:rPr>
      <w:fldChar w:fldCharType="separate"/>
    </w:r>
    <w:r w:rsidR="0095638C">
      <w:rPr>
        <w:rFonts w:ascii="BankGothic Lt BT" w:hAnsi="BankGothic Lt BT"/>
        <w:caps/>
        <w:sz w:val="16"/>
        <w:szCs w:val="18"/>
      </w:rPr>
      <w:t>1</w:t>
    </w:r>
    <w:r w:rsidR="00C834FC"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81DBB1" w14:textId="77777777" w:rsidR="00784C45" w:rsidRDefault="00784C45" w:rsidP="005B3A86">
      <w:pPr>
        <w:spacing w:after="0" w:line="240" w:lineRule="auto"/>
      </w:pPr>
      <w:r>
        <w:separator/>
      </w:r>
    </w:p>
  </w:footnote>
  <w:footnote w:type="continuationSeparator" w:id="0">
    <w:p w14:paraId="70085A81" w14:textId="77777777" w:rsidR="00784C45" w:rsidRDefault="00784C45" w:rsidP="005B3A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738FF5" w14:textId="547D4AB4" w:rsidR="00261027" w:rsidRPr="007C2507" w:rsidRDefault="00261027" w:rsidP="007C250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95638C">
      <w:rPr>
        <w:rFonts w:ascii="BankGothic Lt BT" w:hAnsi="BankGothic Lt BT"/>
        <w:caps/>
        <w:sz w:val="24"/>
        <w:szCs w:val="24"/>
      </w:rPr>
      <w:t>Binary to Decimal Conversion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6F6686C3" w14:textId="09511DF6" w:rsidR="00C86D41" w:rsidRPr="000154E9" w:rsidRDefault="008975D5" w:rsidP="00C834FC">
    <w:pPr>
      <w:pStyle w:val="Footer"/>
      <w:pBdr>
        <w:bottom w:val="single" w:sz="4" w:space="1" w:color="auto"/>
      </w:pBdr>
      <w:tabs>
        <w:tab w:val="clear" w:pos="46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95638C">
      <w:rPr>
        <w:rFonts w:ascii="BankGothic Lt BT" w:hAnsi="BankGothic Lt BT"/>
        <w:sz w:val="18"/>
        <w:szCs w:val="18"/>
      </w:rPr>
      <w:t>Introduction to Automation</w:t>
    </w:r>
    <w:r>
      <w:rPr>
        <w:rFonts w:ascii="BankGothic Lt BT" w:hAnsi="BankGothic Lt BT"/>
        <w:sz w:val="18"/>
        <w:szCs w:val="18"/>
      </w:rPr>
      <w:fldChar w:fldCharType="end"/>
    </w:r>
    <w:r w:rsidR="00C86D41"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95638C">
      <w:rPr>
        <w:rFonts w:ascii="BankGothic Lt BT" w:hAnsi="BankGothic Lt BT"/>
        <w:sz w:val="18"/>
        <w:szCs w:val="18"/>
      </w:rPr>
      <w:t>Introduction to PLC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8AAB47" w14:textId="2F0BB51B" w:rsidR="00261027" w:rsidRPr="007C2507" w:rsidRDefault="00261027" w:rsidP="007C250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95638C">
      <w:rPr>
        <w:rFonts w:ascii="BankGothic Lt BT" w:hAnsi="BankGothic Lt BT"/>
        <w:caps/>
        <w:sz w:val="24"/>
        <w:szCs w:val="24"/>
      </w:rPr>
      <w:t>Binary to Decimal Conversion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65D9A698" w14:textId="2E71EA60" w:rsidR="000154E9" w:rsidRPr="000154E9" w:rsidRDefault="008975D5" w:rsidP="00C834FC">
    <w:pPr>
      <w:pStyle w:val="Footer"/>
      <w:pBdr>
        <w:bottom w:val="single" w:sz="4" w:space="1" w:color="auto"/>
      </w:pBdr>
      <w:tabs>
        <w:tab w:val="clear" w:pos="4680"/>
        <w:tab w:val="clear" w:pos="9360"/>
        <w:tab w:val="right" w:pos="100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95638C">
      <w:rPr>
        <w:rFonts w:ascii="BankGothic Lt BT" w:hAnsi="BankGothic Lt BT"/>
        <w:sz w:val="18"/>
        <w:szCs w:val="18"/>
      </w:rPr>
      <w:t>Introduction to Automation</w:t>
    </w:r>
    <w:r>
      <w:rPr>
        <w:rFonts w:ascii="BankGothic Lt BT" w:hAnsi="BankGothic Lt BT"/>
        <w:sz w:val="18"/>
        <w:szCs w:val="18"/>
      </w:rPr>
      <w:fldChar w:fldCharType="end"/>
    </w:r>
    <w:r w:rsidR="000154E9"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95638C">
      <w:rPr>
        <w:rFonts w:ascii="BankGothic Lt BT" w:hAnsi="BankGothic Lt BT"/>
        <w:sz w:val="18"/>
        <w:szCs w:val="18"/>
      </w:rPr>
      <w:t>Introduction to PLC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64"/>
      <w:gridCol w:w="8352"/>
      <w:gridCol w:w="864"/>
    </w:tblGrid>
    <w:tr w:rsidR="009B042B" w14:paraId="5E6F8D19" w14:textId="77777777" w:rsidTr="00E130F3">
      <w:tc>
        <w:tcPr>
          <w:tcW w:w="630" w:type="dxa"/>
        </w:tcPr>
        <w:p w14:paraId="1E44DB78" w14:textId="77777777" w:rsidR="00B025CF" w:rsidRDefault="009B042B" w:rsidP="00B025CF">
          <w:pPr>
            <w:pStyle w:val="Head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34D6CFF8" wp14:editId="2FF53031">
                <wp:extent cx="411480" cy="310896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730" w:type="dxa"/>
          <w:tcBorders>
            <w:bottom w:val="single" w:sz="4" w:space="0" w:color="auto"/>
          </w:tcBorders>
          <w:vAlign w:val="center"/>
        </w:tcPr>
        <w:p w14:paraId="52A4596B" w14:textId="19F77D82" w:rsidR="00B025CF" w:rsidRPr="007C2507" w:rsidRDefault="009B042B" w:rsidP="00B025CF">
          <w:pPr>
            <w:pStyle w:val="Header"/>
            <w:jc w:val="center"/>
            <w:rPr>
              <w:rFonts w:ascii="Verdana" w:hAnsi="Verdana"/>
              <w:caps/>
              <w:sz w:val="32"/>
              <w:szCs w:val="32"/>
            </w:rPr>
          </w:pP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begin"/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instrText xml:space="preserve"> DOCPROPERTY  DocInstitution  \* MERGEFORMAT </w:instrText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separate"/>
          </w:r>
          <w:r w:rsidR="0095638C">
            <w:rPr>
              <w:rFonts w:ascii="BankGothic Md BT" w:hAnsi="BankGothic Md BT"/>
              <w:caps/>
              <w:sz w:val="32"/>
              <w:szCs w:val="32"/>
            </w:rPr>
            <w:t>Ranken Technical College</w:t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end"/>
          </w:r>
        </w:p>
      </w:tc>
      <w:tc>
        <w:tcPr>
          <w:tcW w:w="625" w:type="dxa"/>
        </w:tcPr>
        <w:p w14:paraId="06073B03" w14:textId="77777777" w:rsidR="00B025CF" w:rsidRDefault="009B042B" w:rsidP="00B025CF">
          <w:pPr>
            <w:pStyle w:val="Header"/>
            <w:jc w:val="cent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6C468C22" wp14:editId="697AE75D">
                <wp:extent cx="411480" cy="310896"/>
                <wp:effectExtent l="0" t="0" r="0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7884DBF5" w14:textId="77777777" w:rsidR="00B025CF" w:rsidRPr="00B025CF" w:rsidRDefault="00B025CF" w:rsidP="00E130F3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EA5FF7" w14:textId="1959C5A2" w:rsidR="00261027" w:rsidRPr="007C2507" w:rsidRDefault="00261027" w:rsidP="0026102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95638C">
      <w:rPr>
        <w:rFonts w:ascii="BankGothic Lt BT" w:hAnsi="BankGothic Lt BT"/>
        <w:caps/>
        <w:sz w:val="24"/>
        <w:szCs w:val="24"/>
      </w:rPr>
      <w:t>Binary to Decimal Conversion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7A7061B1" w14:textId="573B5117" w:rsidR="000154E9" w:rsidRPr="000154E9" w:rsidRDefault="008975D5" w:rsidP="00C834FC">
    <w:pPr>
      <w:pStyle w:val="Footer"/>
      <w:pBdr>
        <w:bottom w:val="single" w:sz="4" w:space="1" w:color="auto"/>
      </w:pBdr>
      <w:tabs>
        <w:tab w:val="clear" w:pos="46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95638C">
      <w:rPr>
        <w:rFonts w:ascii="BankGothic Lt BT" w:hAnsi="BankGothic Lt BT"/>
        <w:sz w:val="18"/>
        <w:szCs w:val="18"/>
      </w:rPr>
      <w:t>Introduction to Automation</w:t>
    </w:r>
    <w:r>
      <w:rPr>
        <w:rFonts w:ascii="BankGothic Lt BT" w:hAnsi="BankGothic Lt BT"/>
        <w:sz w:val="18"/>
        <w:szCs w:val="18"/>
      </w:rPr>
      <w:fldChar w:fldCharType="end"/>
    </w:r>
    <w:r w:rsidR="000154E9"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95638C">
      <w:rPr>
        <w:rFonts w:ascii="BankGothic Lt BT" w:hAnsi="BankGothic Lt BT"/>
        <w:sz w:val="18"/>
        <w:szCs w:val="18"/>
      </w:rPr>
      <w:t>Introduction to PLC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187881"/>
    <w:multiLevelType w:val="hybridMultilevel"/>
    <w:tmpl w:val="66FAFF6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5"/>
  <w:mirrorMargins/>
  <w:proofState w:spelling="clean" w:grammar="clean"/>
  <w:attachedTemplate r:id="rId1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75D7"/>
    <w:rsid w:val="000154E9"/>
    <w:rsid w:val="00041E52"/>
    <w:rsid w:val="000524AC"/>
    <w:rsid w:val="000544E1"/>
    <w:rsid w:val="000A23B3"/>
    <w:rsid w:val="000D11FA"/>
    <w:rsid w:val="00101028"/>
    <w:rsid w:val="00121CB9"/>
    <w:rsid w:val="00141840"/>
    <w:rsid w:val="002025E4"/>
    <w:rsid w:val="00222A30"/>
    <w:rsid w:val="00224C5A"/>
    <w:rsid w:val="00261027"/>
    <w:rsid w:val="002E22BE"/>
    <w:rsid w:val="00307505"/>
    <w:rsid w:val="003F6D63"/>
    <w:rsid w:val="00422289"/>
    <w:rsid w:val="00431790"/>
    <w:rsid w:val="004332DB"/>
    <w:rsid w:val="004606DD"/>
    <w:rsid w:val="00472F8B"/>
    <w:rsid w:val="00483643"/>
    <w:rsid w:val="0051547D"/>
    <w:rsid w:val="005B3A86"/>
    <w:rsid w:val="00613E4E"/>
    <w:rsid w:val="006F19A5"/>
    <w:rsid w:val="006F6BE5"/>
    <w:rsid w:val="006F7F1A"/>
    <w:rsid w:val="007140C7"/>
    <w:rsid w:val="00723673"/>
    <w:rsid w:val="00784C45"/>
    <w:rsid w:val="007C2507"/>
    <w:rsid w:val="00866D5F"/>
    <w:rsid w:val="008975D5"/>
    <w:rsid w:val="009219E3"/>
    <w:rsid w:val="009559C9"/>
    <w:rsid w:val="0095638C"/>
    <w:rsid w:val="009B042B"/>
    <w:rsid w:val="009F2DFA"/>
    <w:rsid w:val="009F76D1"/>
    <w:rsid w:val="00A742D6"/>
    <w:rsid w:val="00AD4A1B"/>
    <w:rsid w:val="00B025CF"/>
    <w:rsid w:val="00B175D7"/>
    <w:rsid w:val="00B457A7"/>
    <w:rsid w:val="00B52137"/>
    <w:rsid w:val="00B755C0"/>
    <w:rsid w:val="00B77C9B"/>
    <w:rsid w:val="00BB7522"/>
    <w:rsid w:val="00BD44CB"/>
    <w:rsid w:val="00BE0CB5"/>
    <w:rsid w:val="00C834FC"/>
    <w:rsid w:val="00C86D41"/>
    <w:rsid w:val="00CB5A57"/>
    <w:rsid w:val="00CB5F0C"/>
    <w:rsid w:val="00CE3BF2"/>
    <w:rsid w:val="00CF7AA0"/>
    <w:rsid w:val="00D14C7C"/>
    <w:rsid w:val="00DA380B"/>
    <w:rsid w:val="00DC19D0"/>
    <w:rsid w:val="00DC51B1"/>
    <w:rsid w:val="00E013AA"/>
    <w:rsid w:val="00E130F3"/>
    <w:rsid w:val="00EA0805"/>
    <w:rsid w:val="00EF0FE8"/>
    <w:rsid w:val="00F61762"/>
    <w:rsid w:val="00F631A1"/>
    <w:rsid w:val="00FD7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77797B"/>
  <w15:chartTrackingRefBased/>
  <w15:docId w15:val="{A166FC21-A5DF-4D81-AB8A-8FD91263B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3A86"/>
  </w:style>
  <w:style w:type="paragraph" w:styleId="Footer">
    <w:name w:val="footer"/>
    <w:basedOn w:val="Normal"/>
    <w:link w:val="FooterChar"/>
    <w:uiPriority w:val="99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3A86"/>
  </w:style>
  <w:style w:type="table" w:styleId="TableGrid">
    <w:name w:val="Table Grid"/>
    <w:basedOn w:val="TableNormal"/>
    <w:uiPriority w:val="39"/>
    <w:rsid w:val="005B3A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013A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F7AA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7AA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wleigh\Documents\Custom%20Office%20Templates\Electrical%20Automatio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Electrical Automation.dotx</Template>
  <TotalTime>193</TotalTime>
  <Pages>2</Pages>
  <Words>122</Words>
  <Characters>697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W. Leigh</dc:creator>
  <cp:keywords/>
  <dc:description/>
  <cp:lastModifiedBy>Matthew W. Leigh</cp:lastModifiedBy>
  <cp:revision>4</cp:revision>
  <cp:lastPrinted>2018-11-13T19:03:00Z</cp:lastPrinted>
  <dcterms:created xsi:type="dcterms:W3CDTF">2018-10-30T17:45:00Z</dcterms:created>
  <dcterms:modified xsi:type="dcterms:W3CDTF">2018-11-13T22:14:00Z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Type">
    <vt:lpwstr>Worksheet</vt:lpwstr>
  </property>
  <property fmtid="{D5CDD505-2E9C-101B-9397-08002B2CF9AE}" pid="3" name="DocTitle">
    <vt:lpwstr>Binary to Decimal Conversion</vt:lpwstr>
  </property>
  <property fmtid="{D5CDD505-2E9C-101B-9397-08002B2CF9AE}" pid="4" name="DocNum">
    <vt:i4>1</vt:i4>
  </property>
  <property fmtid="{D5CDD505-2E9C-101B-9397-08002B2CF9AE}" pid="5" name="DocCourse">
    <vt:lpwstr>Introduction to Automation</vt:lpwstr>
  </property>
  <property fmtid="{D5CDD505-2E9C-101B-9397-08002B2CF9AE}" pid="6" name="DocUnit">
    <vt:lpwstr>Introduction to PLC</vt:lpwstr>
  </property>
  <property fmtid="{D5CDD505-2E9C-101B-9397-08002B2CF9AE}" pid="7" name="DocDept">
    <vt:lpwstr>Electrical Automation</vt:lpwstr>
  </property>
  <property fmtid="{D5CDD505-2E9C-101B-9397-08002B2CF9AE}" pid="8" name="DocCLO">
    <vt:lpwstr>4</vt:lpwstr>
  </property>
  <property fmtid="{D5CDD505-2E9C-101B-9397-08002B2CF9AE}" pid="9" name="DocInstitution">
    <vt:lpwstr>Ranken Technical College</vt:lpwstr>
  </property>
</Properties>
</file>