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BDA8DB" w14:textId="4446D6FD" w:rsidR="00201075" w:rsidRPr="007E5AF1" w:rsidRDefault="00201075" w:rsidP="00201075">
      <w:pPr>
        <w:tabs>
          <w:tab w:val="left" w:pos="2160"/>
          <w:tab w:val="right" w:pos="9720"/>
        </w:tabs>
        <w:rPr>
          <w:rFonts w:ascii="Verdana" w:hAnsi="Verdana"/>
          <w:b/>
          <w:sz w:val="24"/>
          <w:szCs w:val="24"/>
        </w:rPr>
      </w:pPr>
      <w:r w:rsidRPr="007E5AF1">
        <w:rPr>
          <w:rFonts w:ascii="Verdana" w:hAnsi="Verdana"/>
          <w:b/>
          <w:sz w:val="24"/>
          <w:szCs w:val="24"/>
        </w:rPr>
        <w:fldChar w:fldCharType="begin"/>
      </w:r>
      <w:r w:rsidRPr="007E5AF1">
        <w:rPr>
          <w:rFonts w:ascii="Verdana" w:hAnsi="Verdana"/>
          <w:b/>
          <w:sz w:val="24"/>
          <w:szCs w:val="24"/>
        </w:rPr>
        <w:instrText xml:space="preserve"> DOCVARIABLE  JobNum  \* MERGEFORMAT </w:instrText>
      </w:r>
      <w:r w:rsidRPr="007E5AF1">
        <w:rPr>
          <w:rFonts w:ascii="Verdana" w:hAnsi="Verdana"/>
          <w:b/>
          <w:sz w:val="24"/>
          <w:szCs w:val="24"/>
        </w:rPr>
        <w:fldChar w:fldCharType="end"/>
      </w:r>
      <w:r w:rsidRPr="007E5AF1">
        <w:rPr>
          <w:rFonts w:ascii="Verdana" w:hAnsi="Verdana"/>
          <w:b/>
          <w:sz w:val="24"/>
          <w:szCs w:val="24"/>
        </w:rPr>
        <w:t>Unit: Manual Motor Controls</w:t>
      </w:r>
      <w:r w:rsidRPr="007E5AF1">
        <w:rPr>
          <w:rFonts w:ascii="Verdana" w:hAnsi="Verdana"/>
          <w:b/>
          <w:sz w:val="24"/>
          <w:szCs w:val="24"/>
        </w:rPr>
        <w:tab/>
      </w:r>
      <w:r w:rsidR="005E75DD">
        <w:rPr>
          <w:rFonts w:ascii="Verdana" w:hAnsi="Verdana"/>
          <w:b/>
          <w:sz w:val="24"/>
          <w:szCs w:val="24"/>
        </w:rPr>
        <w:t>Hands On</w:t>
      </w:r>
      <w:r w:rsidRPr="007E5AF1">
        <w:rPr>
          <w:rFonts w:ascii="Verdana" w:hAnsi="Verdana"/>
          <w:b/>
          <w:sz w:val="24"/>
          <w:szCs w:val="24"/>
        </w:rPr>
        <w:t xml:space="preserve">: </w:t>
      </w:r>
      <w:r w:rsidR="005E75DD">
        <w:rPr>
          <w:rFonts w:ascii="Verdana" w:hAnsi="Verdana"/>
          <w:b/>
          <w:sz w:val="24"/>
          <w:szCs w:val="24"/>
        </w:rPr>
        <w:t>2</w:t>
      </w:r>
    </w:p>
    <w:p w14:paraId="79BDA8DC" w14:textId="6300ACCC" w:rsidR="00201075" w:rsidRPr="007E5AF1" w:rsidRDefault="00201075" w:rsidP="00201075">
      <w:pPr>
        <w:tabs>
          <w:tab w:val="right" w:pos="9720"/>
        </w:tabs>
        <w:rPr>
          <w:rFonts w:ascii="Verdana" w:hAnsi="Verdana"/>
          <w:b/>
        </w:rPr>
      </w:pPr>
      <w:r w:rsidRPr="007E5AF1">
        <w:rPr>
          <w:rFonts w:ascii="Verdana" w:hAnsi="Verdana"/>
          <w:b/>
        </w:rPr>
        <w:fldChar w:fldCharType="begin"/>
      </w:r>
      <w:r w:rsidRPr="007E5AF1">
        <w:rPr>
          <w:rFonts w:ascii="Verdana" w:hAnsi="Verdana"/>
          <w:b/>
        </w:rPr>
        <w:instrText xml:space="preserve"> DOCVARIABLE  JobNum  \* MERGEFORMAT </w:instrText>
      </w:r>
      <w:r w:rsidRPr="007E5AF1">
        <w:rPr>
          <w:rFonts w:ascii="Verdana" w:hAnsi="Verdana"/>
          <w:b/>
        </w:rPr>
        <w:fldChar w:fldCharType="end"/>
      </w:r>
      <w:r w:rsidRPr="007E5AF1">
        <w:rPr>
          <w:rFonts w:ascii="Verdana" w:hAnsi="Verdana"/>
          <w:b/>
        </w:rPr>
        <w:t>Title:</w:t>
      </w:r>
      <w:r w:rsidR="000736A4" w:rsidRPr="007E5AF1">
        <w:rPr>
          <w:rFonts w:ascii="Verdana" w:hAnsi="Verdana"/>
          <w:b/>
        </w:rPr>
        <w:t xml:space="preserve"> </w:t>
      </w:r>
      <w:r w:rsidR="00D310C1">
        <w:rPr>
          <w:rFonts w:ascii="Verdana" w:hAnsi="Verdana"/>
          <w:b/>
        </w:rPr>
        <w:t>Stop/Start</w:t>
      </w:r>
      <w:r w:rsidR="00732C58">
        <w:rPr>
          <w:rFonts w:ascii="Verdana" w:hAnsi="Verdana"/>
          <w:b/>
        </w:rPr>
        <w:t xml:space="preserve">/Jog using </w:t>
      </w:r>
      <w:r w:rsidR="00DA7F94">
        <w:rPr>
          <w:rFonts w:ascii="Verdana" w:hAnsi="Verdana"/>
          <w:b/>
        </w:rPr>
        <w:t>Three Pushbuttons</w:t>
      </w:r>
      <w:r w:rsidRPr="007E5AF1">
        <w:rPr>
          <w:rFonts w:ascii="Verdana" w:hAnsi="Verdana"/>
          <w:b/>
        </w:rPr>
        <w:tab/>
        <w:t>CLO#</w:t>
      </w:r>
      <w:r w:rsidR="00266900" w:rsidRPr="007E5AF1">
        <w:rPr>
          <w:rFonts w:ascii="Verdana" w:hAnsi="Verdana"/>
          <w:b/>
        </w:rPr>
        <w:t xml:space="preserve"> </w:t>
      </w:r>
      <w:r w:rsidR="00D9375D">
        <w:rPr>
          <w:rFonts w:ascii="Verdana" w:hAnsi="Verdana"/>
          <w:b/>
        </w:rPr>
        <w:t>1,</w:t>
      </w:r>
      <w:bookmarkStart w:id="0" w:name="_GoBack"/>
      <w:bookmarkEnd w:id="0"/>
      <w:r w:rsidR="00266900" w:rsidRPr="007E5AF1">
        <w:rPr>
          <w:rFonts w:ascii="Verdana" w:hAnsi="Verdana"/>
          <w:b/>
        </w:rPr>
        <w:t>2</w:t>
      </w:r>
    </w:p>
    <w:p w14:paraId="79BDA8DD" w14:textId="77777777" w:rsidR="005B3A86" w:rsidRPr="007E5AF1" w:rsidRDefault="005B3A86" w:rsidP="00890899">
      <w:pPr>
        <w:tabs>
          <w:tab w:val="left" w:pos="5040"/>
          <w:tab w:val="right" w:pos="9720"/>
        </w:tabs>
        <w:spacing w:before="480"/>
        <w:rPr>
          <w:rFonts w:ascii="Verdana" w:hAnsi="Verdana"/>
        </w:rPr>
      </w:pPr>
      <w:r w:rsidRPr="007E5AF1">
        <w:rPr>
          <w:rFonts w:ascii="Verdana" w:hAnsi="Verdana"/>
        </w:rPr>
        <w:t xml:space="preserve">Name </w:t>
      </w:r>
      <w:r w:rsidR="00890899" w:rsidRPr="007E5AF1">
        <w:rPr>
          <w:rFonts w:ascii="Verdana" w:hAnsi="Verdana"/>
        </w:rPr>
        <w:t>_______________________</w:t>
      </w:r>
      <w:r w:rsidR="00BB3C48" w:rsidRPr="007E5AF1">
        <w:rPr>
          <w:rFonts w:ascii="Verdana" w:hAnsi="Verdana"/>
        </w:rPr>
        <w:t>__</w:t>
      </w:r>
      <w:r w:rsidR="00890899" w:rsidRPr="007E5AF1">
        <w:rPr>
          <w:rFonts w:ascii="Verdana" w:hAnsi="Verdana"/>
        </w:rPr>
        <w:t>___</w:t>
      </w:r>
      <w:r w:rsidR="00890899" w:rsidRPr="007E5AF1">
        <w:rPr>
          <w:rFonts w:ascii="Verdana" w:hAnsi="Verdana"/>
        </w:rPr>
        <w:tab/>
        <w:t>Station _</w:t>
      </w:r>
      <w:r w:rsidR="00BB3C48" w:rsidRPr="007E5AF1">
        <w:rPr>
          <w:rFonts w:ascii="Verdana" w:hAnsi="Verdana"/>
        </w:rPr>
        <w:t>_</w:t>
      </w:r>
      <w:r w:rsidR="00890899" w:rsidRPr="007E5AF1">
        <w:rPr>
          <w:rFonts w:ascii="Verdana" w:hAnsi="Verdana"/>
        </w:rPr>
        <w:t>_____</w:t>
      </w:r>
      <w:r w:rsidRPr="007E5AF1">
        <w:rPr>
          <w:rFonts w:ascii="Verdana" w:hAnsi="Verdana"/>
        </w:rPr>
        <w:tab/>
        <w:t>Date ______________</w:t>
      </w:r>
    </w:p>
    <w:p w14:paraId="79BDA8DE" w14:textId="77777777" w:rsidR="007140C7" w:rsidRPr="007E5AF1" w:rsidRDefault="00BB3C48" w:rsidP="001841F1">
      <w:pPr>
        <w:spacing w:before="120" w:after="120"/>
        <w:rPr>
          <w:rFonts w:ascii="Verdana" w:hAnsi="Verdana"/>
          <w:b/>
        </w:rPr>
      </w:pPr>
      <w:r w:rsidRPr="007E5AF1">
        <w:rPr>
          <w:rFonts w:ascii="Verdana" w:hAnsi="Verdana"/>
          <w:b/>
        </w:rPr>
        <w:t>Objective</w:t>
      </w:r>
      <w:r w:rsidR="000736A4" w:rsidRPr="007E5AF1">
        <w:rPr>
          <w:rFonts w:ascii="Verdana" w:hAnsi="Verdana"/>
          <w:b/>
        </w:rPr>
        <w:t>s</w:t>
      </w:r>
    </w:p>
    <w:p w14:paraId="16DBC4EF" w14:textId="6E9EE39C" w:rsidR="005E75DD" w:rsidRPr="007E5AF1" w:rsidRDefault="00803C5F" w:rsidP="005E75DD">
      <w:pPr>
        <w:pStyle w:val="ListParagraph"/>
        <w:numPr>
          <w:ilvl w:val="0"/>
          <w:numId w:val="1"/>
        </w:numPr>
        <w:spacing w:after="120"/>
        <w:rPr>
          <w:rFonts w:ascii="Verdana" w:hAnsi="Verdana"/>
        </w:rPr>
      </w:pPr>
      <w:r>
        <w:rPr>
          <w:rFonts w:ascii="Verdana" w:hAnsi="Verdana"/>
        </w:rPr>
        <w:t xml:space="preserve">Evaluate student’s </w:t>
      </w:r>
      <w:r w:rsidR="005E75DD">
        <w:rPr>
          <w:rFonts w:ascii="Verdana" w:hAnsi="Verdana"/>
        </w:rPr>
        <w:t>motor circuit design skills</w:t>
      </w:r>
      <w:r w:rsidR="005E75DD" w:rsidRPr="007E5AF1">
        <w:rPr>
          <w:rFonts w:ascii="Verdana" w:hAnsi="Verdana"/>
        </w:rPr>
        <w:t>.</w:t>
      </w:r>
    </w:p>
    <w:p w14:paraId="081EB8E7" w14:textId="7131D83E" w:rsidR="005E75DD" w:rsidRPr="007E5AF1" w:rsidRDefault="00803C5F" w:rsidP="005E75DD">
      <w:pPr>
        <w:pStyle w:val="ListParagraph"/>
        <w:numPr>
          <w:ilvl w:val="0"/>
          <w:numId w:val="1"/>
        </w:numPr>
        <w:spacing w:after="120"/>
        <w:rPr>
          <w:rFonts w:ascii="Verdana" w:hAnsi="Verdana"/>
        </w:rPr>
      </w:pPr>
      <w:r>
        <w:rPr>
          <w:rFonts w:ascii="Verdana" w:hAnsi="Verdana"/>
        </w:rPr>
        <w:t>Appraise student’s</w:t>
      </w:r>
      <w:r w:rsidR="005E75DD">
        <w:rPr>
          <w:rFonts w:ascii="Verdana" w:hAnsi="Verdana"/>
        </w:rPr>
        <w:t xml:space="preserve"> wiring skills associated with</w:t>
      </w:r>
      <w:r w:rsidR="005E75DD" w:rsidRPr="007E5AF1">
        <w:rPr>
          <w:rFonts w:ascii="Verdana" w:hAnsi="Verdana"/>
        </w:rPr>
        <w:t xml:space="preserve"> </w:t>
      </w:r>
      <w:r w:rsidR="005E75DD">
        <w:rPr>
          <w:rFonts w:ascii="Verdana" w:hAnsi="Verdana"/>
        </w:rPr>
        <w:t xml:space="preserve">a </w:t>
      </w:r>
      <w:r w:rsidR="005E75DD" w:rsidRPr="007E5AF1">
        <w:rPr>
          <w:rFonts w:ascii="Verdana" w:hAnsi="Verdana"/>
        </w:rPr>
        <w:t>motor control circuit.</w:t>
      </w:r>
    </w:p>
    <w:p w14:paraId="79BDA8DF" w14:textId="3B281657" w:rsidR="000736A4" w:rsidRPr="007E5AF1" w:rsidRDefault="00C20810" w:rsidP="000736A4">
      <w:pPr>
        <w:pStyle w:val="ListParagraph"/>
        <w:numPr>
          <w:ilvl w:val="0"/>
          <w:numId w:val="1"/>
        </w:numPr>
        <w:spacing w:after="120"/>
        <w:rPr>
          <w:rFonts w:ascii="Verdana" w:hAnsi="Verdana"/>
        </w:rPr>
      </w:pPr>
      <w:r>
        <w:rPr>
          <w:rFonts w:ascii="Verdana" w:hAnsi="Verdana"/>
        </w:rPr>
        <w:t>Student shall p</w:t>
      </w:r>
      <w:r w:rsidR="005E75DD">
        <w:rPr>
          <w:rFonts w:ascii="Verdana" w:hAnsi="Verdana"/>
        </w:rPr>
        <w:t>rove the</w:t>
      </w:r>
      <w:r>
        <w:rPr>
          <w:rFonts w:ascii="Verdana" w:hAnsi="Verdana"/>
        </w:rPr>
        <w:t>ir</w:t>
      </w:r>
      <w:r w:rsidR="005E75DD">
        <w:rPr>
          <w:rFonts w:ascii="Verdana" w:hAnsi="Verdana"/>
        </w:rPr>
        <w:t xml:space="preserve"> u</w:t>
      </w:r>
      <w:r w:rsidR="000736A4" w:rsidRPr="007E5AF1">
        <w:rPr>
          <w:rFonts w:ascii="Verdana" w:hAnsi="Verdana"/>
        </w:rPr>
        <w:t>nderstand</w:t>
      </w:r>
      <w:r w:rsidR="005E75DD">
        <w:rPr>
          <w:rFonts w:ascii="Verdana" w:hAnsi="Verdana"/>
        </w:rPr>
        <w:t>ing of</w:t>
      </w:r>
      <w:r w:rsidR="000736A4" w:rsidRPr="007E5AF1">
        <w:rPr>
          <w:rFonts w:ascii="Verdana" w:hAnsi="Verdana"/>
        </w:rPr>
        <w:t xml:space="preserve"> </w:t>
      </w:r>
      <w:r w:rsidR="00732C58">
        <w:rPr>
          <w:rFonts w:ascii="Verdana" w:hAnsi="Verdana"/>
        </w:rPr>
        <w:t>the concept of motor jogging</w:t>
      </w:r>
      <w:r w:rsidR="00B10681">
        <w:rPr>
          <w:rFonts w:ascii="Verdana" w:hAnsi="Verdana"/>
        </w:rPr>
        <w:t>.</w:t>
      </w:r>
    </w:p>
    <w:p w14:paraId="736471AA" w14:textId="77777777" w:rsidR="001841F1" w:rsidRPr="001A513E" w:rsidRDefault="001841F1" w:rsidP="001841F1">
      <w:pPr>
        <w:spacing w:before="120" w:after="120"/>
        <w:rPr>
          <w:rFonts w:ascii="Verdana" w:hAnsi="Verdana"/>
          <w:b/>
        </w:rPr>
      </w:pPr>
      <w:r w:rsidRPr="001A513E">
        <w:rPr>
          <w:rFonts w:ascii="Verdana" w:hAnsi="Verdana"/>
          <w:b/>
        </w:rPr>
        <w:t>Assessment</w:t>
      </w:r>
    </w:p>
    <w:p w14:paraId="6F697247" w14:textId="77777777" w:rsidR="001841F1" w:rsidRPr="001A513E" w:rsidRDefault="001841F1" w:rsidP="001841F1">
      <w:pPr>
        <w:spacing w:before="120" w:after="120"/>
        <w:ind w:left="720"/>
        <w:rPr>
          <w:rFonts w:ascii="Verdana" w:hAnsi="Verdana"/>
        </w:rPr>
      </w:pPr>
      <w:r w:rsidRPr="001A513E">
        <w:rPr>
          <w:rFonts w:ascii="Verdana" w:hAnsi="Verdana"/>
        </w:rPr>
        <w:t xml:space="preserve">Students shall demonstrate a comprehension of the objectives listed above by scoring a minimum of 75% on this </w:t>
      </w:r>
      <w:r>
        <w:rPr>
          <w:rFonts w:ascii="Verdana" w:hAnsi="Verdana"/>
        </w:rPr>
        <w:t>hands-on test</w:t>
      </w:r>
      <w:r w:rsidRPr="001A513E">
        <w:rPr>
          <w:rFonts w:ascii="Verdana" w:hAnsi="Verdana"/>
        </w:rPr>
        <w:t>.</w:t>
      </w:r>
      <w:r>
        <w:rPr>
          <w:rFonts w:ascii="Verdana" w:hAnsi="Verdana"/>
        </w:rPr>
        <w:t xml:space="preserve"> Grading shall be based on the </w:t>
      </w:r>
      <w:r w:rsidRPr="00600F4D">
        <w:rPr>
          <w:rFonts w:ascii="Verdana" w:hAnsi="Verdana"/>
        </w:rPr>
        <w:t xml:space="preserve">Manual Motor Controls </w:t>
      </w:r>
      <w:r>
        <w:rPr>
          <w:rFonts w:ascii="Verdana" w:hAnsi="Verdana"/>
        </w:rPr>
        <w:t>r</w:t>
      </w:r>
      <w:r w:rsidRPr="00600F4D">
        <w:rPr>
          <w:rFonts w:ascii="Verdana" w:hAnsi="Verdana"/>
        </w:rPr>
        <w:t>ubric</w:t>
      </w:r>
      <w:r>
        <w:rPr>
          <w:rFonts w:ascii="Verdana" w:hAnsi="Verdana"/>
        </w:rPr>
        <w:t>.</w:t>
      </w:r>
    </w:p>
    <w:p w14:paraId="79BDA8E2" w14:textId="292EF55A" w:rsidR="00BB3C48" w:rsidRPr="007E5AF1" w:rsidRDefault="00BB3C48" w:rsidP="001841F1">
      <w:pPr>
        <w:spacing w:before="120" w:after="120"/>
        <w:rPr>
          <w:rFonts w:ascii="Verdana" w:hAnsi="Verdana"/>
          <w:b/>
        </w:rPr>
      </w:pPr>
      <w:r w:rsidRPr="007E5AF1">
        <w:rPr>
          <w:rFonts w:ascii="Verdana" w:hAnsi="Verdana"/>
          <w:b/>
        </w:rPr>
        <w:t>Instructions</w:t>
      </w:r>
    </w:p>
    <w:p w14:paraId="79BDA8E3" w14:textId="1B27273E" w:rsidR="005A16E9" w:rsidRDefault="00406FED" w:rsidP="00653849">
      <w:pPr>
        <w:spacing w:after="240"/>
        <w:ind w:left="720"/>
        <w:rPr>
          <w:rFonts w:ascii="Verdana" w:hAnsi="Verdana"/>
        </w:rPr>
      </w:pPr>
      <w:bookmarkStart w:id="1" w:name="_Hlk503555325"/>
      <w:r>
        <w:rPr>
          <w:rFonts w:ascii="Verdana" w:hAnsi="Verdana"/>
        </w:rPr>
        <w:t>D</w:t>
      </w:r>
      <w:r w:rsidR="008B11C1">
        <w:rPr>
          <w:rFonts w:ascii="Verdana" w:hAnsi="Verdana"/>
        </w:rPr>
        <w:t xml:space="preserve">esign a </w:t>
      </w:r>
      <w:r w:rsidR="00D310C1">
        <w:rPr>
          <w:rFonts w:ascii="Verdana" w:hAnsi="Verdana"/>
        </w:rPr>
        <w:t>stop/start</w:t>
      </w:r>
      <w:r w:rsidR="00732C58">
        <w:rPr>
          <w:rFonts w:ascii="Verdana" w:hAnsi="Verdana"/>
        </w:rPr>
        <w:t>/jog</w:t>
      </w:r>
      <w:r w:rsidR="00D310C1">
        <w:rPr>
          <w:rFonts w:ascii="Verdana" w:hAnsi="Verdana"/>
        </w:rPr>
        <w:t xml:space="preserve"> motor control</w:t>
      </w:r>
      <w:r w:rsidR="008B11C1">
        <w:rPr>
          <w:rFonts w:ascii="Verdana" w:hAnsi="Verdana"/>
        </w:rPr>
        <w:t xml:space="preserve"> circuit </w:t>
      </w:r>
      <w:r w:rsidR="0059048B">
        <w:rPr>
          <w:rFonts w:ascii="Verdana" w:hAnsi="Verdana"/>
        </w:rPr>
        <w:t xml:space="preserve">using </w:t>
      </w:r>
      <w:r w:rsidR="00DA7F94">
        <w:rPr>
          <w:rFonts w:ascii="Verdana" w:hAnsi="Verdana"/>
        </w:rPr>
        <w:t>three</w:t>
      </w:r>
      <w:r w:rsidR="0059048B">
        <w:rPr>
          <w:rFonts w:ascii="Verdana" w:hAnsi="Verdana"/>
        </w:rPr>
        <w:t xml:space="preserve"> momentary pushbuttons.</w:t>
      </w:r>
      <w:r w:rsidR="00DA7F94">
        <w:rPr>
          <w:rFonts w:ascii="Verdana" w:hAnsi="Verdana"/>
        </w:rPr>
        <w:t xml:space="preserve"> One pushbutton shall be a traditional “start” button</w:t>
      </w:r>
      <w:r w:rsidR="00946FDB">
        <w:rPr>
          <w:rFonts w:ascii="Verdana" w:hAnsi="Verdana"/>
        </w:rPr>
        <w:t>.</w:t>
      </w:r>
      <w:r w:rsidR="00732C58">
        <w:rPr>
          <w:rFonts w:ascii="Verdana" w:hAnsi="Verdana"/>
        </w:rPr>
        <w:t xml:space="preserve"> </w:t>
      </w:r>
      <w:r w:rsidR="00DA7F94">
        <w:rPr>
          <w:rFonts w:ascii="Verdana" w:hAnsi="Verdana"/>
        </w:rPr>
        <w:t xml:space="preserve">When the start button is pressed, the motor shall start and continue to run even if the “start” button is no longer pressed. If the “stop” button is </w:t>
      </w:r>
      <w:r w:rsidR="005E75DD">
        <w:rPr>
          <w:rFonts w:ascii="Verdana" w:hAnsi="Verdana"/>
        </w:rPr>
        <w:t xml:space="preserve">pressed, the motor shall stop. </w:t>
      </w:r>
      <w:r w:rsidR="00DA7F94">
        <w:rPr>
          <w:rFonts w:ascii="Verdana" w:hAnsi="Verdana"/>
        </w:rPr>
        <w:t xml:space="preserve">If the remaining pushbutton, a “jog” button, is pressed the motor shall only run for as long as the button is being held down. Once the “jog” button is released, the motor shall stop running.  </w:t>
      </w:r>
      <w:r w:rsidR="00946FDB">
        <w:rPr>
          <w:rFonts w:ascii="Verdana" w:hAnsi="Verdana"/>
        </w:rPr>
        <w:t xml:space="preserve">While </w:t>
      </w:r>
      <w:r w:rsidR="0059048B">
        <w:rPr>
          <w:rFonts w:ascii="Verdana" w:hAnsi="Verdana"/>
        </w:rPr>
        <w:t xml:space="preserve">the </w:t>
      </w:r>
      <w:r w:rsidR="00D310C1">
        <w:rPr>
          <w:rFonts w:ascii="Verdana" w:hAnsi="Verdana"/>
        </w:rPr>
        <w:t>motor</w:t>
      </w:r>
      <w:r w:rsidR="0059048B">
        <w:rPr>
          <w:rFonts w:ascii="Verdana" w:hAnsi="Verdana"/>
        </w:rPr>
        <w:t xml:space="preserve"> is </w:t>
      </w:r>
      <w:r w:rsidR="00D310C1">
        <w:rPr>
          <w:rFonts w:ascii="Verdana" w:hAnsi="Verdana"/>
        </w:rPr>
        <w:t>running</w:t>
      </w:r>
      <w:r w:rsidR="0059048B">
        <w:rPr>
          <w:rFonts w:ascii="Verdana" w:hAnsi="Verdana"/>
        </w:rPr>
        <w:t>, the green light shall come on</w:t>
      </w:r>
      <w:r>
        <w:rPr>
          <w:rFonts w:ascii="Verdana" w:hAnsi="Verdana"/>
        </w:rPr>
        <w:t xml:space="preserve"> and the red light shall be off</w:t>
      </w:r>
      <w:r w:rsidR="0059048B">
        <w:rPr>
          <w:rFonts w:ascii="Verdana" w:hAnsi="Verdana"/>
        </w:rPr>
        <w:t xml:space="preserve">.  When the </w:t>
      </w:r>
      <w:r w:rsidR="00D02177">
        <w:rPr>
          <w:rFonts w:ascii="Verdana" w:hAnsi="Verdana"/>
        </w:rPr>
        <w:t xml:space="preserve">motor </w:t>
      </w:r>
      <w:r w:rsidR="00D310C1">
        <w:rPr>
          <w:rFonts w:ascii="Verdana" w:hAnsi="Verdana"/>
        </w:rPr>
        <w:t>is not running</w:t>
      </w:r>
      <w:r w:rsidR="0059048B">
        <w:rPr>
          <w:rFonts w:ascii="Verdana" w:hAnsi="Verdana"/>
        </w:rPr>
        <w:t xml:space="preserve">, the green light shall </w:t>
      </w:r>
      <w:r>
        <w:rPr>
          <w:rFonts w:ascii="Verdana" w:hAnsi="Verdana"/>
        </w:rPr>
        <w:t>be off</w:t>
      </w:r>
      <w:r w:rsidR="0059048B">
        <w:rPr>
          <w:rFonts w:ascii="Verdana" w:hAnsi="Verdana"/>
        </w:rPr>
        <w:t xml:space="preserve"> and the red light shall </w:t>
      </w:r>
      <w:r>
        <w:rPr>
          <w:rFonts w:ascii="Verdana" w:hAnsi="Verdana"/>
        </w:rPr>
        <w:t>be</w:t>
      </w:r>
      <w:r w:rsidR="0059048B">
        <w:rPr>
          <w:rFonts w:ascii="Verdana" w:hAnsi="Verdana"/>
        </w:rPr>
        <w:t xml:space="preserve"> on</w:t>
      </w:r>
      <w:r w:rsidR="00FF35DF">
        <w:rPr>
          <w:rFonts w:ascii="Verdana" w:hAnsi="Verdana"/>
        </w:rPr>
        <w:t xml:space="preserve"> </w:t>
      </w:r>
      <w:r w:rsidR="005E75DD">
        <w:rPr>
          <w:rFonts w:ascii="Verdana" w:hAnsi="Verdana"/>
        </w:rPr>
        <w:t>even if stop button is held down</w:t>
      </w:r>
      <w:r w:rsidR="0059048B">
        <w:rPr>
          <w:rFonts w:ascii="Verdana" w:hAnsi="Verdana"/>
        </w:rPr>
        <w:t>.</w:t>
      </w:r>
      <w:r>
        <w:rPr>
          <w:rFonts w:ascii="Verdana" w:hAnsi="Verdana"/>
        </w:rPr>
        <w:t xml:space="preserve"> </w:t>
      </w:r>
      <w:bookmarkStart w:id="2" w:name="_Hlk505267897"/>
      <w:r w:rsidR="005E75DD">
        <w:rPr>
          <w:rFonts w:ascii="Verdana" w:hAnsi="Verdana"/>
        </w:rPr>
        <w:t xml:space="preserve">Use the space on the opposite side of this page to design your circuit. You may ask the instructor to look over your schematic, but any instructor help shall be a deduction in points. You may wire the circuit without the instructor reviewing your drawing, but you may </w:t>
      </w:r>
      <w:r w:rsidR="005E75DD" w:rsidRPr="00395F31">
        <w:rPr>
          <w:rFonts w:ascii="Verdana" w:hAnsi="Verdana"/>
          <w:b/>
          <w:u w:val="single"/>
        </w:rPr>
        <w:t>not</w:t>
      </w:r>
      <w:r w:rsidR="005E75DD">
        <w:rPr>
          <w:rFonts w:ascii="Verdana" w:hAnsi="Verdana"/>
        </w:rPr>
        <w:t xml:space="preserve"> energize the circuit once wired. Double check your drawing and wiring. Ensure to label all wires with the appropriate wire numbers. Once you are ready for a grade, have your instructor review the drawing and wiring before energizing and testing the circuit</w:t>
      </w:r>
      <w:r w:rsidR="008B11C1">
        <w:rPr>
          <w:rFonts w:ascii="Verdana" w:hAnsi="Verdana"/>
        </w:rPr>
        <w:t>.</w:t>
      </w:r>
      <w:bookmarkEnd w:id="2"/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26"/>
        <w:gridCol w:w="4734"/>
      </w:tblGrid>
      <w:tr w:rsidR="00740E0B" w14:paraId="1D939DCA" w14:textId="77777777" w:rsidTr="00740E0B">
        <w:tc>
          <w:tcPr>
            <w:tcW w:w="5035" w:type="dxa"/>
          </w:tcPr>
          <w:p w14:paraId="0BE3B70E" w14:textId="5F15A114" w:rsidR="00740E0B" w:rsidRDefault="00740E0B" w:rsidP="00653849">
            <w:pPr>
              <w:spacing w:after="240"/>
              <w:rPr>
                <w:rFonts w:ascii="Verdana" w:hAnsi="Verdana"/>
              </w:rPr>
            </w:pPr>
            <w:r>
              <w:rPr>
                <w:noProof/>
              </w:rPr>
              <w:drawing>
                <wp:inline distT="0" distB="0" distL="0" distR="0" wp14:anchorId="5BD174F9" wp14:editId="33457602">
                  <wp:extent cx="1984248" cy="1152144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4248" cy="11521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35" w:type="dxa"/>
          </w:tcPr>
          <w:p w14:paraId="39F24025" w14:textId="516AB6FF" w:rsidR="00740E0B" w:rsidRDefault="00740E0B" w:rsidP="00653849">
            <w:pPr>
              <w:spacing w:after="240"/>
              <w:rPr>
                <w:rFonts w:ascii="Verdana" w:hAnsi="Verdana"/>
              </w:rPr>
            </w:pPr>
            <w:r>
              <w:rPr>
                <w:noProof/>
              </w:rPr>
              <w:drawing>
                <wp:inline distT="0" distB="0" distL="0" distR="0" wp14:anchorId="05FB33CD" wp14:editId="6B5D887C">
                  <wp:extent cx="2267712" cy="1152144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7712" cy="11521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8193DD4" w14:textId="77777777" w:rsidR="00740E0B" w:rsidRPr="007E5AF1" w:rsidRDefault="00740E0B" w:rsidP="00653849">
      <w:pPr>
        <w:spacing w:after="240"/>
        <w:ind w:left="720"/>
        <w:rPr>
          <w:rFonts w:ascii="Verdana" w:hAnsi="Verdana"/>
        </w:rPr>
      </w:pPr>
    </w:p>
    <w:bookmarkEnd w:id="1"/>
    <w:p w14:paraId="58FDDD6A" w14:textId="77777777" w:rsidR="005E75DD" w:rsidRDefault="005E75DD" w:rsidP="00935D8A">
      <w:pPr>
        <w:spacing w:before="240" w:after="120"/>
        <w:ind w:left="720"/>
        <w:rPr>
          <w:rFonts w:ascii="Verdana" w:hAnsi="Verdana"/>
          <w:i/>
        </w:rPr>
      </w:pPr>
    </w:p>
    <w:p w14:paraId="069C5013" w14:textId="77777777" w:rsidR="00F4326E" w:rsidRDefault="00F4326E" w:rsidP="00935D8A">
      <w:pPr>
        <w:spacing w:before="240" w:after="120"/>
        <w:ind w:left="720"/>
        <w:rPr>
          <w:rFonts w:ascii="Verdana" w:hAnsi="Verdana"/>
          <w:i/>
        </w:rPr>
        <w:sectPr w:rsidR="00F4326E" w:rsidSect="00B16B3D">
          <w:headerReference w:type="first" r:id="rId10"/>
          <w:footerReference w:type="first" r:id="rId11"/>
          <w:pgSz w:w="12240" w:h="15840" w:code="1"/>
          <w:pgMar w:top="720" w:right="720" w:bottom="720" w:left="1440" w:header="360" w:footer="360" w:gutter="0"/>
          <w:cols w:space="720"/>
          <w:titlePg/>
          <w:docGrid w:linePitch="360"/>
        </w:sectPr>
      </w:pPr>
    </w:p>
    <w:p w14:paraId="37D76ACC" w14:textId="77777777" w:rsidR="00F4326E" w:rsidRDefault="00F4326E" w:rsidP="00F4326E">
      <w:pPr>
        <w:pStyle w:val="ListParagraph"/>
        <w:spacing w:after="0"/>
        <w:contextualSpacing w:val="0"/>
        <w:rPr>
          <w:rFonts w:ascii="Verdana" w:hAnsi="Verdana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single" w:sz="12" w:space="0" w:color="000000" w:themeColor="text1"/>
          <w:bottom w:val="none" w:sz="0" w:space="0" w:color="auto"/>
          <w:right w:val="single" w:sz="12" w:space="0" w:color="000000" w:themeColor="text1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971"/>
        <w:gridCol w:w="971"/>
        <w:gridCol w:w="971"/>
        <w:gridCol w:w="971"/>
        <w:gridCol w:w="971"/>
        <w:gridCol w:w="971"/>
        <w:gridCol w:w="971"/>
        <w:gridCol w:w="971"/>
        <w:gridCol w:w="971"/>
      </w:tblGrid>
      <w:tr w:rsidR="00F4326E" w14:paraId="1BC1080C" w14:textId="77777777" w:rsidTr="00421730">
        <w:trPr>
          <w:trHeight w:val="720"/>
          <w:jc w:val="center"/>
        </w:trPr>
        <w:tc>
          <w:tcPr>
            <w:tcW w:w="971" w:type="dxa"/>
          </w:tcPr>
          <w:p w14:paraId="5E28EC00" w14:textId="77777777" w:rsidR="00F4326E" w:rsidRDefault="00F4326E" w:rsidP="00421730"/>
        </w:tc>
        <w:tc>
          <w:tcPr>
            <w:tcW w:w="971" w:type="dxa"/>
          </w:tcPr>
          <w:p w14:paraId="62F2984F" w14:textId="77777777" w:rsidR="00F4326E" w:rsidRDefault="00F4326E" w:rsidP="00421730"/>
        </w:tc>
        <w:tc>
          <w:tcPr>
            <w:tcW w:w="971" w:type="dxa"/>
          </w:tcPr>
          <w:p w14:paraId="0FCA0683" w14:textId="77777777" w:rsidR="00F4326E" w:rsidRDefault="00F4326E" w:rsidP="00421730"/>
        </w:tc>
        <w:tc>
          <w:tcPr>
            <w:tcW w:w="971" w:type="dxa"/>
          </w:tcPr>
          <w:p w14:paraId="54689413" w14:textId="77777777" w:rsidR="00F4326E" w:rsidRDefault="00F4326E" w:rsidP="00421730"/>
        </w:tc>
        <w:tc>
          <w:tcPr>
            <w:tcW w:w="971" w:type="dxa"/>
          </w:tcPr>
          <w:p w14:paraId="4B05777E" w14:textId="77777777" w:rsidR="00F4326E" w:rsidRDefault="00F4326E" w:rsidP="00421730"/>
        </w:tc>
        <w:tc>
          <w:tcPr>
            <w:tcW w:w="971" w:type="dxa"/>
          </w:tcPr>
          <w:p w14:paraId="2BC5E767" w14:textId="77777777" w:rsidR="00F4326E" w:rsidRDefault="00F4326E" w:rsidP="00421730"/>
        </w:tc>
        <w:tc>
          <w:tcPr>
            <w:tcW w:w="971" w:type="dxa"/>
          </w:tcPr>
          <w:p w14:paraId="624B30F5" w14:textId="77777777" w:rsidR="00F4326E" w:rsidRDefault="00F4326E" w:rsidP="00421730"/>
        </w:tc>
        <w:tc>
          <w:tcPr>
            <w:tcW w:w="971" w:type="dxa"/>
          </w:tcPr>
          <w:p w14:paraId="79A21F56" w14:textId="77777777" w:rsidR="00F4326E" w:rsidRDefault="00F4326E" w:rsidP="00421730"/>
        </w:tc>
        <w:tc>
          <w:tcPr>
            <w:tcW w:w="971" w:type="dxa"/>
          </w:tcPr>
          <w:p w14:paraId="5B991B81" w14:textId="77777777" w:rsidR="00F4326E" w:rsidRDefault="00F4326E" w:rsidP="00421730"/>
        </w:tc>
      </w:tr>
      <w:tr w:rsidR="00F4326E" w14:paraId="181EB9F3" w14:textId="77777777" w:rsidTr="00421730">
        <w:trPr>
          <w:trHeight w:val="720"/>
          <w:jc w:val="center"/>
        </w:trPr>
        <w:tc>
          <w:tcPr>
            <w:tcW w:w="971" w:type="dxa"/>
          </w:tcPr>
          <w:p w14:paraId="4A381B72" w14:textId="77777777" w:rsidR="00F4326E" w:rsidRDefault="00F4326E" w:rsidP="00421730"/>
        </w:tc>
        <w:tc>
          <w:tcPr>
            <w:tcW w:w="971" w:type="dxa"/>
          </w:tcPr>
          <w:p w14:paraId="6581B5DC" w14:textId="77777777" w:rsidR="00F4326E" w:rsidRDefault="00F4326E" w:rsidP="00421730"/>
        </w:tc>
        <w:tc>
          <w:tcPr>
            <w:tcW w:w="971" w:type="dxa"/>
          </w:tcPr>
          <w:p w14:paraId="3C2AA3C5" w14:textId="77777777" w:rsidR="00F4326E" w:rsidRDefault="00F4326E" w:rsidP="00421730"/>
        </w:tc>
        <w:tc>
          <w:tcPr>
            <w:tcW w:w="971" w:type="dxa"/>
          </w:tcPr>
          <w:p w14:paraId="4AD99728" w14:textId="77777777" w:rsidR="00F4326E" w:rsidRDefault="00F4326E" w:rsidP="00421730"/>
        </w:tc>
        <w:tc>
          <w:tcPr>
            <w:tcW w:w="971" w:type="dxa"/>
          </w:tcPr>
          <w:p w14:paraId="1888A42A" w14:textId="77777777" w:rsidR="00F4326E" w:rsidRDefault="00F4326E" w:rsidP="00421730"/>
        </w:tc>
        <w:tc>
          <w:tcPr>
            <w:tcW w:w="971" w:type="dxa"/>
          </w:tcPr>
          <w:p w14:paraId="4D0E8F70" w14:textId="77777777" w:rsidR="00F4326E" w:rsidRDefault="00F4326E" w:rsidP="00421730"/>
        </w:tc>
        <w:tc>
          <w:tcPr>
            <w:tcW w:w="971" w:type="dxa"/>
          </w:tcPr>
          <w:p w14:paraId="42A18DA9" w14:textId="77777777" w:rsidR="00F4326E" w:rsidRDefault="00F4326E" w:rsidP="00421730"/>
        </w:tc>
        <w:tc>
          <w:tcPr>
            <w:tcW w:w="971" w:type="dxa"/>
          </w:tcPr>
          <w:p w14:paraId="4AC45B4B" w14:textId="77777777" w:rsidR="00F4326E" w:rsidRDefault="00F4326E" w:rsidP="00421730"/>
        </w:tc>
        <w:tc>
          <w:tcPr>
            <w:tcW w:w="971" w:type="dxa"/>
          </w:tcPr>
          <w:p w14:paraId="69EF3059" w14:textId="77777777" w:rsidR="00F4326E" w:rsidRDefault="00F4326E" w:rsidP="00421730"/>
        </w:tc>
      </w:tr>
      <w:tr w:rsidR="00F4326E" w14:paraId="57CD185A" w14:textId="77777777" w:rsidTr="00421730">
        <w:trPr>
          <w:trHeight w:val="720"/>
          <w:jc w:val="center"/>
        </w:trPr>
        <w:tc>
          <w:tcPr>
            <w:tcW w:w="971" w:type="dxa"/>
          </w:tcPr>
          <w:p w14:paraId="6DD05D2A" w14:textId="77777777" w:rsidR="00F4326E" w:rsidRDefault="00F4326E" w:rsidP="00421730"/>
        </w:tc>
        <w:tc>
          <w:tcPr>
            <w:tcW w:w="971" w:type="dxa"/>
          </w:tcPr>
          <w:p w14:paraId="6D9315CE" w14:textId="77777777" w:rsidR="00F4326E" w:rsidRDefault="00F4326E" w:rsidP="00421730"/>
        </w:tc>
        <w:tc>
          <w:tcPr>
            <w:tcW w:w="971" w:type="dxa"/>
          </w:tcPr>
          <w:p w14:paraId="3EB88249" w14:textId="77777777" w:rsidR="00F4326E" w:rsidRDefault="00F4326E" w:rsidP="00421730"/>
        </w:tc>
        <w:tc>
          <w:tcPr>
            <w:tcW w:w="971" w:type="dxa"/>
          </w:tcPr>
          <w:p w14:paraId="476B0D80" w14:textId="77777777" w:rsidR="00F4326E" w:rsidRDefault="00F4326E" w:rsidP="00421730"/>
        </w:tc>
        <w:tc>
          <w:tcPr>
            <w:tcW w:w="971" w:type="dxa"/>
          </w:tcPr>
          <w:p w14:paraId="70F1BF50" w14:textId="77777777" w:rsidR="00F4326E" w:rsidRDefault="00F4326E" w:rsidP="00421730"/>
        </w:tc>
        <w:tc>
          <w:tcPr>
            <w:tcW w:w="971" w:type="dxa"/>
          </w:tcPr>
          <w:p w14:paraId="05455BC6" w14:textId="77777777" w:rsidR="00F4326E" w:rsidRDefault="00F4326E" w:rsidP="00421730"/>
        </w:tc>
        <w:tc>
          <w:tcPr>
            <w:tcW w:w="971" w:type="dxa"/>
          </w:tcPr>
          <w:p w14:paraId="50DE6A35" w14:textId="77777777" w:rsidR="00F4326E" w:rsidRDefault="00F4326E" w:rsidP="00421730"/>
        </w:tc>
        <w:tc>
          <w:tcPr>
            <w:tcW w:w="971" w:type="dxa"/>
          </w:tcPr>
          <w:p w14:paraId="7F9D64B1" w14:textId="77777777" w:rsidR="00F4326E" w:rsidRDefault="00F4326E" w:rsidP="00421730"/>
        </w:tc>
        <w:tc>
          <w:tcPr>
            <w:tcW w:w="971" w:type="dxa"/>
          </w:tcPr>
          <w:p w14:paraId="542CDAA7" w14:textId="77777777" w:rsidR="00F4326E" w:rsidRDefault="00F4326E" w:rsidP="00421730"/>
        </w:tc>
      </w:tr>
      <w:tr w:rsidR="00F4326E" w14:paraId="3F5AC151" w14:textId="77777777" w:rsidTr="00421730">
        <w:trPr>
          <w:trHeight w:val="720"/>
          <w:jc w:val="center"/>
        </w:trPr>
        <w:tc>
          <w:tcPr>
            <w:tcW w:w="971" w:type="dxa"/>
          </w:tcPr>
          <w:p w14:paraId="259932B0" w14:textId="77777777" w:rsidR="00F4326E" w:rsidRDefault="00F4326E" w:rsidP="00421730"/>
        </w:tc>
        <w:tc>
          <w:tcPr>
            <w:tcW w:w="971" w:type="dxa"/>
          </w:tcPr>
          <w:p w14:paraId="013A4655" w14:textId="77777777" w:rsidR="00F4326E" w:rsidRDefault="00F4326E" w:rsidP="00421730"/>
        </w:tc>
        <w:tc>
          <w:tcPr>
            <w:tcW w:w="971" w:type="dxa"/>
          </w:tcPr>
          <w:p w14:paraId="33A8EDCA" w14:textId="77777777" w:rsidR="00F4326E" w:rsidRDefault="00F4326E" w:rsidP="00421730"/>
        </w:tc>
        <w:tc>
          <w:tcPr>
            <w:tcW w:w="971" w:type="dxa"/>
          </w:tcPr>
          <w:p w14:paraId="72B74016" w14:textId="77777777" w:rsidR="00F4326E" w:rsidRDefault="00F4326E" w:rsidP="00421730"/>
        </w:tc>
        <w:tc>
          <w:tcPr>
            <w:tcW w:w="971" w:type="dxa"/>
          </w:tcPr>
          <w:p w14:paraId="7B22924C" w14:textId="77777777" w:rsidR="00F4326E" w:rsidRDefault="00F4326E" w:rsidP="00421730"/>
        </w:tc>
        <w:tc>
          <w:tcPr>
            <w:tcW w:w="971" w:type="dxa"/>
          </w:tcPr>
          <w:p w14:paraId="78537168" w14:textId="77777777" w:rsidR="00F4326E" w:rsidRDefault="00F4326E" w:rsidP="00421730"/>
        </w:tc>
        <w:tc>
          <w:tcPr>
            <w:tcW w:w="971" w:type="dxa"/>
          </w:tcPr>
          <w:p w14:paraId="3432901A" w14:textId="77777777" w:rsidR="00F4326E" w:rsidRDefault="00F4326E" w:rsidP="00421730"/>
        </w:tc>
        <w:tc>
          <w:tcPr>
            <w:tcW w:w="971" w:type="dxa"/>
          </w:tcPr>
          <w:p w14:paraId="12CF0FE3" w14:textId="77777777" w:rsidR="00F4326E" w:rsidRDefault="00F4326E" w:rsidP="00421730"/>
        </w:tc>
        <w:tc>
          <w:tcPr>
            <w:tcW w:w="971" w:type="dxa"/>
          </w:tcPr>
          <w:p w14:paraId="2CA13429" w14:textId="77777777" w:rsidR="00F4326E" w:rsidRDefault="00F4326E" w:rsidP="00421730"/>
        </w:tc>
      </w:tr>
      <w:tr w:rsidR="00F4326E" w14:paraId="5999FD69" w14:textId="77777777" w:rsidTr="00421730">
        <w:trPr>
          <w:trHeight w:val="720"/>
          <w:jc w:val="center"/>
        </w:trPr>
        <w:tc>
          <w:tcPr>
            <w:tcW w:w="971" w:type="dxa"/>
          </w:tcPr>
          <w:p w14:paraId="17B711A7" w14:textId="77777777" w:rsidR="00F4326E" w:rsidRDefault="00F4326E" w:rsidP="00421730"/>
        </w:tc>
        <w:tc>
          <w:tcPr>
            <w:tcW w:w="971" w:type="dxa"/>
          </w:tcPr>
          <w:p w14:paraId="652CE33F" w14:textId="77777777" w:rsidR="00F4326E" w:rsidRDefault="00F4326E" w:rsidP="00421730"/>
        </w:tc>
        <w:tc>
          <w:tcPr>
            <w:tcW w:w="971" w:type="dxa"/>
          </w:tcPr>
          <w:p w14:paraId="0616CED8" w14:textId="77777777" w:rsidR="00F4326E" w:rsidRDefault="00F4326E" w:rsidP="00421730"/>
        </w:tc>
        <w:tc>
          <w:tcPr>
            <w:tcW w:w="971" w:type="dxa"/>
          </w:tcPr>
          <w:p w14:paraId="3409D79C" w14:textId="77777777" w:rsidR="00F4326E" w:rsidRDefault="00F4326E" w:rsidP="00421730"/>
        </w:tc>
        <w:tc>
          <w:tcPr>
            <w:tcW w:w="971" w:type="dxa"/>
          </w:tcPr>
          <w:p w14:paraId="78A15CC7" w14:textId="77777777" w:rsidR="00F4326E" w:rsidRDefault="00F4326E" w:rsidP="00421730"/>
        </w:tc>
        <w:tc>
          <w:tcPr>
            <w:tcW w:w="971" w:type="dxa"/>
          </w:tcPr>
          <w:p w14:paraId="617127B7" w14:textId="77777777" w:rsidR="00F4326E" w:rsidRDefault="00F4326E" w:rsidP="00421730"/>
        </w:tc>
        <w:tc>
          <w:tcPr>
            <w:tcW w:w="971" w:type="dxa"/>
          </w:tcPr>
          <w:p w14:paraId="4D0D8733" w14:textId="77777777" w:rsidR="00F4326E" w:rsidRDefault="00F4326E" w:rsidP="00421730"/>
        </w:tc>
        <w:tc>
          <w:tcPr>
            <w:tcW w:w="971" w:type="dxa"/>
          </w:tcPr>
          <w:p w14:paraId="1B0882B3" w14:textId="77777777" w:rsidR="00F4326E" w:rsidRDefault="00F4326E" w:rsidP="00421730"/>
        </w:tc>
        <w:tc>
          <w:tcPr>
            <w:tcW w:w="971" w:type="dxa"/>
          </w:tcPr>
          <w:p w14:paraId="308AD855" w14:textId="77777777" w:rsidR="00F4326E" w:rsidRDefault="00F4326E" w:rsidP="00421730"/>
        </w:tc>
      </w:tr>
      <w:tr w:rsidR="00F4326E" w14:paraId="033BEC3A" w14:textId="77777777" w:rsidTr="00421730">
        <w:trPr>
          <w:trHeight w:val="720"/>
          <w:jc w:val="center"/>
        </w:trPr>
        <w:tc>
          <w:tcPr>
            <w:tcW w:w="971" w:type="dxa"/>
          </w:tcPr>
          <w:p w14:paraId="4BFCA8A7" w14:textId="77777777" w:rsidR="00F4326E" w:rsidRDefault="00F4326E" w:rsidP="00421730"/>
        </w:tc>
        <w:tc>
          <w:tcPr>
            <w:tcW w:w="971" w:type="dxa"/>
          </w:tcPr>
          <w:p w14:paraId="36DEF386" w14:textId="77777777" w:rsidR="00F4326E" w:rsidRDefault="00F4326E" w:rsidP="00421730"/>
        </w:tc>
        <w:tc>
          <w:tcPr>
            <w:tcW w:w="971" w:type="dxa"/>
          </w:tcPr>
          <w:p w14:paraId="223121E4" w14:textId="77777777" w:rsidR="00F4326E" w:rsidRDefault="00F4326E" w:rsidP="00421730"/>
        </w:tc>
        <w:tc>
          <w:tcPr>
            <w:tcW w:w="971" w:type="dxa"/>
          </w:tcPr>
          <w:p w14:paraId="51EDE2DF" w14:textId="77777777" w:rsidR="00F4326E" w:rsidRDefault="00F4326E" w:rsidP="00421730"/>
        </w:tc>
        <w:tc>
          <w:tcPr>
            <w:tcW w:w="971" w:type="dxa"/>
          </w:tcPr>
          <w:p w14:paraId="2E2563F3" w14:textId="77777777" w:rsidR="00F4326E" w:rsidRDefault="00F4326E" w:rsidP="00421730"/>
        </w:tc>
        <w:tc>
          <w:tcPr>
            <w:tcW w:w="971" w:type="dxa"/>
          </w:tcPr>
          <w:p w14:paraId="6B781A12" w14:textId="77777777" w:rsidR="00F4326E" w:rsidRDefault="00F4326E" w:rsidP="00421730"/>
        </w:tc>
        <w:tc>
          <w:tcPr>
            <w:tcW w:w="971" w:type="dxa"/>
          </w:tcPr>
          <w:p w14:paraId="798D189A" w14:textId="77777777" w:rsidR="00F4326E" w:rsidRDefault="00F4326E" w:rsidP="00421730"/>
        </w:tc>
        <w:tc>
          <w:tcPr>
            <w:tcW w:w="971" w:type="dxa"/>
          </w:tcPr>
          <w:p w14:paraId="34F5B3B9" w14:textId="77777777" w:rsidR="00F4326E" w:rsidRDefault="00F4326E" w:rsidP="00421730"/>
        </w:tc>
        <w:tc>
          <w:tcPr>
            <w:tcW w:w="971" w:type="dxa"/>
          </w:tcPr>
          <w:p w14:paraId="50FC89B6" w14:textId="77777777" w:rsidR="00F4326E" w:rsidRDefault="00F4326E" w:rsidP="00421730"/>
        </w:tc>
      </w:tr>
      <w:tr w:rsidR="00F4326E" w14:paraId="67105DD5" w14:textId="77777777" w:rsidTr="00421730">
        <w:trPr>
          <w:trHeight w:val="720"/>
          <w:jc w:val="center"/>
        </w:trPr>
        <w:tc>
          <w:tcPr>
            <w:tcW w:w="971" w:type="dxa"/>
          </w:tcPr>
          <w:p w14:paraId="2CE23022" w14:textId="77777777" w:rsidR="00F4326E" w:rsidRDefault="00F4326E" w:rsidP="00421730"/>
        </w:tc>
        <w:tc>
          <w:tcPr>
            <w:tcW w:w="971" w:type="dxa"/>
          </w:tcPr>
          <w:p w14:paraId="7C5D51A1" w14:textId="77777777" w:rsidR="00F4326E" w:rsidRDefault="00F4326E" w:rsidP="00421730"/>
        </w:tc>
        <w:tc>
          <w:tcPr>
            <w:tcW w:w="971" w:type="dxa"/>
          </w:tcPr>
          <w:p w14:paraId="2311970F" w14:textId="77777777" w:rsidR="00F4326E" w:rsidRDefault="00F4326E" w:rsidP="00421730"/>
        </w:tc>
        <w:tc>
          <w:tcPr>
            <w:tcW w:w="971" w:type="dxa"/>
          </w:tcPr>
          <w:p w14:paraId="74DCE0CE" w14:textId="77777777" w:rsidR="00F4326E" w:rsidRDefault="00F4326E" w:rsidP="00421730"/>
        </w:tc>
        <w:tc>
          <w:tcPr>
            <w:tcW w:w="971" w:type="dxa"/>
          </w:tcPr>
          <w:p w14:paraId="58A92E2E" w14:textId="77777777" w:rsidR="00F4326E" w:rsidRDefault="00F4326E" w:rsidP="00421730"/>
        </w:tc>
        <w:tc>
          <w:tcPr>
            <w:tcW w:w="971" w:type="dxa"/>
          </w:tcPr>
          <w:p w14:paraId="6D5D718D" w14:textId="77777777" w:rsidR="00F4326E" w:rsidRDefault="00F4326E" w:rsidP="00421730"/>
        </w:tc>
        <w:tc>
          <w:tcPr>
            <w:tcW w:w="971" w:type="dxa"/>
          </w:tcPr>
          <w:p w14:paraId="34DA1C12" w14:textId="77777777" w:rsidR="00F4326E" w:rsidRDefault="00F4326E" w:rsidP="00421730"/>
        </w:tc>
        <w:tc>
          <w:tcPr>
            <w:tcW w:w="971" w:type="dxa"/>
          </w:tcPr>
          <w:p w14:paraId="2E739D1B" w14:textId="77777777" w:rsidR="00F4326E" w:rsidRDefault="00F4326E" w:rsidP="00421730"/>
        </w:tc>
        <w:tc>
          <w:tcPr>
            <w:tcW w:w="971" w:type="dxa"/>
          </w:tcPr>
          <w:p w14:paraId="245EE1FD" w14:textId="77777777" w:rsidR="00F4326E" w:rsidRDefault="00F4326E" w:rsidP="00421730"/>
        </w:tc>
      </w:tr>
      <w:tr w:rsidR="00F4326E" w14:paraId="327E9AFE" w14:textId="77777777" w:rsidTr="00421730">
        <w:trPr>
          <w:trHeight w:val="720"/>
          <w:jc w:val="center"/>
        </w:trPr>
        <w:tc>
          <w:tcPr>
            <w:tcW w:w="971" w:type="dxa"/>
          </w:tcPr>
          <w:p w14:paraId="575E6237" w14:textId="77777777" w:rsidR="00F4326E" w:rsidRDefault="00F4326E" w:rsidP="00421730"/>
        </w:tc>
        <w:tc>
          <w:tcPr>
            <w:tcW w:w="971" w:type="dxa"/>
          </w:tcPr>
          <w:p w14:paraId="5AEAB81D" w14:textId="77777777" w:rsidR="00F4326E" w:rsidRDefault="00F4326E" w:rsidP="00421730"/>
        </w:tc>
        <w:tc>
          <w:tcPr>
            <w:tcW w:w="971" w:type="dxa"/>
          </w:tcPr>
          <w:p w14:paraId="79A60C18" w14:textId="77777777" w:rsidR="00F4326E" w:rsidRDefault="00F4326E" w:rsidP="00421730"/>
        </w:tc>
        <w:tc>
          <w:tcPr>
            <w:tcW w:w="971" w:type="dxa"/>
          </w:tcPr>
          <w:p w14:paraId="722AF392" w14:textId="77777777" w:rsidR="00F4326E" w:rsidRDefault="00F4326E" w:rsidP="00421730"/>
        </w:tc>
        <w:tc>
          <w:tcPr>
            <w:tcW w:w="971" w:type="dxa"/>
          </w:tcPr>
          <w:p w14:paraId="74CF15CE" w14:textId="77777777" w:rsidR="00F4326E" w:rsidRDefault="00F4326E" w:rsidP="00421730"/>
        </w:tc>
        <w:tc>
          <w:tcPr>
            <w:tcW w:w="971" w:type="dxa"/>
          </w:tcPr>
          <w:p w14:paraId="47848416" w14:textId="77777777" w:rsidR="00F4326E" w:rsidRDefault="00F4326E" w:rsidP="00421730"/>
        </w:tc>
        <w:tc>
          <w:tcPr>
            <w:tcW w:w="971" w:type="dxa"/>
          </w:tcPr>
          <w:p w14:paraId="41CC0A65" w14:textId="77777777" w:rsidR="00F4326E" w:rsidRDefault="00F4326E" w:rsidP="00421730"/>
        </w:tc>
        <w:tc>
          <w:tcPr>
            <w:tcW w:w="971" w:type="dxa"/>
          </w:tcPr>
          <w:p w14:paraId="4BB7ACB1" w14:textId="77777777" w:rsidR="00F4326E" w:rsidRDefault="00F4326E" w:rsidP="00421730"/>
        </w:tc>
        <w:tc>
          <w:tcPr>
            <w:tcW w:w="971" w:type="dxa"/>
          </w:tcPr>
          <w:p w14:paraId="6068E0A2" w14:textId="77777777" w:rsidR="00F4326E" w:rsidRDefault="00F4326E" w:rsidP="00421730"/>
        </w:tc>
      </w:tr>
      <w:tr w:rsidR="00F4326E" w14:paraId="562D1F97" w14:textId="77777777" w:rsidTr="00421730">
        <w:trPr>
          <w:trHeight w:val="720"/>
          <w:jc w:val="center"/>
        </w:trPr>
        <w:tc>
          <w:tcPr>
            <w:tcW w:w="971" w:type="dxa"/>
          </w:tcPr>
          <w:p w14:paraId="3E0CCA94" w14:textId="77777777" w:rsidR="00F4326E" w:rsidRDefault="00F4326E" w:rsidP="00421730"/>
        </w:tc>
        <w:tc>
          <w:tcPr>
            <w:tcW w:w="971" w:type="dxa"/>
          </w:tcPr>
          <w:p w14:paraId="0BC47479" w14:textId="77777777" w:rsidR="00F4326E" w:rsidRDefault="00F4326E" w:rsidP="00421730"/>
        </w:tc>
        <w:tc>
          <w:tcPr>
            <w:tcW w:w="971" w:type="dxa"/>
          </w:tcPr>
          <w:p w14:paraId="0AB4FE3B" w14:textId="77777777" w:rsidR="00F4326E" w:rsidRDefault="00F4326E" w:rsidP="00421730"/>
        </w:tc>
        <w:tc>
          <w:tcPr>
            <w:tcW w:w="971" w:type="dxa"/>
          </w:tcPr>
          <w:p w14:paraId="5C89E0B8" w14:textId="77777777" w:rsidR="00F4326E" w:rsidRDefault="00F4326E" w:rsidP="00421730"/>
        </w:tc>
        <w:tc>
          <w:tcPr>
            <w:tcW w:w="971" w:type="dxa"/>
          </w:tcPr>
          <w:p w14:paraId="307ED108" w14:textId="77777777" w:rsidR="00F4326E" w:rsidRDefault="00F4326E" w:rsidP="00421730"/>
        </w:tc>
        <w:tc>
          <w:tcPr>
            <w:tcW w:w="971" w:type="dxa"/>
          </w:tcPr>
          <w:p w14:paraId="0C25DFC0" w14:textId="77777777" w:rsidR="00F4326E" w:rsidRDefault="00F4326E" w:rsidP="00421730"/>
        </w:tc>
        <w:tc>
          <w:tcPr>
            <w:tcW w:w="971" w:type="dxa"/>
          </w:tcPr>
          <w:p w14:paraId="240572F0" w14:textId="77777777" w:rsidR="00F4326E" w:rsidRDefault="00F4326E" w:rsidP="00421730"/>
        </w:tc>
        <w:tc>
          <w:tcPr>
            <w:tcW w:w="971" w:type="dxa"/>
          </w:tcPr>
          <w:p w14:paraId="00171EC8" w14:textId="77777777" w:rsidR="00F4326E" w:rsidRDefault="00F4326E" w:rsidP="00421730"/>
        </w:tc>
        <w:tc>
          <w:tcPr>
            <w:tcW w:w="971" w:type="dxa"/>
          </w:tcPr>
          <w:p w14:paraId="12049DF9" w14:textId="77777777" w:rsidR="00F4326E" w:rsidRDefault="00F4326E" w:rsidP="00421730"/>
        </w:tc>
      </w:tr>
      <w:tr w:rsidR="00F4326E" w14:paraId="44AD70DD" w14:textId="77777777" w:rsidTr="00421730">
        <w:trPr>
          <w:trHeight w:val="720"/>
          <w:jc w:val="center"/>
        </w:trPr>
        <w:tc>
          <w:tcPr>
            <w:tcW w:w="971" w:type="dxa"/>
            <w:tcBorders>
              <w:bottom w:val="nil"/>
            </w:tcBorders>
          </w:tcPr>
          <w:p w14:paraId="1C21CBF4" w14:textId="77777777" w:rsidR="00F4326E" w:rsidRDefault="00F4326E" w:rsidP="00421730"/>
        </w:tc>
        <w:tc>
          <w:tcPr>
            <w:tcW w:w="971" w:type="dxa"/>
            <w:tcBorders>
              <w:bottom w:val="nil"/>
            </w:tcBorders>
          </w:tcPr>
          <w:p w14:paraId="579A06B6" w14:textId="77777777" w:rsidR="00F4326E" w:rsidRDefault="00F4326E" w:rsidP="00421730"/>
        </w:tc>
        <w:tc>
          <w:tcPr>
            <w:tcW w:w="971" w:type="dxa"/>
            <w:tcBorders>
              <w:bottom w:val="nil"/>
            </w:tcBorders>
          </w:tcPr>
          <w:p w14:paraId="4B00615D" w14:textId="77777777" w:rsidR="00F4326E" w:rsidRDefault="00F4326E" w:rsidP="00421730"/>
        </w:tc>
        <w:tc>
          <w:tcPr>
            <w:tcW w:w="971" w:type="dxa"/>
            <w:tcBorders>
              <w:bottom w:val="nil"/>
            </w:tcBorders>
          </w:tcPr>
          <w:p w14:paraId="68A4002E" w14:textId="77777777" w:rsidR="00F4326E" w:rsidRDefault="00F4326E" w:rsidP="00421730"/>
        </w:tc>
        <w:tc>
          <w:tcPr>
            <w:tcW w:w="971" w:type="dxa"/>
            <w:tcBorders>
              <w:bottom w:val="nil"/>
            </w:tcBorders>
          </w:tcPr>
          <w:p w14:paraId="76A7C4EA" w14:textId="77777777" w:rsidR="00F4326E" w:rsidRDefault="00F4326E" w:rsidP="00421730"/>
        </w:tc>
        <w:tc>
          <w:tcPr>
            <w:tcW w:w="971" w:type="dxa"/>
            <w:tcBorders>
              <w:bottom w:val="nil"/>
            </w:tcBorders>
          </w:tcPr>
          <w:p w14:paraId="1D3A4DE7" w14:textId="77777777" w:rsidR="00F4326E" w:rsidRDefault="00F4326E" w:rsidP="00421730"/>
        </w:tc>
        <w:tc>
          <w:tcPr>
            <w:tcW w:w="971" w:type="dxa"/>
            <w:tcBorders>
              <w:bottom w:val="nil"/>
            </w:tcBorders>
          </w:tcPr>
          <w:p w14:paraId="60CB6B5C" w14:textId="77777777" w:rsidR="00F4326E" w:rsidRDefault="00F4326E" w:rsidP="00421730"/>
        </w:tc>
        <w:tc>
          <w:tcPr>
            <w:tcW w:w="971" w:type="dxa"/>
            <w:tcBorders>
              <w:bottom w:val="nil"/>
            </w:tcBorders>
          </w:tcPr>
          <w:p w14:paraId="76E29D75" w14:textId="77777777" w:rsidR="00F4326E" w:rsidRDefault="00F4326E" w:rsidP="00421730"/>
        </w:tc>
        <w:tc>
          <w:tcPr>
            <w:tcW w:w="971" w:type="dxa"/>
            <w:tcBorders>
              <w:bottom w:val="nil"/>
            </w:tcBorders>
          </w:tcPr>
          <w:p w14:paraId="6EBF8710" w14:textId="77777777" w:rsidR="00F4326E" w:rsidRDefault="00F4326E" w:rsidP="00421730"/>
        </w:tc>
      </w:tr>
      <w:tr w:rsidR="00F4326E" w14:paraId="5CA8B2FA" w14:textId="77777777" w:rsidTr="00421730">
        <w:trPr>
          <w:trHeight w:val="720"/>
          <w:jc w:val="center"/>
        </w:trPr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</w:tcPr>
          <w:p w14:paraId="3871CE62" w14:textId="77777777" w:rsidR="00F4326E" w:rsidRDefault="00F4326E" w:rsidP="00421730"/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</w:tcPr>
          <w:p w14:paraId="0107490B" w14:textId="77777777" w:rsidR="00F4326E" w:rsidRDefault="00F4326E" w:rsidP="00421730"/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</w:tcPr>
          <w:p w14:paraId="0F89CA65" w14:textId="77777777" w:rsidR="00F4326E" w:rsidRDefault="00F4326E" w:rsidP="00421730"/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</w:tcPr>
          <w:p w14:paraId="34263C4A" w14:textId="77777777" w:rsidR="00F4326E" w:rsidRDefault="00F4326E" w:rsidP="00421730"/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</w:tcPr>
          <w:p w14:paraId="39E3BFAF" w14:textId="77777777" w:rsidR="00F4326E" w:rsidRDefault="00F4326E" w:rsidP="00421730"/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</w:tcPr>
          <w:p w14:paraId="713D61C5" w14:textId="77777777" w:rsidR="00F4326E" w:rsidRDefault="00F4326E" w:rsidP="00421730"/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</w:tcPr>
          <w:p w14:paraId="5ADCA5C5" w14:textId="77777777" w:rsidR="00F4326E" w:rsidRDefault="00F4326E" w:rsidP="00421730"/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</w:tcPr>
          <w:p w14:paraId="5DD06349" w14:textId="77777777" w:rsidR="00F4326E" w:rsidRDefault="00F4326E" w:rsidP="00421730"/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</w:tcPr>
          <w:p w14:paraId="1E7DD6DE" w14:textId="77777777" w:rsidR="00F4326E" w:rsidRDefault="00F4326E" w:rsidP="00421730"/>
        </w:tc>
      </w:tr>
      <w:tr w:rsidR="00F4326E" w14:paraId="0D4FE920" w14:textId="77777777" w:rsidTr="00421730">
        <w:trPr>
          <w:trHeight w:val="720"/>
          <w:jc w:val="center"/>
        </w:trPr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</w:tcPr>
          <w:p w14:paraId="4CCFB875" w14:textId="77777777" w:rsidR="00F4326E" w:rsidRDefault="00F4326E" w:rsidP="00421730"/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</w:tcPr>
          <w:p w14:paraId="57E4491A" w14:textId="77777777" w:rsidR="00F4326E" w:rsidRDefault="00F4326E" w:rsidP="00421730"/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</w:tcPr>
          <w:p w14:paraId="6BD55A29" w14:textId="77777777" w:rsidR="00F4326E" w:rsidRDefault="00F4326E" w:rsidP="00421730"/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</w:tcPr>
          <w:p w14:paraId="72F0D06D" w14:textId="77777777" w:rsidR="00F4326E" w:rsidRDefault="00F4326E" w:rsidP="00421730"/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</w:tcPr>
          <w:p w14:paraId="1B78D76B" w14:textId="77777777" w:rsidR="00F4326E" w:rsidRDefault="00F4326E" w:rsidP="00421730"/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</w:tcPr>
          <w:p w14:paraId="05ECD40E" w14:textId="77777777" w:rsidR="00F4326E" w:rsidRDefault="00F4326E" w:rsidP="00421730"/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</w:tcPr>
          <w:p w14:paraId="698FC8B1" w14:textId="77777777" w:rsidR="00F4326E" w:rsidRDefault="00F4326E" w:rsidP="00421730"/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</w:tcPr>
          <w:p w14:paraId="4C132390" w14:textId="77777777" w:rsidR="00F4326E" w:rsidRDefault="00F4326E" w:rsidP="00421730"/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</w:tcPr>
          <w:p w14:paraId="15482F6B" w14:textId="77777777" w:rsidR="00F4326E" w:rsidRDefault="00F4326E" w:rsidP="00421730"/>
        </w:tc>
      </w:tr>
      <w:tr w:rsidR="00F4326E" w14:paraId="4C0F85BA" w14:textId="77777777" w:rsidTr="00421730">
        <w:trPr>
          <w:trHeight w:val="720"/>
          <w:jc w:val="center"/>
        </w:trPr>
        <w:tc>
          <w:tcPr>
            <w:tcW w:w="971" w:type="dxa"/>
            <w:tcBorders>
              <w:top w:val="nil"/>
            </w:tcBorders>
          </w:tcPr>
          <w:p w14:paraId="4DAF2E84" w14:textId="77777777" w:rsidR="00F4326E" w:rsidRDefault="00F4326E" w:rsidP="00421730"/>
        </w:tc>
        <w:tc>
          <w:tcPr>
            <w:tcW w:w="971" w:type="dxa"/>
            <w:tcBorders>
              <w:top w:val="nil"/>
            </w:tcBorders>
          </w:tcPr>
          <w:p w14:paraId="54985924" w14:textId="77777777" w:rsidR="00F4326E" w:rsidRDefault="00F4326E" w:rsidP="00421730"/>
        </w:tc>
        <w:tc>
          <w:tcPr>
            <w:tcW w:w="971" w:type="dxa"/>
            <w:tcBorders>
              <w:top w:val="nil"/>
            </w:tcBorders>
          </w:tcPr>
          <w:p w14:paraId="73A09616" w14:textId="77777777" w:rsidR="00F4326E" w:rsidRDefault="00F4326E" w:rsidP="00421730"/>
        </w:tc>
        <w:tc>
          <w:tcPr>
            <w:tcW w:w="971" w:type="dxa"/>
            <w:tcBorders>
              <w:top w:val="nil"/>
            </w:tcBorders>
          </w:tcPr>
          <w:p w14:paraId="72AACC4A" w14:textId="77777777" w:rsidR="00F4326E" w:rsidRDefault="00F4326E" w:rsidP="00421730"/>
        </w:tc>
        <w:tc>
          <w:tcPr>
            <w:tcW w:w="971" w:type="dxa"/>
            <w:tcBorders>
              <w:top w:val="nil"/>
            </w:tcBorders>
          </w:tcPr>
          <w:p w14:paraId="1D6C2E4B" w14:textId="77777777" w:rsidR="00F4326E" w:rsidRDefault="00F4326E" w:rsidP="00421730"/>
        </w:tc>
        <w:tc>
          <w:tcPr>
            <w:tcW w:w="971" w:type="dxa"/>
            <w:tcBorders>
              <w:top w:val="nil"/>
            </w:tcBorders>
          </w:tcPr>
          <w:p w14:paraId="5A38AD04" w14:textId="77777777" w:rsidR="00F4326E" w:rsidRDefault="00F4326E" w:rsidP="00421730"/>
        </w:tc>
        <w:tc>
          <w:tcPr>
            <w:tcW w:w="971" w:type="dxa"/>
            <w:tcBorders>
              <w:top w:val="nil"/>
            </w:tcBorders>
          </w:tcPr>
          <w:p w14:paraId="4B524E04" w14:textId="77777777" w:rsidR="00F4326E" w:rsidRDefault="00F4326E" w:rsidP="00421730"/>
        </w:tc>
        <w:tc>
          <w:tcPr>
            <w:tcW w:w="971" w:type="dxa"/>
            <w:tcBorders>
              <w:top w:val="nil"/>
            </w:tcBorders>
          </w:tcPr>
          <w:p w14:paraId="2F87C7F2" w14:textId="77777777" w:rsidR="00F4326E" w:rsidRDefault="00F4326E" w:rsidP="00421730"/>
        </w:tc>
        <w:tc>
          <w:tcPr>
            <w:tcW w:w="971" w:type="dxa"/>
            <w:tcBorders>
              <w:top w:val="nil"/>
            </w:tcBorders>
          </w:tcPr>
          <w:p w14:paraId="070E5640" w14:textId="77777777" w:rsidR="00F4326E" w:rsidRDefault="00F4326E" w:rsidP="00421730"/>
        </w:tc>
      </w:tr>
      <w:tr w:rsidR="00F4326E" w14:paraId="65E4D454" w14:textId="77777777" w:rsidTr="00421730">
        <w:trPr>
          <w:trHeight w:val="720"/>
          <w:jc w:val="center"/>
        </w:trPr>
        <w:tc>
          <w:tcPr>
            <w:tcW w:w="971" w:type="dxa"/>
          </w:tcPr>
          <w:p w14:paraId="510236E8" w14:textId="77777777" w:rsidR="00F4326E" w:rsidRDefault="00F4326E" w:rsidP="00421730"/>
        </w:tc>
        <w:tc>
          <w:tcPr>
            <w:tcW w:w="971" w:type="dxa"/>
          </w:tcPr>
          <w:p w14:paraId="5D0142A3" w14:textId="77777777" w:rsidR="00F4326E" w:rsidRDefault="00F4326E" w:rsidP="00421730"/>
        </w:tc>
        <w:tc>
          <w:tcPr>
            <w:tcW w:w="971" w:type="dxa"/>
          </w:tcPr>
          <w:p w14:paraId="146657AF" w14:textId="77777777" w:rsidR="00F4326E" w:rsidRDefault="00F4326E" w:rsidP="00421730"/>
        </w:tc>
        <w:tc>
          <w:tcPr>
            <w:tcW w:w="971" w:type="dxa"/>
          </w:tcPr>
          <w:p w14:paraId="353EA0B4" w14:textId="77777777" w:rsidR="00F4326E" w:rsidRDefault="00F4326E" w:rsidP="00421730"/>
        </w:tc>
        <w:tc>
          <w:tcPr>
            <w:tcW w:w="971" w:type="dxa"/>
          </w:tcPr>
          <w:p w14:paraId="3EA7E1D9" w14:textId="77777777" w:rsidR="00F4326E" w:rsidRDefault="00F4326E" w:rsidP="00421730"/>
        </w:tc>
        <w:tc>
          <w:tcPr>
            <w:tcW w:w="971" w:type="dxa"/>
          </w:tcPr>
          <w:p w14:paraId="49900E1C" w14:textId="77777777" w:rsidR="00F4326E" w:rsidRDefault="00F4326E" w:rsidP="00421730"/>
        </w:tc>
        <w:tc>
          <w:tcPr>
            <w:tcW w:w="971" w:type="dxa"/>
          </w:tcPr>
          <w:p w14:paraId="367A1E91" w14:textId="77777777" w:rsidR="00F4326E" w:rsidRDefault="00F4326E" w:rsidP="00421730"/>
        </w:tc>
        <w:tc>
          <w:tcPr>
            <w:tcW w:w="971" w:type="dxa"/>
          </w:tcPr>
          <w:p w14:paraId="05F364B7" w14:textId="77777777" w:rsidR="00F4326E" w:rsidRDefault="00F4326E" w:rsidP="00421730"/>
        </w:tc>
        <w:tc>
          <w:tcPr>
            <w:tcW w:w="971" w:type="dxa"/>
          </w:tcPr>
          <w:p w14:paraId="656B7142" w14:textId="77777777" w:rsidR="00F4326E" w:rsidRDefault="00F4326E" w:rsidP="00421730"/>
        </w:tc>
      </w:tr>
      <w:tr w:rsidR="00F4326E" w14:paraId="790C7515" w14:textId="77777777" w:rsidTr="00421730">
        <w:trPr>
          <w:trHeight w:val="720"/>
          <w:jc w:val="center"/>
        </w:trPr>
        <w:tc>
          <w:tcPr>
            <w:tcW w:w="971" w:type="dxa"/>
          </w:tcPr>
          <w:p w14:paraId="5ADD254D" w14:textId="77777777" w:rsidR="00F4326E" w:rsidRDefault="00F4326E" w:rsidP="00421730"/>
        </w:tc>
        <w:tc>
          <w:tcPr>
            <w:tcW w:w="971" w:type="dxa"/>
          </w:tcPr>
          <w:p w14:paraId="70ECE299" w14:textId="77777777" w:rsidR="00F4326E" w:rsidRDefault="00F4326E" w:rsidP="00421730"/>
        </w:tc>
        <w:tc>
          <w:tcPr>
            <w:tcW w:w="971" w:type="dxa"/>
          </w:tcPr>
          <w:p w14:paraId="4ABDE970" w14:textId="77777777" w:rsidR="00F4326E" w:rsidRDefault="00F4326E" w:rsidP="00421730"/>
        </w:tc>
        <w:tc>
          <w:tcPr>
            <w:tcW w:w="971" w:type="dxa"/>
          </w:tcPr>
          <w:p w14:paraId="72B15037" w14:textId="77777777" w:rsidR="00F4326E" w:rsidRDefault="00F4326E" w:rsidP="00421730"/>
        </w:tc>
        <w:tc>
          <w:tcPr>
            <w:tcW w:w="971" w:type="dxa"/>
          </w:tcPr>
          <w:p w14:paraId="175F48B7" w14:textId="77777777" w:rsidR="00F4326E" w:rsidRDefault="00F4326E" w:rsidP="00421730"/>
        </w:tc>
        <w:tc>
          <w:tcPr>
            <w:tcW w:w="971" w:type="dxa"/>
          </w:tcPr>
          <w:p w14:paraId="3D755C56" w14:textId="77777777" w:rsidR="00F4326E" w:rsidRDefault="00F4326E" w:rsidP="00421730"/>
        </w:tc>
        <w:tc>
          <w:tcPr>
            <w:tcW w:w="971" w:type="dxa"/>
          </w:tcPr>
          <w:p w14:paraId="5A64307F" w14:textId="77777777" w:rsidR="00F4326E" w:rsidRDefault="00F4326E" w:rsidP="00421730"/>
        </w:tc>
        <w:tc>
          <w:tcPr>
            <w:tcW w:w="971" w:type="dxa"/>
          </w:tcPr>
          <w:p w14:paraId="50A56F7F" w14:textId="77777777" w:rsidR="00F4326E" w:rsidRDefault="00F4326E" w:rsidP="00421730"/>
        </w:tc>
        <w:tc>
          <w:tcPr>
            <w:tcW w:w="971" w:type="dxa"/>
          </w:tcPr>
          <w:p w14:paraId="75B34289" w14:textId="77777777" w:rsidR="00F4326E" w:rsidRDefault="00F4326E" w:rsidP="00421730"/>
        </w:tc>
      </w:tr>
      <w:tr w:rsidR="00F4326E" w14:paraId="3E0AE497" w14:textId="77777777" w:rsidTr="00421730">
        <w:trPr>
          <w:trHeight w:val="720"/>
          <w:jc w:val="center"/>
        </w:trPr>
        <w:tc>
          <w:tcPr>
            <w:tcW w:w="971" w:type="dxa"/>
          </w:tcPr>
          <w:p w14:paraId="26455F62" w14:textId="77777777" w:rsidR="00F4326E" w:rsidRDefault="00F4326E" w:rsidP="00421730"/>
        </w:tc>
        <w:tc>
          <w:tcPr>
            <w:tcW w:w="971" w:type="dxa"/>
          </w:tcPr>
          <w:p w14:paraId="4E68F450" w14:textId="77777777" w:rsidR="00F4326E" w:rsidRDefault="00F4326E" w:rsidP="00421730"/>
        </w:tc>
        <w:tc>
          <w:tcPr>
            <w:tcW w:w="971" w:type="dxa"/>
          </w:tcPr>
          <w:p w14:paraId="2B71865E" w14:textId="77777777" w:rsidR="00F4326E" w:rsidRDefault="00F4326E" w:rsidP="00421730"/>
        </w:tc>
        <w:tc>
          <w:tcPr>
            <w:tcW w:w="971" w:type="dxa"/>
          </w:tcPr>
          <w:p w14:paraId="3D3C8DCE" w14:textId="77777777" w:rsidR="00F4326E" w:rsidRDefault="00F4326E" w:rsidP="00421730"/>
        </w:tc>
        <w:tc>
          <w:tcPr>
            <w:tcW w:w="971" w:type="dxa"/>
          </w:tcPr>
          <w:p w14:paraId="5718E084" w14:textId="77777777" w:rsidR="00F4326E" w:rsidRDefault="00F4326E" w:rsidP="00421730"/>
        </w:tc>
        <w:tc>
          <w:tcPr>
            <w:tcW w:w="971" w:type="dxa"/>
          </w:tcPr>
          <w:p w14:paraId="706A0922" w14:textId="77777777" w:rsidR="00F4326E" w:rsidRDefault="00F4326E" w:rsidP="00421730"/>
        </w:tc>
        <w:tc>
          <w:tcPr>
            <w:tcW w:w="971" w:type="dxa"/>
          </w:tcPr>
          <w:p w14:paraId="2EED4DBF" w14:textId="77777777" w:rsidR="00F4326E" w:rsidRDefault="00F4326E" w:rsidP="00421730"/>
        </w:tc>
        <w:tc>
          <w:tcPr>
            <w:tcW w:w="971" w:type="dxa"/>
          </w:tcPr>
          <w:p w14:paraId="60CC5D8B" w14:textId="77777777" w:rsidR="00F4326E" w:rsidRDefault="00F4326E" w:rsidP="00421730"/>
        </w:tc>
        <w:tc>
          <w:tcPr>
            <w:tcW w:w="971" w:type="dxa"/>
          </w:tcPr>
          <w:p w14:paraId="1B2D9070" w14:textId="77777777" w:rsidR="00F4326E" w:rsidRDefault="00F4326E" w:rsidP="00421730"/>
        </w:tc>
      </w:tr>
      <w:tr w:rsidR="00F4326E" w14:paraId="523504E1" w14:textId="77777777" w:rsidTr="00421730">
        <w:trPr>
          <w:trHeight w:val="720"/>
          <w:jc w:val="center"/>
        </w:trPr>
        <w:tc>
          <w:tcPr>
            <w:tcW w:w="971" w:type="dxa"/>
          </w:tcPr>
          <w:p w14:paraId="0A8A1E6B" w14:textId="77777777" w:rsidR="00F4326E" w:rsidRDefault="00F4326E" w:rsidP="00421730"/>
        </w:tc>
        <w:tc>
          <w:tcPr>
            <w:tcW w:w="971" w:type="dxa"/>
          </w:tcPr>
          <w:p w14:paraId="6FBDAD49" w14:textId="77777777" w:rsidR="00F4326E" w:rsidRDefault="00F4326E" w:rsidP="00421730"/>
        </w:tc>
        <w:tc>
          <w:tcPr>
            <w:tcW w:w="971" w:type="dxa"/>
          </w:tcPr>
          <w:p w14:paraId="5AADAF1F" w14:textId="77777777" w:rsidR="00F4326E" w:rsidRDefault="00F4326E" w:rsidP="00421730"/>
        </w:tc>
        <w:tc>
          <w:tcPr>
            <w:tcW w:w="971" w:type="dxa"/>
          </w:tcPr>
          <w:p w14:paraId="54241DCA" w14:textId="77777777" w:rsidR="00F4326E" w:rsidRDefault="00F4326E" w:rsidP="00421730"/>
        </w:tc>
        <w:tc>
          <w:tcPr>
            <w:tcW w:w="971" w:type="dxa"/>
          </w:tcPr>
          <w:p w14:paraId="0897ACF2" w14:textId="77777777" w:rsidR="00F4326E" w:rsidRDefault="00F4326E" w:rsidP="00421730"/>
        </w:tc>
        <w:tc>
          <w:tcPr>
            <w:tcW w:w="971" w:type="dxa"/>
          </w:tcPr>
          <w:p w14:paraId="3DD27C3B" w14:textId="77777777" w:rsidR="00F4326E" w:rsidRDefault="00F4326E" w:rsidP="00421730"/>
        </w:tc>
        <w:tc>
          <w:tcPr>
            <w:tcW w:w="971" w:type="dxa"/>
          </w:tcPr>
          <w:p w14:paraId="4EF4C5BD" w14:textId="77777777" w:rsidR="00F4326E" w:rsidRDefault="00F4326E" w:rsidP="00421730"/>
        </w:tc>
        <w:tc>
          <w:tcPr>
            <w:tcW w:w="971" w:type="dxa"/>
          </w:tcPr>
          <w:p w14:paraId="1F52C97D" w14:textId="77777777" w:rsidR="00F4326E" w:rsidRDefault="00F4326E" w:rsidP="00421730"/>
        </w:tc>
        <w:tc>
          <w:tcPr>
            <w:tcW w:w="971" w:type="dxa"/>
          </w:tcPr>
          <w:p w14:paraId="4608947B" w14:textId="77777777" w:rsidR="00F4326E" w:rsidRDefault="00F4326E" w:rsidP="00421730"/>
        </w:tc>
      </w:tr>
    </w:tbl>
    <w:p w14:paraId="6FF39452" w14:textId="46069C05" w:rsidR="00F4326E" w:rsidRPr="00935D8A" w:rsidRDefault="00F4326E" w:rsidP="00935D8A">
      <w:pPr>
        <w:spacing w:before="240" w:after="120"/>
        <w:ind w:left="720"/>
        <w:rPr>
          <w:rFonts w:ascii="Verdana" w:hAnsi="Verdana"/>
          <w:i/>
        </w:rPr>
      </w:pPr>
    </w:p>
    <w:sectPr w:rsidR="00F4326E" w:rsidRPr="00935D8A" w:rsidSect="00F4326E">
      <w:headerReference w:type="first" r:id="rId12"/>
      <w:footerReference w:type="first" r:id="rId13"/>
      <w:pgSz w:w="12240" w:h="15840" w:code="1"/>
      <w:pgMar w:top="720" w:right="720" w:bottom="720" w:left="1440" w:header="360" w:footer="36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BDA919" w14:textId="77777777" w:rsidR="001758E2" w:rsidRDefault="001758E2" w:rsidP="005B3A86">
      <w:pPr>
        <w:spacing w:after="0" w:line="240" w:lineRule="auto"/>
      </w:pPr>
      <w:r>
        <w:separator/>
      </w:r>
    </w:p>
  </w:endnote>
  <w:endnote w:type="continuationSeparator" w:id="0">
    <w:p w14:paraId="79BDA91A" w14:textId="77777777" w:rsidR="001758E2" w:rsidRDefault="001758E2" w:rsidP="005B3A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ankGothic Md BT">
    <w:panose1 w:val="020B0807020203060204"/>
    <w:charset w:val="00"/>
    <w:family w:val="swiss"/>
    <w:pitch w:val="variable"/>
    <w:sig w:usb0="00000087" w:usb1="00000000" w:usb2="00000000" w:usb3="00000000" w:csb0="0000001B" w:csb1="00000000"/>
  </w:font>
  <w:font w:name="BankGothic Lt BT">
    <w:panose1 w:val="020B0607020203060204"/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BDA92B" w14:textId="332AC46C" w:rsidR="00491348" w:rsidRPr="005B3A86" w:rsidRDefault="00491348" w:rsidP="00EB051A">
    <w:pPr>
      <w:pStyle w:val="Footer"/>
      <w:pBdr>
        <w:top w:val="single" w:sz="4" w:space="1" w:color="auto"/>
      </w:pBdr>
      <w:jc w:val="center"/>
      <w:rPr>
        <w:rFonts w:ascii="BankGothic Lt BT" w:hAnsi="BankGothic Lt BT"/>
        <w:sz w:val="24"/>
        <w:szCs w:val="24"/>
      </w:rPr>
    </w:pPr>
    <w:r>
      <w:rPr>
        <w:rFonts w:ascii="BankGothic Lt BT" w:hAnsi="BankGothic Lt BT"/>
        <w:sz w:val="24"/>
        <w:szCs w:val="24"/>
      </w:rPr>
      <w:tab/>
    </w:r>
    <w:r w:rsidRPr="00E67399">
      <w:rPr>
        <w:rFonts w:ascii="BankGothic Lt BT" w:hAnsi="BankGothic Lt BT"/>
        <w:sz w:val="24"/>
        <w:szCs w:val="24"/>
      </w:rPr>
      <w:t>electrical technology</w:t>
    </w:r>
    <w:r>
      <w:rPr>
        <w:rFonts w:ascii="BankGothic Lt BT" w:hAnsi="BankGothic Lt BT"/>
        <w:sz w:val="24"/>
        <w:szCs w:val="24"/>
      </w:rPr>
      <w:tab/>
    </w:r>
    <w:r w:rsidR="00935D8A">
      <w:rPr>
        <w:rFonts w:ascii="BankGothic Lt BT" w:hAnsi="BankGothic Lt BT"/>
        <w:sz w:val="24"/>
        <w:szCs w:val="24"/>
      </w:rPr>
      <w:t xml:space="preserve">page </w:t>
    </w:r>
    <w:r w:rsidR="00935D8A" w:rsidRPr="00062393">
      <w:rPr>
        <w:rFonts w:ascii="BankGothic Lt BT" w:hAnsi="BankGothic Lt BT"/>
        <w:sz w:val="24"/>
        <w:szCs w:val="24"/>
      </w:rPr>
      <w:fldChar w:fldCharType="begin"/>
    </w:r>
    <w:r w:rsidR="00935D8A" w:rsidRPr="00062393">
      <w:rPr>
        <w:rFonts w:ascii="BankGothic Lt BT" w:hAnsi="BankGothic Lt BT"/>
        <w:sz w:val="24"/>
        <w:szCs w:val="24"/>
      </w:rPr>
      <w:instrText xml:space="preserve"> PAGE   \* MERGEFORMAT </w:instrText>
    </w:r>
    <w:r w:rsidR="00935D8A" w:rsidRPr="00062393">
      <w:rPr>
        <w:rFonts w:ascii="BankGothic Lt BT" w:hAnsi="BankGothic Lt BT"/>
        <w:sz w:val="24"/>
        <w:szCs w:val="24"/>
      </w:rPr>
      <w:fldChar w:fldCharType="separate"/>
    </w:r>
    <w:r w:rsidR="00D9375D">
      <w:rPr>
        <w:rFonts w:ascii="BankGothic Lt BT" w:hAnsi="BankGothic Lt BT"/>
        <w:noProof/>
        <w:sz w:val="24"/>
        <w:szCs w:val="24"/>
      </w:rPr>
      <w:t>1</w:t>
    </w:r>
    <w:r w:rsidR="00935D8A" w:rsidRPr="00062393">
      <w:rPr>
        <w:rFonts w:ascii="BankGothic Lt BT" w:hAnsi="BankGothic Lt BT"/>
        <w:noProof/>
        <w:sz w:val="24"/>
        <w:szCs w:val="24"/>
      </w:rPr>
      <w:fldChar w:fldCharType="end"/>
    </w:r>
  </w:p>
  <w:p w14:paraId="79BDA92C" w14:textId="77777777" w:rsidR="00491348" w:rsidRPr="00C65D8F" w:rsidRDefault="00491348" w:rsidP="00C65D8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4D021C" w14:textId="6FFA4C61" w:rsidR="00F4326E" w:rsidRPr="005B3A86" w:rsidRDefault="00F4326E" w:rsidP="00EB051A">
    <w:pPr>
      <w:pStyle w:val="Footer"/>
      <w:pBdr>
        <w:top w:val="single" w:sz="4" w:space="1" w:color="auto"/>
      </w:pBdr>
      <w:jc w:val="center"/>
      <w:rPr>
        <w:rFonts w:ascii="BankGothic Lt BT" w:hAnsi="BankGothic Lt BT"/>
        <w:sz w:val="24"/>
        <w:szCs w:val="24"/>
      </w:rPr>
    </w:pPr>
    <w:r>
      <w:rPr>
        <w:rFonts w:ascii="BankGothic Lt BT" w:hAnsi="BankGothic Lt BT"/>
        <w:sz w:val="24"/>
        <w:szCs w:val="24"/>
      </w:rPr>
      <w:t xml:space="preserve">page </w:t>
    </w:r>
    <w:r w:rsidRPr="00062393">
      <w:rPr>
        <w:rFonts w:ascii="BankGothic Lt BT" w:hAnsi="BankGothic Lt BT"/>
        <w:sz w:val="24"/>
        <w:szCs w:val="24"/>
      </w:rPr>
      <w:fldChar w:fldCharType="begin"/>
    </w:r>
    <w:r w:rsidRPr="00062393">
      <w:rPr>
        <w:rFonts w:ascii="BankGothic Lt BT" w:hAnsi="BankGothic Lt BT"/>
        <w:sz w:val="24"/>
        <w:szCs w:val="24"/>
      </w:rPr>
      <w:instrText xml:space="preserve"> PAGE   \* MERGEFORMAT </w:instrText>
    </w:r>
    <w:r w:rsidRPr="00062393">
      <w:rPr>
        <w:rFonts w:ascii="BankGothic Lt BT" w:hAnsi="BankGothic Lt BT"/>
        <w:sz w:val="24"/>
        <w:szCs w:val="24"/>
      </w:rPr>
      <w:fldChar w:fldCharType="separate"/>
    </w:r>
    <w:r w:rsidR="00D9375D">
      <w:rPr>
        <w:rFonts w:ascii="BankGothic Lt BT" w:hAnsi="BankGothic Lt BT"/>
        <w:noProof/>
        <w:sz w:val="24"/>
        <w:szCs w:val="24"/>
      </w:rPr>
      <w:t>2</w:t>
    </w:r>
    <w:r w:rsidRPr="00062393">
      <w:rPr>
        <w:rFonts w:ascii="BankGothic Lt BT" w:hAnsi="BankGothic Lt BT"/>
        <w:noProof/>
        <w:sz w:val="24"/>
        <w:szCs w:val="24"/>
      </w:rPr>
      <w:fldChar w:fldCharType="end"/>
    </w:r>
    <w:r>
      <w:rPr>
        <w:rFonts w:ascii="BankGothic Lt BT" w:hAnsi="BankGothic Lt BT"/>
        <w:sz w:val="24"/>
        <w:szCs w:val="24"/>
      </w:rPr>
      <w:tab/>
    </w:r>
    <w:r w:rsidRPr="00E67399">
      <w:rPr>
        <w:rFonts w:ascii="BankGothic Lt BT" w:hAnsi="BankGothic Lt BT"/>
        <w:sz w:val="24"/>
        <w:szCs w:val="24"/>
      </w:rPr>
      <w:t>electrical technology</w:t>
    </w:r>
    <w:r>
      <w:rPr>
        <w:rFonts w:ascii="BankGothic Lt BT" w:hAnsi="BankGothic Lt BT"/>
        <w:sz w:val="24"/>
        <w:szCs w:val="24"/>
      </w:rPr>
      <w:tab/>
    </w:r>
  </w:p>
  <w:p w14:paraId="3156D6CC" w14:textId="77777777" w:rsidR="00F4326E" w:rsidRPr="00C65D8F" w:rsidRDefault="00F4326E" w:rsidP="00C65D8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BDA917" w14:textId="77777777" w:rsidR="001758E2" w:rsidRDefault="001758E2" w:rsidP="005B3A86">
      <w:pPr>
        <w:spacing w:after="0" w:line="240" w:lineRule="auto"/>
      </w:pPr>
      <w:r>
        <w:separator/>
      </w:r>
    </w:p>
  </w:footnote>
  <w:footnote w:type="continuationSeparator" w:id="0">
    <w:p w14:paraId="79BDA918" w14:textId="77777777" w:rsidR="001758E2" w:rsidRDefault="001758E2" w:rsidP="005B3A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80"/>
      <w:gridCol w:w="7830"/>
      <w:gridCol w:w="1075"/>
    </w:tblGrid>
    <w:tr w:rsidR="00935D8A" w14:paraId="17DB4D8B" w14:textId="77777777" w:rsidTr="00533201">
      <w:tc>
        <w:tcPr>
          <w:tcW w:w="1080" w:type="dxa"/>
        </w:tcPr>
        <w:p w14:paraId="6787F94E" w14:textId="77777777" w:rsidR="00935D8A" w:rsidRDefault="00935D8A" w:rsidP="00935D8A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533A95CD" wp14:editId="0991BE2E">
                <wp:extent cx="347472" cy="384048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Ranken Shield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7472" cy="38404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830" w:type="dxa"/>
          <w:tcBorders>
            <w:bottom w:val="single" w:sz="4" w:space="0" w:color="auto"/>
          </w:tcBorders>
          <w:vAlign w:val="center"/>
        </w:tcPr>
        <w:p w14:paraId="66740D56" w14:textId="77777777" w:rsidR="00935D8A" w:rsidRDefault="00935D8A" w:rsidP="00935D8A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proofErr w:type="spellStart"/>
          <w:r w:rsidRPr="00E67399">
            <w:rPr>
              <w:rFonts w:ascii="BankGothic Md BT" w:hAnsi="BankGothic Md BT"/>
              <w:sz w:val="48"/>
              <w:szCs w:val="48"/>
            </w:rPr>
            <w:t>ranken</w:t>
          </w:r>
          <w:proofErr w:type="spellEnd"/>
          <w:r w:rsidRPr="00E67399">
            <w:rPr>
              <w:rFonts w:ascii="BankGothic Md BT" w:hAnsi="BankGothic Md BT"/>
              <w:sz w:val="48"/>
              <w:szCs w:val="48"/>
            </w:rPr>
            <w:t xml:space="preserve"> technical college</w:t>
          </w:r>
        </w:p>
      </w:tc>
      <w:tc>
        <w:tcPr>
          <w:tcW w:w="1075" w:type="dxa"/>
        </w:tcPr>
        <w:p w14:paraId="0D307A95" w14:textId="3CEF713B" w:rsidR="00935D8A" w:rsidRDefault="00935D8A" w:rsidP="00935D8A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3739A2FC" wp14:editId="392E60D5">
                <wp:extent cx="347472" cy="384048"/>
                <wp:effectExtent l="0" t="0" r="0" b="0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Ranken Shield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7472" cy="38404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79BDA92A" w14:textId="27684E13" w:rsidR="00B16B3D" w:rsidRPr="00935D8A" w:rsidRDefault="00B16B3D" w:rsidP="00935D8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85D0DF" w14:textId="2831753F" w:rsidR="00F4326E" w:rsidRPr="00F4326E" w:rsidRDefault="005E75DD" w:rsidP="00935D8A">
    <w:pPr>
      <w:pStyle w:val="Header"/>
      <w:rPr>
        <w:rFonts w:ascii="BankGothic Lt BT" w:hAnsi="BankGothic Lt BT"/>
        <w:sz w:val="24"/>
        <w:szCs w:val="24"/>
        <w:u w:val="single"/>
      </w:rPr>
    </w:pPr>
    <w:r>
      <w:rPr>
        <w:rFonts w:ascii="BankGothic Lt BT" w:hAnsi="BankGothic Lt BT"/>
        <w:sz w:val="24"/>
        <w:szCs w:val="24"/>
        <w:u w:val="single"/>
      </w:rPr>
      <w:t>hands on 2</w:t>
    </w:r>
    <w:r w:rsidR="00F4326E" w:rsidRPr="00F4326E">
      <w:rPr>
        <w:rFonts w:ascii="BankGothic Lt BT" w:hAnsi="BankGothic Lt BT"/>
        <w:sz w:val="24"/>
        <w:szCs w:val="24"/>
        <w:u w:val="single"/>
      </w:rPr>
      <w:tab/>
    </w:r>
    <w:proofErr w:type="spellStart"/>
    <w:r w:rsidR="00F4326E" w:rsidRPr="00F4326E">
      <w:rPr>
        <w:rFonts w:ascii="BankGothic Lt BT" w:hAnsi="BankGothic Lt BT"/>
        <w:sz w:val="24"/>
        <w:szCs w:val="24"/>
        <w:u w:val="single"/>
      </w:rPr>
      <w:t>ranken</w:t>
    </w:r>
    <w:proofErr w:type="spellEnd"/>
    <w:r w:rsidR="00F4326E" w:rsidRPr="00F4326E">
      <w:rPr>
        <w:rFonts w:ascii="BankGothic Lt BT" w:hAnsi="BankGothic Lt BT"/>
        <w:sz w:val="24"/>
        <w:szCs w:val="24"/>
        <w:u w:val="single"/>
      </w:rPr>
      <w:t xml:space="preserve"> technical college</w:t>
    </w:r>
    <w:r w:rsidR="00F4326E" w:rsidRPr="00F4326E">
      <w:rPr>
        <w:rFonts w:ascii="BankGothic Lt BT" w:hAnsi="BankGothic Lt BT"/>
        <w:sz w:val="24"/>
        <w:szCs w:val="24"/>
        <w:u w:val="single"/>
      </w:rPr>
      <w:tab/>
    </w:r>
    <w:r w:rsidR="00F4326E" w:rsidRPr="00F4326E">
      <w:rPr>
        <w:rFonts w:ascii="BankGothic Lt BT" w:hAnsi="BankGothic Lt BT"/>
        <w:sz w:val="24"/>
        <w:szCs w:val="24"/>
        <w:u w:val="single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D4033"/>
    <w:multiLevelType w:val="hybridMultilevel"/>
    <w:tmpl w:val="917818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8F4943"/>
    <w:multiLevelType w:val="hybridMultilevel"/>
    <w:tmpl w:val="53789E0A"/>
    <w:lvl w:ilvl="0" w:tplc="0DE0AF22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18788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BD7085C"/>
    <w:multiLevelType w:val="hybridMultilevel"/>
    <w:tmpl w:val="917818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4F54DF"/>
    <w:multiLevelType w:val="hybridMultilevel"/>
    <w:tmpl w:val="F66413A0"/>
    <w:lvl w:ilvl="0" w:tplc="7EDE8ED4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4"/>
  <w:mirrorMargins/>
  <w:proofState w:spelling="clean" w:grammar="clean"/>
  <w:attachedTemplate r:id="rId1"/>
  <w:defaultTabStop w:val="720"/>
  <w:evenAndOddHeaders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899"/>
    <w:rsid w:val="000637B9"/>
    <w:rsid w:val="000736A4"/>
    <w:rsid w:val="00082ABE"/>
    <w:rsid w:val="00107031"/>
    <w:rsid w:val="00120E55"/>
    <w:rsid w:val="001758E2"/>
    <w:rsid w:val="00182A42"/>
    <w:rsid w:val="001841F1"/>
    <w:rsid w:val="00201075"/>
    <w:rsid w:val="002018A5"/>
    <w:rsid w:val="00202B1D"/>
    <w:rsid w:val="00224C5A"/>
    <w:rsid w:val="0025480C"/>
    <w:rsid w:val="00266900"/>
    <w:rsid w:val="002D6454"/>
    <w:rsid w:val="002E6C3C"/>
    <w:rsid w:val="00345234"/>
    <w:rsid w:val="003640AB"/>
    <w:rsid w:val="00372C27"/>
    <w:rsid w:val="00385679"/>
    <w:rsid w:val="003B26F3"/>
    <w:rsid w:val="003D394D"/>
    <w:rsid w:val="00406FED"/>
    <w:rsid w:val="00431790"/>
    <w:rsid w:val="00442223"/>
    <w:rsid w:val="00491348"/>
    <w:rsid w:val="004B5293"/>
    <w:rsid w:val="004F14A5"/>
    <w:rsid w:val="004F3058"/>
    <w:rsid w:val="00525C43"/>
    <w:rsid w:val="00541B6D"/>
    <w:rsid w:val="0059048B"/>
    <w:rsid w:val="005A1096"/>
    <w:rsid w:val="005A16E9"/>
    <w:rsid w:val="005B3A86"/>
    <w:rsid w:val="005E75DD"/>
    <w:rsid w:val="00653849"/>
    <w:rsid w:val="00684897"/>
    <w:rsid w:val="00685E9F"/>
    <w:rsid w:val="006F60D9"/>
    <w:rsid w:val="007140C7"/>
    <w:rsid w:val="00732C58"/>
    <w:rsid w:val="00740E0B"/>
    <w:rsid w:val="00751CAE"/>
    <w:rsid w:val="007563BE"/>
    <w:rsid w:val="007C60BD"/>
    <w:rsid w:val="007E5AF1"/>
    <w:rsid w:val="00803C5F"/>
    <w:rsid w:val="00866D5F"/>
    <w:rsid w:val="00890899"/>
    <w:rsid w:val="008B11C1"/>
    <w:rsid w:val="008F73FE"/>
    <w:rsid w:val="00900BD6"/>
    <w:rsid w:val="009073B1"/>
    <w:rsid w:val="00912242"/>
    <w:rsid w:val="0093249F"/>
    <w:rsid w:val="00932F6A"/>
    <w:rsid w:val="00935D8A"/>
    <w:rsid w:val="00946FDB"/>
    <w:rsid w:val="009537D0"/>
    <w:rsid w:val="0096721C"/>
    <w:rsid w:val="00977B46"/>
    <w:rsid w:val="009B2F91"/>
    <w:rsid w:val="009D3530"/>
    <w:rsid w:val="009F2DFA"/>
    <w:rsid w:val="00A00BE2"/>
    <w:rsid w:val="00A07F2D"/>
    <w:rsid w:val="00A10707"/>
    <w:rsid w:val="00A1208D"/>
    <w:rsid w:val="00AD7478"/>
    <w:rsid w:val="00AE7F5E"/>
    <w:rsid w:val="00B10681"/>
    <w:rsid w:val="00B1097F"/>
    <w:rsid w:val="00B16B3D"/>
    <w:rsid w:val="00B755C0"/>
    <w:rsid w:val="00BA2842"/>
    <w:rsid w:val="00BB0000"/>
    <w:rsid w:val="00BB3C48"/>
    <w:rsid w:val="00BC498E"/>
    <w:rsid w:val="00C20810"/>
    <w:rsid w:val="00C65D8F"/>
    <w:rsid w:val="00CE2E00"/>
    <w:rsid w:val="00D02177"/>
    <w:rsid w:val="00D310C1"/>
    <w:rsid w:val="00D62F2D"/>
    <w:rsid w:val="00D660EB"/>
    <w:rsid w:val="00D9375D"/>
    <w:rsid w:val="00DA380B"/>
    <w:rsid w:val="00DA7F94"/>
    <w:rsid w:val="00DC19D0"/>
    <w:rsid w:val="00E30403"/>
    <w:rsid w:val="00E5251A"/>
    <w:rsid w:val="00E777BF"/>
    <w:rsid w:val="00EB051A"/>
    <w:rsid w:val="00EC6ECB"/>
    <w:rsid w:val="00F4326E"/>
    <w:rsid w:val="00F631A1"/>
    <w:rsid w:val="00F87D8D"/>
    <w:rsid w:val="00FF3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3"/>
    <o:shapelayout v:ext="edit">
      <o:idmap v:ext="edit" data="1"/>
    </o:shapelayout>
  </w:shapeDefaults>
  <w:decimalSymbol w:val="."/>
  <w:listSeparator w:val=","/>
  <w14:docId w14:val="79BDA8DB"/>
  <w15:chartTrackingRefBased/>
  <w15:docId w15:val="{3879280E-850E-4F12-93DA-FB84DFFED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A86"/>
  </w:style>
  <w:style w:type="paragraph" w:styleId="Footer">
    <w:name w:val="footer"/>
    <w:basedOn w:val="Normal"/>
    <w:link w:val="Foot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A86"/>
  </w:style>
  <w:style w:type="table" w:styleId="TableGrid">
    <w:name w:val="Table Grid"/>
    <w:basedOn w:val="TableNormal"/>
    <w:uiPriority w:val="39"/>
    <w:rsid w:val="005B3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F87D8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87D8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87D8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87D8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87D8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7D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7D8D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0736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wleigh\Documents\Custom%20Office%20Templates\Ranken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4AEAAD-7D14-4F0F-8649-D45AE00CDC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Ranken Template.dotx</Template>
  <TotalTime>19</TotalTime>
  <Pages>2</Pages>
  <Words>312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W. Leigh</dc:creator>
  <cp:keywords/>
  <dc:description/>
  <cp:lastModifiedBy>Matthew W. Leigh</cp:lastModifiedBy>
  <cp:revision>8</cp:revision>
  <cp:lastPrinted>2018-02-08T23:47:00Z</cp:lastPrinted>
  <dcterms:created xsi:type="dcterms:W3CDTF">2018-02-01T22:54:00Z</dcterms:created>
  <dcterms:modified xsi:type="dcterms:W3CDTF">2018-02-08T23:56:00Z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obNum">
    <vt:lpwstr>01</vt:lpwstr>
  </property>
</Properties>
</file>