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DA8DB" w14:textId="577B5C6A" w:rsidR="00201075" w:rsidRPr="007E5AF1" w:rsidRDefault="00201075" w:rsidP="00201075">
      <w:pPr>
        <w:tabs>
          <w:tab w:val="left" w:pos="2160"/>
          <w:tab w:val="right" w:pos="9720"/>
        </w:tabs>
        <w:rPr>
          <w:rFonts w:ascii="Verdana" w:hAnsi="Verdana"/>
          <w:b/>
          <w:sz w:val="24"/>
          <w:szCs w:val="24"/>
        </w:rPr>
      </w:pPr>
      <w:r w:rsidRPr="007E5AF1">
        <w:rPr>
          <w:rFonts w:ascii="Verdana" w:hAnsi="Verdana"/>
          <w:b/>
          <w:sz w:val="24"/>
          <w:szCs w:val="24"/>
        </w:rPr>
        <w:fldChar w:fldCharType="begin"/>
      </w:r>
      <w:r w:rsidRPr="007E5AF1"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 w:rsidRPr="007E5AF1">
        <w:rPr>
          <w:rFonts w:ascii="Verdana" w:hAnsi="Verdana"/>
          <w:b/>
          <w:sz w:val="24"/>
          <w:szCs w:val="24"/>
        </w:rPr>
        <w:fldChar w:fldCharType="end"/>
      </w:r>
      <w:r w:rsidRPr="007E5AF1">
        <w:rPr>
          <w:rFonts w:ascii="Verdana" w:hAnsi="Verdana"/>
          <w:b/>
          <w:sz w:val="24"/>
          <w:szCs w:val="24"/>
        </w:rPr>
        <w:t>Unit: Manual Motor Controls</w:t>
      </w:r>
      <w:r w:rsidRPr="007E5AF1">
        <w:rPr>
          <w:rFonts w:ascii="Verdana" w:hAnsi="Verdana"/>
          <w:b/>
          <w:sz w:val="24"/>
          <w:szCs w:val="24"/>
        </w:rPr>
        <w:tab/>
      </w:r>
      <w:r w:rsidR="009E482A">
        <w:rPr>
          <w:rFonts w:ascii="Verdana" w:hAnsi="Verdana"/>
          <w:b/>
          <w:sz w:val="24"/>
          <w:szCs w:val="24"/>
        </w:rPr>
        <w:t>Hands On</w:t>
      </w:r>
      <w:r w:rsidRPr="007E5AF1">
        <w:rPr>
          <w:rFonts w:ascii="Verdana" w:hAnsi="Verdana"/>
          <w:b/>
          <w:sz w:val="24"/>
          <w:szCs w:val="24"/>
        </w:rPr>
        <w:t xml:space="preserve">: </w:t>
      </w:r>
      <w:r w:rsidR="002015A8">
        <w:rPr>
          <w:rFonts w:ascii="Verdana" w:hAnsi="Verdana"/>
          <w:b/>
          <w:sz w:val="24"/>
          <w:szCs w:val="24"/>
        </w:rPr>
        <w:t>Midterm</w:t>
      </w:r>
    </w:p>
    <w:p w14:paraId="79BDA8DC" w14:textId="20039190" w:rsidR="00201075" w:rsidRPr="007E5AF1" w:rsidRDefault="00201075" w:rsidP="00201075">
      <w:pPr>
        <w:tabs>
          <w:tab w:val="right" w:pos="9720"/>
        </w:tabs>
        <w:rPr>
          <w:rFonts w:ascii="Verdana" w:hAnsi="Verdana"/>
          <w:b/>
        </w:rPr>
      </w:pPr>
      <w:r w:rsidRPr="007E5AF1">
        <w:rPr>
          <w:rFonts w:ascii="Verdana" w:hAnsi="Verdana"/>
          <w:b/>
        </w:rPr>
        <w:fldChar w:fldCharType="begin"/>
      </w:r>
      <w:r w:rsidRPr="007E5AF1">
        <w:rPr>
          <w:rFonts w:ascii="Verdana" w:hAnsi="Verdana"/>
          <w:b/>
        </w:rPr>
        <w:instrText xml:space="preserve"> DOCVARIABLE  JobNum  \* MERGEFORMAT </w:instrText>
      </w:r>
      <w:r w:rsidRPr="007E5AF1">
        <w:rPr>
          <w:rFonts w:ascii="Verdana" w:hAnsi="Verdana"/>
          <w:b/>
        </w:rPr>
        <w:fldChar w:fldCharType="end"/>
      </w:r>
      <w:r w:rsidRPr="007E5AF1">
        <w:rPr>
          <w:rFonts w:ascii="Verdana" w:hAnsi="Verdana"/>
          <w:b/>
        </w:rPr>
        <w:t>Title:</w:t>
      </w:r>
      <w:r w:rsidR="000736A4" w:rsidRPr="007E5AF1">
        <w:rPr>
          <w:rFonts w:ascii="Verdana" w:hAnsi="Verdana"/>
          <w:b/>
        </w:rPr>
        <w:t xml:space="preserve"> </w:t>
      </w:r>
      <w:r w:rsidR="00EE526F">
        <w:rPr>
          <w:rFonts w:ascii="Verdana" w:hAnsi="Verdana"/>
          <w:b/>
        </w:rPr>
        <w:t>Forward</w:t>
      </w:r>
      <w:r w:rsidR="00D310C1">
        <w:rPr>
          <w:rFonts w:ascii="Verdana" w:hAnsi="Verdana"/>
          <w:b/>
        </w:rPr>
        <w:t>/</w:t>
      </w:r>
      <w:r w:rsidR="00EE526F">
        <w:rPr>
          <w:rFonts w:ascii="Verdana" w:hAnsi="Verdana"/>
          <w:b/>
        </w:rPr>
        <w:t>Reverse</w:t>
      </w:r>
      <w:r w:rsidR="00732C58">
        <w:rPr>
          <w:rFonts w:ascii="Verdana" w:hAnsi="Verdana"/>
          <w:b/>
        </w:rPr>
        <w:t xml:space="preserve">/Jog </w:t>
      </w:r>
      <w:r w:rsidR="00EE526F">
        <w:rPr>
          <w:rFonts w:ascii="Verdana" w:hAnsi="Verdana"/>
          <w:b/>
        </w:rPr>
        <w:t>of a Three Phase Motor</w:t>
      </w:r>
      <w:r w:rsidRPr="007E5AF1">
        <w:rPr>
          <w:rFonts w:ascii="Verdana" w:hAnsi="Verdana"/>
          <w:b/>
        </w:rPr>
        <w:tab/>
        <w:t>CLO#</w:t>
      </w:r>
      <w:r w:rsidR="00266900" w:rsidRPr="007E5AF1">
        <w:rPr>
          <w:rFonts w:ascii="Verdana" w:hAnsi="Verdana"/>
          <w:b/>
        </w:rPr>
        <w:t xml:space="preserve"> </w:t>
      </w:r>
      <w:r w:rsidR="00C11B0C">
        <w:rPr>
          <w:rFonts w:ascii="Verdana" w:hAnsi="Verdana"/>
          <w:b/>
        </w:rPr>
        <w:t>1,</w:t>
      </w:r>
      <w:r w:rsidR="002015A8">
        <w:rPr>
          <w:rFonts w:ascii="Verdana" w:hAnsi="Verdana"/>
          <w:b/>
        </w:rPr>
        <w:t xml:space="preserve"> </w:t>
      </w:r>
      <w:r w:rsidR="00266900" w:rsidRPr="007E5AF1">
        <w:rPr>
          <w:rFonts w:ascii="Verdana" w:hAnsi="Verdana"/>
          <w:b/>
        </w:rPr>
        <w:t>2</w:t>
      </w:r>
    </w:p>
    <w:p w14:paraId="79BDA8DD" w14:textId="77777777" w:rsidR="005B3A86" w:rsidRPr="007E5AF1" w:rsidRDefault="005B3A86" w:rsidP="00890899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 w:rsidRPr="007E5AF1">
        <w:rPr>
          <w:rFonts w:ascii="Verdana" w:hAnsi="Verdana"/>
        </w:rPr>
        <w:t xml:space="preserve">Name </w:t>
      </w:r>
      <w:r w:rsidR="00890899" w:rsidRPr="007E5AF1">
        <w:rPr>
          <w:rFonts w:ascii="Verdana" w:hAnsi="Verdana"/>
        </w:rPr>
        <w:t>_______________________</w:t>
      </w:r>
      <w:r w:rsidR="00BB3C48" w:rsidRPr="007E5AF1">
        <w:rPr>
          <w:rFonts w:ascii="Verdana" w:hAnsi="Verdana"/>
        </w:rPr>
        <w:t>__</w:t>
      </w:r>
      <w:r w:rsidR="00890899" w:rsidRPr="007E5AF1">
        <w:rPr>
          <w:rFonts w:ascii="Verdana" w:hAnsi="Verdana"/>
        </w:rPr>
        <w:t>___</w:t>
      </w:r>
      <w:r w:rsidR="00890899" w:rsidRPr="007E5AF1">
        <w:rPr>
          <w:rFonts w:ascii="Verdana" w:hAnsi="Verdana"/>
        </w:rPr>
        <w:tab/>
        <w:t>Station _</w:t>
      </w:r>
      <w:r w:rsidR="00BB3C48" w:rsidRPr="007E5AF1">
        <w:rPr>
          <w:rFonts w:ascii="Verdana" w:hAnsi="Verdana"/>
        </w:rPr>
        <w:t>_</w:t>
      </w:r>
      <w:r w:rsidR="00890899" w:rsidRPr="007E5AF1">
        <w:rPr>
          <w:rFonts w:ascii="Verdana" w:hAnsi="Verdana"/>
        </w:rPr>
        <w:t>_____</w:t>
      </w:r>
      <w:r w:rsidRPr="007E5AF1">
        <w:rPr>
          <w:rFonts w:ascii="Verdana" w:hAnsi="Verdana"/>
        </w:rPr>
        <w:tab/>
        <w:t>Date ______________</w:t>
      </w:r>
    </w:p>
    <w:p w14:paraId="79BDA8DE" w14:textId="77777777" w:rsidR="007140C7" w:rsidRPr="007E5AF1" w:rsidRDefault="00BB3C48" w:rsidP="00C11B0C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Objective</w:t>
      </w:r>
      <w:r w:rsidR="000736A4" w:rsidRPr="007E5AF1">
        <w:rPr>
          <w:rFonts w:ascii="Verdana" w:hAnsi="Verdana"/>
          <w:b/>
        </w:rPr>
        <w:t>s</w:t>
      </w:r>
    </w:p>
    <w:p w14:paraId="250CA34D" w14:textId="46E7FB43" w:rsidR="00C11B0C" w:rsidRPr="007E5AF1" w:rsidRDefault="00C40BA8" w:rsidP="00C11B0C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Assess students understanding of</w:t>
      </w:r>
      <w:r w:rsidR="00C11B0C">
        <w:rPr>
          <w:rFonts w:ascii="Verdana" w:hAnsi="Verdana"/>
        </w:rPr>
        <w:t xml:space="preserve"> </w:t>
      </w:r>
      <w:r w:rsidR="002015A8">
        <w:rPr>
          <w:rFonts w:ascii="Verdana" w:hAnsi="Verdana"/>
        </w:rPr>
        <w:t>a sealing circuit, motor</w:t>
      </w:r>
      <w:r w:rsidR="00C11B0C">
        <w:rPr>
          <w:rFonts w:ascii="Verdana" w:hAnsi="Verdana"/>
        </w:rPr>
        <w:t xml:space="preserve"> jogging </w:t>
      </w:r>
      <w:r w:rsidR="00025CB9">
        <w:rPr>
          <w:rFonts w:ascii="Verdana" w:hAnsi="Verdana"/>
        </w:rPr>
        <w:t xml:space="preserve">and </w:t>
      </w:r>
      <w:r w:rsidR="002015A8">
        <w:rPr>
          <w:rFonts w:ascii="Verdana" w:hAnsi="Verdana"/>
        </w:rPr>
        <w:t xml:space="preserve">motor </w:t>
      </w:r>
      <w:r w:rsidR="00025CB9">
        <w:rPr>
          <w:rFonts w:ascii="Verdana" w:hAnsi="Verdana"/>
        </w:rPr>
        <w:t>rota</w:t>
      </w:r>
      <w:r w:rsidR="00EE526F">
        <w:rPr>
          <w:rFonts w:ascii="Verdana" w:hAnsi="Verdana"/>
        </w:rPr>
        <w:t>tion</w:t>
      </w:r>
      <w:r w:rsidR="0002509F">
        <w:rPr>
          <w:rFonts w:ascii="Verdana" w:hAnsi="Verdana"/>
        </w:rPr>
        <w:t>al</w:t>
      </w:r>
      <w:r w:rsidR="00EE526F">
        <w:rPr>
          <w:rFonts w:ascii="Verdana" w:hAnsi="Verdana"/>
        </w:rPr>
        <w:t xml:space="preserve"> control </w:t>
      </w:r>
      <w:r>
        <w:rPr>
          <w:rFonts w:ascii="Verdana" w:hAnsi="Verdana"/>
        </w:rPr>
        <w:t>of a three-phase motor</w:t>
      </w:r>
      <w:r w:rsidR="00C11B0C">
        <w:rPr>
          <w:rFonts w:ascii="Verdana" w:hAnsi="Verdana"/>
        </w:rPr>
        <w:t>.</w:t>
      </w:r>
    </w:p>
    <w:p w14:paraId="70E19138" w14:textId="5356997A" w:rsidR="00C11B0C" w:rsidRDefault="00C40BA8" w:rsidP="00C11B0C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Evaluate the student’s ability to d</w:t>
      </w:r>
      <w:r w:rsidR="00C11B0C">
        <w:rPr>
          <w:rFonts w:ascii="Verdana" w:hAnsi="Verdana"/>
        </w:rPr>
        <w:t>emons</w:t>
      </w:r>
      <w:r w:rsidR="00EE526F">
        <w:rPr>
          <w:rFonts w:ascii="Verdana" w:hAnsi="Verdana"/>
        </w:rPr>
        <w:t>trate how a forward</w:t>
      </w:r>
      <w:r w:rsidR="00C11B0C">
        <w:rPr>
          <w:rFonts w:ascii="Verdana" w:hAnsi="Verdana"/>
        </w:rPr>
        <w:t>/</w:t>
      </w:r>
      <w:r w:rsidR="00EE526F">
        <w:rPr>
          <w:rFonts w:ascii="Verdana" w:hAnsi="Verdana"/>
        </w:rPr>
        <w:t xml:space="preserve">reverse </w:t>
      </w:r>
      <w:r w:rsidR="00C11B0C">
        <w:rPr>
          <w:rFonts w:ascii="Verdana" w:hAnsi="Verdana"/>
        </w:rPr>
        <w:t>motor circuit can be converted to a jogging circuit using a</w:t>
      </w:r>
      <w:r w:rsidR="00EE526F">
        <w:rPr>
          <w:rFonts w:ascii="Verdana" w:hAnsi="Verdana"/>
        </w:rPr>
        <w:t>dditional input devices</w:t>
      </w:r>
      <w:r w:rsidR="00C11B0C">
        <w:rPr>
          <w:rFonts w:ascii="Verdana" w:hAnsi="Verdana"/>
        </w:rPr>
        <w:t>.</w:t>
      </w:r>
    </w:p>
    <w:p w14:paraId="188CFFCA" w14:textId="51FA7770" w:rsidR="00C11B0C" w:rsidRPr="007E5AF1" w:rsidRDefault="002015A8" w:rsidP="00C11B0C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Final c</w:t>
      </w:r>
      <w:r w:rsidR="00C40BA8">
        <w:rPr>
          <w:rFonts w:ascii="Verdana" w:hAnsi="Verdana"/>
        </w:rPr>
        <w:t xml:space="preserve">ritique </w:t>
      </w:r>
      <w:r>
        <w:rPr>
          <w:rFonts w:ascii="Verdana" w:hAnsi="Verdana"/>
        </w:rPr>
        <w:t>of student’s</w:t>
      </w:r>
      <w:r w:rsidR="00C11B0C">
        <w:rPr>
          <w:rFonts w:ascii="Verdana" w:hAnsi="Verdana"/>
        </w:rPr>
        <w:t xml:space="preserve"> </w:t>
      </w:r>
      <w:r w:rsidR="0002509F">
        <w:rPr>
          <w:rFonts w:ascii="Verdana" w:hAnsi="Verdana"/>
        </w:rPr>
        <w:t xml:space="preserve">manual </w:t>
      </w:r>
      <w:r w:rsidR="00C11B0C">
        <w:rPr>
          <w:rFonts w:ascii="Verdana" w:hAnsi="Verdana"/>
        </w:rPr>
        <w:t xml:space="preserve">motor </w:t>
      </w:r>
      <w:r w:rsidR="0002509F">
        <w:rPr>
          <w:rFonts w:ascii="Verdana" w:hAnsi="Verdana"/>
        </w:rPr>
        <w:t xml:space="preserve">control </w:t>
      </w:r>
      <w:r w:rsidR="00C11B0C">
        <w:rPr>
          <w:rFonts w:ascii="Verdana" w:hAnsi="Verdana"/>
        </w:rPr>
        <w:t xml:space="preserve">circuit design skills </w:t>
      </w:r>
      <w:r w:rsidR="0002509F">
        <w:rPr>
          <w:rFonts w:ascii="Verdana" w:hAnsi="Verdana"/>
        </w:rPr>
        <w:t>and construction</w:t>
      </w:r>
      <w:r w:rsidR="00C11B0C" w:rsidRPr="007E5AF1">
        <w:rPr>
          <w:rFonts w:ascii="Verdana" w:hAnsi="Verdana"/>
        </w:rPr>
        <w:t>.</w:t>
      </w:r>
    </w:p>
    <w:p w14:paraId="16F89D77" w14:textId="77777777" w:rsidR="00C11B0C" w:rsidRPr="001A513E" w:rsidRDefault="00C11B0C" w:rsidP="00C11B0C">
      <w:pPr>
        <w:spacing w:before="120" w:after="120"/>
        <w:rPr>
          <w:rFonts w:ascii="Verdana" w:hAnsi="Verdana"/>
          <w:b/>
        </w:rPr>
      </w:pPr>
      <w:r w:rsidRPr="001A513E">
        <w:rPr>
          <w:rFonts w:ascii="Verdana" w:hAnsi="Verdana"/>
          <w:b/>
        </w:rPr>
        <w:t>Assessment</w:t>
      </w:r>
    </w:p>
    <w:p w14:paraId="5ABDAC74" w14:textId="77777777" w:rsidR="00C11B0C" w:rsidRPr="001A513E" w:rsidRDefault="00C11B0C" w:rsidP="00C11B0C">
      <w:pPr>
        <w:spacing w:before="120" w:after="120"/>
        <w:ind w:left="720"/>
        <w:rPr>
          <w:rFonts w:ascii="Verdana" w:hAnsi="Verdana"/>
        </w:rPr>
      </w:pPr>
      <w:r w:rsidRPr="001A513E">
        <w:rPr>
          <w:rFonts w:ascii="Verdana" w:hAnsi="Verdana"/>
        </w:rPr>
        <w:t>Students shall demonstrate a comprehension of the objectives listed above by scoring a minimum of 75% on this shop job.</w:t>
      </w:r>
      <w:r>
        <w:rPr>
          <w:rFonts w:ascii="Verdana" w:hAnsi="Verdana"/>
        </w:rPr>
        <w:t xml:space="preserve"> Grading shall be based on the </w:t>
      </w:r>
      <w:r w:rsidRPr="00600F4D">
        <w:rPr>
          <w:rFonts w:ascii="Verdana" w:hAnsi="Verdana"/>
        </w:rPr>
        <w:t xml:space="preserve">Manual Motor Controls </w:t>
      </w:r>
      <w:r>
        <w:rPr>
          <w:rFonts w:ascii="Verdana" w:hAnsi="Verdana"/>
        </w:rPr>
        <w:t>r</w:t>
      </w:r>
      <w:r w:rsidRPr="00600F4D">
        <w:rPr>
          <w:rFonts w:ascii="Verdana" w:hAnsi="Verdana"/>
        </w:rPr>
        <w:t>ubric</w:t>
      </w:r>
      <w:r>
        <w:rPr>
          <w:rFonts w:ascii="Verdana" w:hAnsi="Verdana"/>
        </w:rPr>
        <w:t>.</w:t>
      </w:r>
    </w:p>
    <w:p w14:paraId="79BDA8E2" w14:textId="20385843" w:rsidR="00BB3C48" w:rsidRPr="007E5AF1" w:rsidRDefault="00BB3C48" w:rsidP="00C11B0C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Instructions</w:t>
      </w:r>
    </w:p>
    <w:p w14:paraId="46E4C5D2" w14:textId="067F0CD9" w:rsidR="00B21EA6" w:rsidRDefault="00406FED" w:rsidP="00B21EA6">
      <w:pPr>
        <w:spacing w:before="120" w:after="120"/>
        <w:ind w:left="720"/>
        <w:rPr>
          <w:rFonts w:ascii="Verdana" w:hAnsi="Verdana"/>
        </w:rPr>
      </w:pPr>
      <w:bookmarkStart w:id="0" w:name="_Hlk503555325"/>
      <w:r>
        <w:rPr>
          <w:rFonts w:ascii="Verdana" w:hAnsi="Verdana"/>
        </w:rPr>
        <w:t>D</w:t>
      </w:r>
      <w:r w:rsidR="008B11C1">
        <w:rPr>
          <w:rFonts w:ascii="Verdana" w:hAnsi="Verdana"/>
        </w:rPr>
        <w:t xml:space="preserve">esign a </w:t>
      </w:r>
      <w:r w:rsidR="00EE526F">
        <w:rPr>
          <w:rFonts w:ascii="Verdana" w:hAnsi="Verdana"/>
        </w:rPr>
        <w:t>forward</w:t>
      </w:r>
      <w:r w:rsidR="00D310C1">
        <w:rPr>
          <w:rFonts w:ascii="Verdana" w:hAnsi="Verdana"/>
        </w:rPr>
        <w:t>/</w:t>
      </w:r>
      <w:r w:rsidR="00EE526F">
        <w:rPr>
          <w:rFonts w:ascii="Verdana" w:hAnsi="Verdana"/>
        </w:rPr>
        <w:t>reverse</w:t>
      </w:r>
      <w:r w:rsidR="00732C58">
        <w:rPr>
          <w:rFonts w:ascii="Verdana" w:hAnsi="Verdana"/>
        </w:rPr>
        <w:t>/jog</w:t>
      </w:r>
      <w:r w:rsidR="00D310C1">
        <w:rPr>
          <w:rFonts w:ascii="Verdana" w:hAnsi="Verdana"/>
        </w:rPr>
        <w:t xml:space="preserve"> motor control</w:t>
      </w:r>
      <w:r w:rsidR="008B11C1">
        <w:rPr>
          <w:rFonts w:ascii="Verdana" w:hAnsi="Verdana"/>
        </w:rPr>
        <w:t xml:space="preserve"> circuit </w:t>
      </w:r>
      <w:r w:rsidR="0059048B">
        <w:rPr>
          <w:rFonts w:ascii="Verdana" w:hAnsi="Verdana"/>
        </w:rPr>
        <w:t xml:space="preserve">using </w:t>
      </w:r>
      <w:r w:rsidR="00EE526F">
        <w:rPr>
          <w:rFonts w:ascii="Verdana" w:hAnsi="Verdana"/>
        </w:rPr>
        <w:t>any of the available input devices on the training panel</w:t>
      </w:r>
      <w:r w:rsidR="0059048B">
        <w:rPr>
          <w:rFonts w:ascii="Verdana" w:hAnsi="Verdana"/>
        </w:rPr>
        <w:t xml:space="preserve">. </w:t>
      </w:r>
      <w:r w:rsidR="00EE526F">
        <w:rPr>
          <w:rFonts w:ascii="Verdana" w:hAnsi="Verdana"/>
        </w:rPr>
        <w:t xml:space="preserve">The final circuit shall offer the operator the ability to control a three-phase motor in </w:t>
      </w:r>
      <w:r w:rsidR="00025CB9">
        <w:rPr>
          <w:rFonts w:ascii="Verdana" w:hAnsi="Verdana"/>
        </w:rPr>
        <w:t>“</w:t>
      </w:r>
      <w:r w:rsidR="00EE526F">
        <w:rPr>
          <w:rFonts w:ascii="Verdana" w:hAnsi="Verdana"/>
        </w:rPr>
        <w:t>forward</w:t>
      </w:r>
      <w:r w:rsidR="00025CB9">
        <w:rPr>
          <w:rFonts w:ascii="Verdana" w:hAnsi="Verdana"/>
        </w:rPr>
        <w:t>”</w:t>
      </w:r>
      <w:r w:rsidR="00EE526F">
        <w:rPr>
          <w:rFonts w:ascii="Verdana" w:hAnsi="Verdana"/>
        </w:rPr>
        <w:t xml:space="preserve"> </w:t>
      </w:r>
      <w:r w:rsidR="00EE526F" w:rsidRPr="00025CB9">
        <w:rPr>
          <w:rFonts w:ascii="Verdana" w:hAnsi="Verdana"/>
        </w:rPr>
        <w:t>or</w:t>
      </w:r>
      <w:r w:rsidR="00EE526F">
        <w:rPr>
          <w:rFonts w:ascii="Verdana" w:hAnsi="Verdana"/>
        </w:rPr>
        <w:t xml:space="preserve"> </w:t>
      </w:r>
      <w:r w:rsidR="00025CB9">
        <w:rPr>
          <w:rFonts w:ascii="Verdana" w:hAnsi="Verdana"/>
        </w:rPr>
        <w:t>“</w:t>
      </w:r>
      <w:r w:rsidR="00EE526F">
        <w:rPr>
          <w:rFonts w:ascii="Verdana" w:hAnsi="Verdana"/>
        </w:rPr>
        <w:t>reverse</w:t>
      </w:r>
      <w:r w:rsidR="00025CB9">
        <w:rPr>
          <w:rFonts w:ascii="Verdana" w:hAnsi="Verdana"/>
        </w:rPr>
        <w:t>”</w:t>
      </w:r>
      <w:r w:rsidR="00EE526F">
        <w:rPr>
          <w:rFonts w:ascii="Verdana" w:hAnsi="Verdana"/>
        </w:rPr>
        <w:t xml:space="preserve">. For safety reasons, when going from </w:t>
      </w:r>
      <w:r w:rsidR="00025CB9">
        <w:rPr>
          <w:rFonts w:ascii="Verdana" w:hAnsi="Verdana"/>
        </w:rPr>
        <w:t>“</w:t>
      </w:r>
      <w:r w:rsidR="00EE526F">
        <w:rPr>
          <w:rFonts w:ascii="Verdana" w:hAnsi="Verdana"/>
        </w:rPr>
        <w:t>forward</w:t>
      </w:r>
      <w:r w:rsidR="00025CB9">
        <w:rPr>
          <w:rFonts w:ascii="Verdana" w:hAnsi="Verdana"/>
        </w:rPr>
        <w:t>”</w:t>
      </w:r>
      <w:r w:rsidR="00EE526F">
        <w:rPr>
          <w:rFonts w:ascii="Verdana" w:hAnsi="Verdana"/>
        </w:rPr>
        <w:t xml:space="preserve"> to </w:t>
      </w:r>
      <w:r w:rsidR="00025CB9">
        <w:rPr>
          <w:rFonts w:ascii="Verdana" w:hAnsi="Verdana"/>
        </w:rPr>
        <w:t>“</w:t>
      </w:r>
      <w:r w:rsidR="00EE526F">
        <w:rPr>
          <w:rFonts w:ascii="Verdana" w:hAnsi="Verdana"/>
        </w:rPr>
        <w:t>reverse</w:t>
      </w:r>
      <w:r w:rsidR="00025CB9">
        <w:rPr>
          <w:rFonts w:ascii="Verdana" w:hAnsi="Verdana"/>
        </w:rPr>
        <w:t>”</w:t>
      </w:r>
      <w:r w:rsidR="00EE526F">
        <w:rPr>
          <w:rFonts w:ascii="Verdana" w:hAnsi="Verdana"/>
        </w:rPr>
        <w:t xml:space="preserve">, the motor </w:t>
      </w:r>
      <w:r w:rsidR="00EE526F" w:rsidRPr="00EE526F">
        <w:rPr>
          <w:rFonts w:ascii="Verdana" w:hAnsi="Verdana"/>
          <w:u w:val="single"/>
        </w:rPr>
        <w:t>must</w:t>
      </w:r>
      <w:r w:rsidR="00EE526F">
        <w:rPr>
          <w:rFonts w:ascii="Verdana" w:hAnsi="Verdana"/>
        </w:rPr>
        <w:t xml:space="preserve"> be stopped, then engaged in the opposite direction</w:t>
      </w:r>
      <w:r w:rsidR="002C2D83">
        <w:rPr>
          <w:rFonts w:ascii="Verdana" w:hAnsi="Verdana"/>
        </w:rPr>
        <w:t xml:space="preserve">. </w:t>
      </w:r>
      <w:r w:rsidR="00EE526F">
        <w:rPr>
          <w:rFonts w:ascii="Verdana" w:hAnsi="Verdana"/>
        </w:rPr>
        <w:t xml:space="preserve">It is very important that </w:t>
      </w:r>
      <w:r w:rsidR="00EE526F" w:rsidRPr="00EE526F">
        <w:rPr>
          <w:rFonts w:ascii="Verdana" w:hAnsi="Verdana"/>
          <w:u w:val="single"/>
        </w:rPr>
        <w:t>never, under any circumstances</w:t>
      </w:r>
      <w:r w:rsidR="00EE526F" w:rsidRPr="00EE526F">
        <w:rPr>
          <w:rFonts w:ascii="Verdana" w:hAnsi="Verdana"/>
        </w:rPr>
        <w:t>,</w:t>
      </w:r>
      <w:r w:rsidR="00EE526F">
        <w:rPr>
          <w:rFonts w:ascii="Verdana" w:hAnsi="Verdana"/>
        </w:rPr>
        <w:t xml:space="preserve"> should both the forward and reverse contactor</w:t>
      </w:r>
      <w:r w:rsidR="00B21EA6">
        <w:rPr>
          <w:rFonts w:ascii="Verdana" w:hAnsi="Verdana"/>
        </w:rPr>
        <w:t>s</w:t>
      </w:r>
      <w:r w:rsidR="00EE526F">
        <w:rPr>
          <w:rFonts w:ascii="Verdana" w:hAnsi="Verdana"/>
        </w:rPr>
        <w:t xml:space="preserve"> be engaged at the same time. The operator should be able to either seal in a </w:t>
      </w:r>
      <w:r w:rsidR="00025CB9">
        <w:rPr>
          <w:rFonts w:ascii="Verdana" w:hAnsi="Verdana"/>
        </w:rPr>
        <w:t>“</w:t>
      </w:r>
      <w:r w:rsidR="00EE526F">
        <w:rPr>
          <w:rFonts w:ascii="Verdana" w:hAnsi="Verdana"/>
        </w:rPr>
        <w:t>forward</w:t>
      </w:r>
      <w:r w:rsidR="00025CB9">
        <w:rPr>
          <w:rFonts w:ascii="Verdana" w:hAnsi="Verdana"/>
        </w:rPr>
        <w:t>”</w:t>
      </w:r>
      <w:r w:rsidR="00EE526F">
        <w:rPr>
          <w:rFonts w:ascii="Verdana" w:hAnsi="Verdana"/>
        </w:rPr>
        <w:t xml:space="preserve"> or </w:t>
      </w:r>
      <w:r w:rsidR="00025CB9">
        <w:rPr>
          <w:rFonts w:ascii="Verdana" w:hAnsi="Verdana"/>
        </w:rPr>
        <w:t>“</w:t>
      </w:r>
      <w:r w:rsidR="00EE526F">
        <w:rPr>
          <w:rFonts w:ascii="Verdana" w:hAnsi="Verdana"/>
        </w:rPr>
        <w:t>reverse</w:t>
      </w:r>
      <w:r w:rsidR="00025CB9">
        <w:rPr>
          <w:rFonts w:ascii="Verdana" w:hAnsi="Verdana"/>
        </w:rPr>
        <w:t>”</w:t>
      </w:r>
      <w:r w:rsidR="00EE526F">
        <w:rPr>
          <w:rFonts w:ascii="Verdana" w:hAnsi="Verdana"/>
        </w:rPr>
        <w:t xml:space="preserve"> command or be given a “jog” option</w:t>
      </w:r>
      <w:r w:rsidR="00025CB9">
        <w:rPr>
          <w:rFonts w:ascii="Verdana" w:hAnsi="Verdana"/>
        </w:rPr>
        <w:t xml:space="preserve"> for both “forward” and “reverse”</w:t>
      </w:r>
      <w:r w:rsidR="00EE526F">
        <w:rPr>
          <w:rFonts w:ascii="Verdana" w:hAnsi="Verdana"/>
        </w:rPr>
        <w:t xml:space="preserve">. </w:t>
      </w:r>
      <w:r w:rsidR="002015A8">
        <w:rPr>
          <w:rFonts w:ascii="Verdana" w:hAnsi="Verdana"/>
        </w:rPr>
        <w:t>An overload condition should also disengage the motor control circuit</w:t>
      </w:r>
      <w:r w:rsidR="0002509F">
        <w:rPr>
          <w:rFonts w:ascii="Verdana" w:hAnsi="Verdana"/>
        </w:rPr>
        <w:t xml:space="preserve"> regardless of direction</w:t>
      </w:r>
      <w:bookmarkStart w:id="1" w:name="_GoBack"/>
      <w:bookmarkEnd w:id="1"/>
      <w:r w:rsidR="002015A8">
        <w:rPr>
          <w:rFonts w:ascii="Verdana" w:hAnsi="Verdana"/>
        </w:rPr>
        <w:t xml:space="preserve">. If an overload condition occurs, </w:t>
      </w:r>
      <w:r w:rsidR="00B21EA6">
        <w:rPr>
          <w:rFonts w:ascii="Verdana" w:hAnsi="Verdana"/>
        </w:rPr>
        <w:t xml:space="preserve">after the overload condition is reset </w:t>
      </w:r>
      <w:r w:rsidR="002015A8">
        <w:rPr>
          <w:rFonts w:ascii="Verdana" w:hAnsi="Verdana"/>
        </w:rPr>
        <w:t xml:space="preserve">the operator </w:t>
      </w:r>
      <w:r w:rsidR="002015A8" w:rsidRPr="002015A8">
        <w:rPr>
          <w:rFonts w:ascii="Verdana" w:hAnsi="Verdana"/>
          <w:u w:val="single"/>
        </w:rPr>
        <w:t>must</w:t>
      </w:r>
      <w:r w:rsidR="002015A8">
        <w:rPr>
          <w:rFonts w:ascii="Verdana" w:hAnsi="Verdana"/>
        </w:rPr>
        <w:t xml:space="preserve"> depress a pushbutton to get the motor to run again. </w:t>
      </w:r>
      <w:r w:rsidR="00B21EA6">
        <w:rPr>
          <w:rFonts w:ascii="Verdana" w:hAnsi="Verdana"/>
        </w:rPr>
        <w:t xml:space="preserve">(i.e. resetting the overload condition should not in turn start the motor automatically). </w:t>
      </w:r>
    </w:p>
    <w:p w14:paraId="5BD45FF5" w14:textId="77777777" w:rsidR="00B21EA6" w:rsidRPr="00B21EA6" w:rsidRDefault="00025CB9" w:rsidP="00B21EA6">
      <w:pPr>
        <w:pStyle w:val="ListParagraph"/>
        <w:numPr>
          <w:ilvl w:val="1"/>
          <w:numId w:val="6"/>
        </w:numPr>
        <w:spacing w:after="0"/>
        <w:rPr>
          <w:rFonts w:ascii="Verdana" w:hAnsi="Verdana"/>
        </w:rPr>
      </w:pPr>
      <w:r w:rsidRPr="00B21EA6">
        <w:rPr>
          <w:rFonts w:ascii="Verdana" w:hAnsi="Verdana"/>
        </w:rPr>
        <w:t>The g</w:t>
      </w:r>
      <w:r w:rsidR="00BF75B0" w:rsidRPr="00B21EA6">
        <w:rPr>
          <w:rFonts w:ascii="Verdana" w:hAnsi="Verdana"/>
        </w:rPr>
        <w:t>reen light indicates that the motor is running</w:t>
      </w:r>
      <w:r w:rsidRPr="00B21EA6">
        <w:rPr>
          <w:rFonts w:ascii="Verdana" w:hAnsi="Verdana"/>
        </w:rPr>
        <w:t xml:space="preserve"> in “forward”</w:t>
      </w:r>
      <w:r w:rsidR="0059048B" w:rsidRPr="00B21EA6">
        <w:rPr>
          <w:rFonts w:ascii="Verdana" w:hAnsi="Verdana"/>
        </w:rPr>
        <w:t>.</w:t>
      </w:r>
    </w:p>
    <w:p w14:paraId="25DA2C1E" w14:textId="77777777" w:rsidR="00B21EA6" w:rsidRPr="00B21EA6" w:rsidRDefault="00025CB9" w:rsidP="00B21EA6">
      <w:pPr>
        <w:pStyle w:val="ListParagraph"/>
        <w:numPr>
          <w:ilvl w:val="1"/>
          <w:numId w:val="6"/>
        </w:numPr>
        <w:spacing w:after="0"/>
        <w:rPr>
          <w:rFonts w:ascii="Verdana" w:hAnsi="Verdana"/>
        </w:rPr>
      </w:pPr>
      <w:r w:rsidRPr="00B21EA6">
        <w:rPr>
          <w:rFonts w:ascii="Verdana" w:hAnsi="Verdana"/>
        </w:rPr>
        <w:t xml:space="preserve">The blue light indicates that the motor is running </w:t>
      </w:r>
      <w:r w:rsidR="002015A8" w:rsidRPr="00B21EA6">
        <w:rPr>
          <w:rFonts w:ascii="Verdana" w:hAnsi="Verdana"/>
        </w:rPr>
        <w:t xml:space="preserve">in </w:t>
      </w:r>
      <w:r w:rsidRPr="00B21EA6">
        <w:rPr>
          <w:rFonts w:ascii="Verdana" w:hAnsi="Verdana"/>
        </w:rPr>
        <w:t>“reve</w:t>
      </w:r>
      <w:r w:rsidR="00B21EA6" w:rsidRPr="00B21EA6">
        <w:rPr>
          <w:rFonts w:ascii="Verdana" w:hAnsi="Verdana"/>
        </w:rPr>
        <w:t>rse”.</w:t>
      </w:r>
    </w:p>
    <w:p w14:paraId="201B9CEE" w14:textId="6F878B1A" w:rsidR="00B21EA6" w:rsidRPr="00B21EA6" w:rsidRDefault="00025CB9" w:rsidP="00B21EA6">
      <w:pPr>
        <w:pStyle w:val="ListParagraph"/>
        <w:numPr>
          <w:ilvl w:val="1"/>
          <w:numId w:val="6"/>
        </w:numPr>
        <w:spacing w:after="0"/>
        <w:rPr>
          <w:rFonts w:ascii="Verdana" w:hAnsi="Verdana"/>
        </w:rPr>
      </w:pPr>
      <w:r w:rsidRPr="00B21EA6">
        <w:rPr>
          <w:rFonts w:ascii="Verdana" w:hAnsi="Verdana"/>
        </w:rPr>
        <w:t>The r</w:t>
      </w:r>
      <w:r w:rsidR="00BF75B0" w:rsidRPr="00B21EA6">
        <w:rPr>
          <w:rFonts w:ascii="Verdana" w:hAnsi="Verdana"/>
        </w:rPr>
        <w:t xml:space="preserve">ed light indicates </w:t>
      </w:r>
      <w:r w:rsidRPr="00B21EA6">
        <w:rPr>
          <w:rFonts w:ascii="Verdana" w:hAnsi="Verdana"/>
        </w:rPr>
        <w:t xml:space="preserve">that the </w:t>
      </w:r>
      <w:r w:rsidR="00BF75B0" w:rsidRPr="00B21EA6">
        <w:rPr>
          <w:rFonts w:ascii="Verdana" w:hAnsi="Verdana"/>
        </w:rPr>
        <w:t xml:space="preserve">motor has </w:t>
      </w:r>
      <w:r w:rsidR="00B21EA6">
        <w:rPr>
          <w:rFonts w:ascii="Verdana" w:hAnsi="Verdana"/>
        </w:rPr>
        <w:t>“</w:t>
      </w:r>
      <w:r w:rsidR="00BF75B0" w:rsidRPr="00B21EA6">
        <w:rPr>
          <w:rFonts w:ascii="Verdana" w:hAnsi="Verdana"/>
        </w:rPr>
        <w:t>stopped</w:t>
      </w:r>
      <w:r w:rsidR="00B21EA6">
        <w:rPr>
          <w:rFonts w:ascii="Verdana" w:hAnsi="Verdana"/>
        </w:rPr>
        <w:t>”</w:t>
      </w:r>
      <w:r w:rsidR="00BF75B0" w:rsidRPr="00B21EA6">
        <w:rPr>
          <w:rFonts w:ascii="Verdana" w:hAnsi="Verdana"/>
        </w:rPr>
        <w:t xml:space="preserve">. </w:t>
      </w:r>
    </w:p>
    <w:p w14:paraId="4B0EFA7A" w14:textId="3BDA19CB" w:rsidR="00B21EA6" w:rsidRPr="00B21EA6" w:rsidRDefault="009E482A" w:rsidP="00B21EA6">
      <w:pPr>
        <w:pStyle w:val="ListParagraph"/>
        <w:numPr>
          <w:ilvl w:val="1"/>
          <w:numId w:val="6"/>
        </w:numPr>
        <w:spacing w:after="0"/>
        <w:rPr>
          <w:rFonts w:ascii="Verdana" w:hAnsi="Verdana"/>
        </w:rPr>
      </w:pPr>
      <w:r w:rsidRPr="00B21EA6">
        <w:rPr>
          <w:rFonts w:ascii="Verdana" w:hAnsi="Verdana"/>
        </w:rPr>
        <w:t>The yellow light indicates a</w:t>
      </w:r>
      <w:bookmarkStart w:id="2" w:name="_Hlk505267897"/>
      <w:r w:rsidR="00B21EA6" w:rsidRPr="00B21EA6">
        <w:rPr>
          <w:rFonts w:ascii="Verdana" w:hAnsi="Verdana"/>
        </w:rPr>
        <w:t xml:space="preserve">n </w:t>
      </w:r>
      <w:r w:rsidR="00B21EA6">
        <w:rPr>
          <w:rFonts w:ascii="Verdana" w:hAnsi="Verdana"/>
        </w:rPr>
        <w:t>“</w:t>
      </w:r>
      <w:r w:rsidR="00B21EA6" w:rsidRPr="00B21EA6">
        <w:rPr>
          <w:rFonts w:ascii="Verdana" w:hAnsi="Verdana"/>
        </w:rPr>
        <w:t>overload</w:t>
      </w:r>
      <w:r w:rsidR="00B21EA6">
        <w:rPr>
          <w:rFonts w:ascii="Verdana" w:hAnsi="Verdana"/>
        </w:rPr>
        <w:t>”</w:t>
      </w:r>
      <w:r w:rsidR="00B21EA6" w:rsidRPr="00B21EA6">
        <w:rPr>
          <w:rFonts w:ascii="Verdana" w:hAnsi="Verdana"/>
        </w:rPr>
        <w:t xml:space="preserve"> condition.</w:t>
      </w:r>
    </w:p>
    <w:p w14:paraId="79BDA8E3" w14:textId="0E1EB4E9" w:rsidR="005A16E9" w:rsidRDefault="00C40BA8" w:rsidP="00B21EA6">
      <w:pPr>
        <w:spacing w:before="120" w:after="120"/>
        <w:ind w:left="720"/>
        <w:rPr>
          <w:rFonts w:ascii="Verdana" w:hAnsi="Verdana"/>
        </w:rPr>
      </w:pPr>
      <w:r>
        <w:rPr>
          <w:rFonts w:ascii="Verdana" w:hAnsi="Verdana"/>
        </w:rPr>
        <w:t xml:space="preserve">Use the space on the opposite side of this page to design your circuit. You may ask the instructor to look over your schematic, but any instructor help shall be a deduction in points. You may wire the circuit without the instructor reviewing your drawing, but you may </w:t>
      </w:r>
      <w:r w:rsidRPr="00395F31">
        <w:rPr>
          <w:rFonts w:ascii="Verdana" w:hAnsi="Verdana"/>
          <w:b/>
          <w:u w:val="single"/>
        </w:rPr>
        <w:t>not</w:t>
      </w:r>
      <w:r>
        <w:rPr>
          <w:rFonts w:ascii="Verdana" w:hAnsi="Verdana"/>
        </w:rPr>
        <w:t xml:space="preserve"> energize the circuit once wired. Double check your drawing and wiring. Ensure to label all wires with the appropriate wire numbers. Once you are ready for a grade, have your instructor review the drawing and wiring before energizing and testing the circuit.</w:t>
      </w:r>
      <w:bookmarkEnd w:id="2"/>
    </w:p>
    <w:p w14:paraId="36BB39D8" w14:textId="3F8CAEDA" w:rsidR="00025CB9" w:rsidRDefault="00025CB9" w:rsidP="00025CB9">
      <w:pPr>
        <w:spacing w:after="0"/>
        <w:ind w:left="720"/>
        <w:jc w:val="center"/>
        <w:rPr>
          <w:rFonts w:ascii="Verdana" w:hAnsi="Verdana"/>
        </w:rPr>
      </w:pPr>
    </w:p>
    <w:bookmarkEnd w:id="0"/>
    <w:p w14:paraId="5FC07227" w14:textId="77777777" w:rsidR="00F4326E" w:rsidRPr="00025CB9" w:rsidRDefault="00F4326E" w:rsidP="00C40BA8">
      <w:pPr>
        <w:spacing w:after="0"/>
        <w:ind w:left="720"/>
        <w:rPr>
          <w:rFonts w:ascii="Verdana" w:hAnsi="Verdana"/>
          <w:i/>
          <w:sz w:val="16"/>
          <w:szCs w:val="16"/>
        </w:rPr>
      </w:pPr>
    </w:p>
    <w:p w14:paraId="069C5013" w14:textId="77777777" w:rsidR="00F4326E" w:rsidRPr="00025CB9" w:rsidRDefault="00F4326E" w:rsidP="00C40BA8">
      <w:pPr>
        <w:spacing w:after="0"/>
        <w:ind w:left="720"/>
        <w:rPr>
          <w:rFonts w:ascii="Verdana" w:hAnsi="Verdana"/>
          <w:i/>
          <w:sz w:val="16"/>
          <w:szCs w:val="16"/>
        </w:rPr>
        <w:sectPr w:rsidR="00F4326E" w:rsidRPr="00025CB9" w:rsidSect="00B16B3D">
          <w:headerReference w:type="first" r:id="rId8"/>
          <w:footerReference w:type="first" r:id="rId9"/>
          <w:pgSz w:w="12240" w:h="15840" w:code="1"/>
          <w:pgMar w:top="720" w:right="720" w:bottom="720" w:left="1440" w:header="360" w:footer="360" w:gutter="0"/>
          <w:cols w:space="720"/>
          <w:titlePg/>
          <w:docGrid w:linePitch="360"/>
        </w:sectPr>
      </w:pPr>
    </w:p>
    <w:p w14:paraId="37D76ACC" w14:textId="77777777" w:rsidR="00F4326E" w:rsidRDefault="00F4326E" w:rsidP="00F4326E">
      <w:pPr>
        <w:pStyle w:val="ListParagraph"/>
        <w:spacing w:after="0"/>
        <w:contextualSpacing w:val="0"/>
        <w:rPr>
          <w:rFonts w:ascii="Verdana" w:hAnsi="Verdan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single" w:sz="12" w:space="0" w:color="000000" w:themeColor="text1"/>
          <w:bottom w:val="none" w:sz="0" w:space="0" w:color="auto"/>
          <w:right w:val="single" w:sz="12" w:space="0" w:color="000000" w:themeColor="text1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36"/>
        <w:gridCol w:w="837"/>
        <w:gridCol w:w="837"/>
        <w:gridCol w:w="490"/>
        <w:gridCol w:w="347"/>
        <w:gridCol w:w="490"/>
        <w:gridCol w:w="347"/>
        <w:gridCol w:w="491"/>
        <w:gridCol w:w="347"/>
        <w:gridCol w:w="491"/>
        <w:gridCol w:w="347"/>
        <w:gridCol w:w="491"/>
        <w:gridCol w:w="347"/>
        <w:gridCol w:w="491"/>
        <w:gridCol w:w="347"/>
        <w:gridCol w:w="838"/>
        <w:gridCol w:w="838"/>
        <w:gridCol w:w="838"/>
      </w:tblGrid>
      <w:tr w:rsidR="00AA554F" w14:paraId="1BC1080C" w14:textId="77777777" w:rsidTr="00AA554F">
        <w:trPr>
          <w:trHeight w:val="720"/>
          <w:jc w:val="center"/>
        </w:trPr>
        <w:tc>
          <w:tcPr>
            <w:tcW w:w="836" w:type="dxa"/>
          </w:tcPr>
          <w:p w14:paraId="5E28EC00" w14:textId="77777777" w:rsidR="00AA554F" w:rsidRDefault="00AA554F" w:rsidP="00421730"/>
        </w:tc>
        <w:tc>
          <w:tcPr>
            <w:tcW w:w="837" w:type="dxa"/>
          </w:tcPr>
          <w:p w14:paraId="62F2984F" w14:textId="77777777" w:rsidR="00AA554F" w:rsidRDefault="00AA554F" w:rsidP="00421730"/>
        </w:tc>
        <w:tc>
          <w:tcPr>
            <w:tcW w:w="837" w:type="dxa"/>
          </w:tcPr>
          <w:p w14:paraId="0FCA0683" w14:textId="77777777" w:rsidR="00AA554F" w:rsidRDefault="00AA554F" w:rsidP="00421730"/>
        </w:tc>
        <w:tc>
          <w:tcPr>
            <w:tcW w:w="837" w:type="dxa"/>
            <w:gridSpan w:val="2"/>
          </w:tcPr>
          <w:p w14:paraId="3BEB29A4" w14:textId="77777777" w:rsidR="00AA554F" w:rsidRDefault="00AA554F" w:rsidP="00421730"/>
        </w:tc>
        <w:tc>
          <w:tcPr>
            <w:tcW w:w="837" w:type="dxa"/>
            <w:gridSpan w:val="2"/>
          </w:tcPr>
          <w:p w14:paraId="4D5C555A" w14:textId="29BC67E9" w:rsidR="00AA554F" w:rsidRDefault="00AA554F" w:rsidP="00421730"/>
        </w:tc>
        <w:tc>
          <w:tcPr>
            <w:tcW w:w="838" w:type="dxa"/>
            <w:gridSpan w:val="2"/>
          </w:tcPr>
          <w:p w14:paraId="64E4FD5B" w14:textId="0E5AD2F9" w:rsidR="00AA554F" w:rsidRDefault="00AA554F" w:rsidP="00421730"/>
        </w:tc>
        <w:tc>
          <w:tcPr>
            <w:tcW w:w="838" w:type="dxa"/>
            <w:gridSpan w:val="2"/>
          </w:tcPr>
          <w:p w14:paraId="54689413" w14:textId="73B7953B" w:rsidR="00AA554F" w:rsidRDefault="00AA554F" w:rsidP="00421730"/>
        </w:tc>
        <w:tc>
          <w:tcPr>
            <w:tcW w:w="838" w:type="dxa"/>
            <w:gridSpan w:val="2"/>
          </w:tcPr>
          <w:p w14:paraId="4B05777E" w14:textId="77777777" w:rsidR="00AA554F" w:rsidRDefault="00AA554F" w:rsidP="00421730"/>
        </w:tc>
        <w:tc>
          <w:tcPr>
            <w:tcW w:w="838" w:type="dxa"/>
            <w:gridSpan w:val="2"/>
          </w:tcPr>
          <w:p w14:paraId="2BC5E767" w14:textId="77777777" w:rsidR="00AA554F" w:rsidRDefault="00AA554F" w:rsidP="00421730"/>
        </w:tc>
        <w:tc>
          <w:tcPr>
            <w:tcW w:w="838" w:type="dxa"/>
          </w:tcPr>
          <w:p w14:paraId="624B30F5" w14:textId="77777777" w:rsidR="00AA554F" w:rsidRDefault="00AA554F" w:rsidP="00421730"/>
        </w:tc>
        <w:tc>
          <w:tcPr>
            <w:tcW w:w="838" w:type="dxa"/>
          </w:tcPr>
          <w:p w14:paraId="79A21F56" w14:textId="77777777" w:rsidR="00AA554F" w:rsidRDefault="00AA554F" w:rsidP="00421730"/>
        </w:tc>
        <w:tc>
          <w:tcPr>
            <w:tcW w:w="838" w:type="dxa"/>
          </w:tcPr>
          <w:p w14:paraId="5B991B81" w14:textId="77777777" w:rsidR="00AA554F" w:rsidRDefault="00AA554F" w:rsidP="00421730"/>
        </w:tc>
      </w:tr>
      <w:tr w:rsidR="00AA554F" w14:paraId="181EB9F3" w14:textId="77777777" w:rsidTr="00AA554F">
        <w:trPr>
          <w:trHeight w:val="720"/>
          <w:jc w:val="center"/>
        </w:trPr>
        <w:tc>
          <w:tcPr>
            <w:tcW w:w="836" w:type="dxa"/>
          </w:tcPr>
          <w:p w14:paraId="4A381B72" w14:textId="77777777" w:rsidR="00AA554F" w:rsidRDefault="00AA554F" w:rsidP="00421730"/>
        </w:tc>
        <w:tc>
          <w:tcPr>
            <w:tcW w:w="837" w:type="dxa"/>
          </w:tcPr>
          <w:p w14:paraId="6581B5DC" w14:textId="77777777" w:rsidR="00AA554F" w:rsidRDefault="00AA554F" w:rsidP="00421730"/>
        </w:tc>
        <w:tc>
          <w:tcPr>
            <w:tcW w:w="837" w:type="dxa"/>
          </w:tcPr>
          <w:p w14:paraId="3C2AA3C5" w14:textId="77777777" w:rsidR="00AA554F" w:rsidRDefault="00AA554F" w:rsidP="00421730"/>
        </w:tc>
        <w:tc>
          <w:tcPr>
            <w:tcW w:w="837" w:type="dxa"/>
            <w:gridSpan w:val="2"/>
          </w:tcPr>
          <w:p w14:paraId="73EF5826" w14:textId="77777777" w:rsidR="00AA554F" w:rsidRDefault="00AA554F" w:rsidP="00421730"/>
        </w:tc>
        <w:tc>
          <w:tcPr>
            <w:tcW w:w="837" w:type="dxa"/>
            <w:gridSpan w:val="2"/>
          </w:tcPr>
          <w:p w14:paraId="199E615A" w14:textId="30D19935" w:rsidR="00AA554F" w:rsidRDefault="00AA554F" w:rsidP="00421730"/>
        </w:tc>
        <w:tc>
          <w:tcPr>
            <w:tcW w:w="838" w:type="dxa"/>
            <w:gridSpan w:val="2"/>
          </w:tcPr>
          <w:p w14:paraId="30E5C294" w14:textId="2C5D7D58" w:rsidR="00AA554F" w:rsidRDefault="00AA554F" w:rsidP="00421730"/>
        </w:tc>
        <w:tc>
          <w:tcPr>
            <w:tcW w:w="838" w:type="dxa"/>
            <w:gridSpan w:val="2"/>
          </w:tcPr>
          <w:p w14:paraId="4AD99728" w14:textId="203F211B" w:rsidR="00AA554F" w:rsidRDefault="00AA554F" w:rsidP="00421730"/>
        </w:tc>
        <w:tc>
          <w:tcPr>
            <w:tcW w:w="838" w:type="dxa"/>
            <w:gridSpan w:val="2"/>
          </w:tcPr>
          <w:p w14:paraId="1888A42A" w14:textId="77777777" w:rsidR="00AA554F" w:rsidRDefault="00AA554F" w:rsidP="00421730"/>
        </w:tc>
        <w:tc>
          <w:tcPr>
            <w:tcW w:w="838" w:type="dxa"/>
            <w:gridSpan w:val="2"/>
          </w:tcPr>
          <w:p w14:paraId="4D0E8F70" w14:textId="77777777" w:rsidR="00AA554F" w:rsidRDefault="00AA554F" w:rsidP="00421730"/>
        </w:tc>
        <w:tc>
          <w:tcPr>
            <w:tcW w:w="838" w:type="dxa"/>
          </w:tcPr>
          <w:p w14:paraId="42A18DA9" w14:textId="77777777" w:rsidR="00AA554F" w:rsidRDefault="00AA554F" w:rsidP="00421730"/>
        </w:tc>
        <w:tc>
          <w:tcPr>
            <w:tcW w:w="838" w:type="dxa"/>
          </w:tcPr>
          <w:p w14:paraId="4AC45B4B" w14:textId="77777777" w:rsidR="00AA554F" w:rsidRDefault="00AA554F" w:rsidP="00421730"/>
        </w:tc>
        <w:tc>
          <w:tcPr>
            <w:tcW w:w="838" w:type="dxa"/>
          </w:tcPr>
          <w:p w14:paraId="69EF3059" w14:textId="77777777" w:rsidR="00AA554F" w:rsidRDefault="00AA554F" w:rsidP="00421730"/>
        </w:tc>
      </w:tr>
      <w:tr w:rsidR="00AA554F" w14:paraId="57CD185A" w14:textId="77777777" w:rsidTr="00AA554F">
        <w:trPr>
          <w:trHeight w:val="720"/>
          <w:jc w:val="center"/>
        </w:trPr>
        <w:tc>
          <w:tcPr>
            <w:tcW w:w="836" w:type="dxa"/>
          </w:tcPr>
          <w:p w14:paraId="6DD05D2A" w14:textId="77777777" w:rsidR="00AA554F" w:rsidRDefault="00AA554F" w:rsidP="00421730"/>
        </w:tc>
        <w:tc>
          <w:tcPr>
            <w:tcW w:w="837" w:type="dxa"/>
          </w:tcPr>
          <w:p w14:paraId="6D9315CE" w14:textId="77777777" w:rsidR="00AA554F" w:rsidRDefault="00AA554F" w:rsidP="00421730"/>
        </w:tc>
        <w:tc>
          <w:tcPr>
            <w:tcW w:w="837" w:type="dxa"/>
          </w:tcPr>
          <w:p w14:paraId="3EB88249" w14:textId="77777777" w:rsidR="00AA554F" w:rsidRDefault="00AA554F" w:rsidP="00421730"/>
        </w:tc>
        <w:tc>
          <w:tcPr>
            <w:tcW w:w="837" w:type="dxa"/>
            <w:gridSpan w:val="2"/>
          </w:tcPr>
          <w:p w14:paraId="26D23D2E" w14:textId="77777777" w:rsidR="00AA554F" w:rsidRDefault="00AA554F" w:rsidP="00421730"/>
        </w:tc>
        <w:tc>
          <w:tcPr>
            <w:tcW w:w="837" w:type="dxa"/>
            <w:gridSpan w:val="2"/>
          </w:tcPr>
          <w:p w14:paraId="6BDD4DB7" w14:textId="131BA694" w:rsidR="00AA554F" w:rsidRDefault="00AA554F" w:rsidP="00421730"/>
        </w:tc>
        <w:tc>
          <w:tcPr>
            <w:tcW w:w="838" w:type="dxa"/>
            <w:gridSpan w:val="2"/>
          </w:tcPr>
          <w:p w14:paraId="2D0DF03D" w14:textId="741F3265" w:rsidR="00AA554F" w:rsidRDefault="00AA554F" w:rsidP="00421730"/>
        </w:tc>
        <w:tc>
          <w:tcPr>
            <w:tcW w:w="838" w:type="dxa"/>
            <w:gridSpan w:val="2"/>
          </w:tcPr>
          <w:p w14:paraId="476B0D80" w14:textId="76F84221" w:rsidR="00AA554F" w:rsidRDefault="00AA554F" w:rsidP="00421730"/>
        </w:tc>
        <w:tc>
          <w:tcPr>
            <w:tcW w:w="838" w:type="dxa"/>
            <w:gridSpan w:val="2"/>
          </w:tcPr>
          <w:p w14:paraId="70F1BF50" w14:textId="77777777" w:rsidR="00AA554F" w:rsidRDefault="00AA554F" w:rsidP="00421730"/>
        </w:tc>
        <w:tc>
          <w:tcPr>
            <w:tcW w:w="838" w:type="dxa"/>
            <w:gridSpan w:val="2"/>
          </w:tcPr>
          <w:p w14:paraId="05455BC6" w14:textId="77777777" w:rsidR="00AA554F" w:rsidRDefault="00AA554F" w:rsidP="00421730"/>
        </w:tc>
        <w:tc>
          <w:tcPr>
            <w:tcW w:w="838" w:type="dxa"/>
          </w:tcPr>
          <w:p w14:paraId="50DE6A35" w14:textId="77777777" w:rsidR="00AA554F" w:rsidRDefault="00AA554F" w:rsidP="00421730"/>
        </w:tc>
        <w:tc>
          <w:tcPr>
            <w:tcW w:w="838" w:type="dxa"/>
          </w:tcPr>
          <w:p w14:paraId="7F9D64B1" w14:textId="77777777" w:rsidR="00AA554F" w:rsidRDefault="00AA554F" w:rsidP="00421730"/>
        </w:tc>
        <w:tc>
          <w:tcPr>
            <w:tcW w:w="838" w:type="dxa"/>
          </w:tcPr>
          <w:p w14:paraId="542CDAA7" w14:textId="77777777" w:rsidR="00AA554F" w:rsidRDefault="00AA554F" w:rsidP="00421730"/>
        </w:tc>
      </w:tr>
      <w:tr w:rsidR="00AA554F" w14:paraId="3F5AC151" w14:textId="77777777" w:rsidTr="00AA554F">
        <w:trPr>
          <w:trHeight w:val="720"/>
          <w:jc w:val="center"/>
        </w:trPr>
        <w:tc>
          <w:tcPr>
            <w:tcW w:w="836" w:type="dxa"/>
          </w:tcPr>
          <w:p w14:paraId="259932B0" w14:textId="77777777" w:rsidR="00AA554F" w:rsidRDefault="00AA554F" w:rsidP="00421730"/>
        </w:tc>
        <w:tc>
          <w:tcPr>
            <w:tcW w:w="837" w:type="dxa"/>
          </w:tcPr>
          <w:p w14:paraId="013A4655" w14:textId="77777777" w:rsidR="00AA554F" w:rsidRDefault="00AA554F" w:rsidP="00421730"/>
        </w:tc>
        <w:tc>
          <w:tcPr>
            <w:tcW w:w="837" w:type="dxa"/>
          </w:tcPr>
          <w:p w14:paraId="33A8EDCA" w14:textId="77777777" w:rsidR="00AA554F" w:rsidRDefault="00AA554F" w:rsidP="00421730"/>
        </w:tc>
        <w:tc>
          <w:tcPr>
            <w:tcW w:w="837" w:type="dxa"/>
            <w:gridSpan w:val="2"/>
          </w:tcPr>
          <w:p w14:paraId="0A8B4CF4" w14:textId="77777777" w:rsidR="00AA554F" w:rsidRDefault="00AA554F" w:rsidP="00421730"/>
        </w:tc>
        <w:tc>
          <w:tcPr>
            <w:tcW w:w="837" w:type="dxa"/>
            <w:gridSpan w:val="2"/>
          </w:tcPr>
          <w:p w14:paraId="7ED88428" w14:textId="0ABCDD87" w:rsidR="00AA554F" w:rsidRDefault="00AA554F" w:rsidP="00421730"/>
        </w:tc>
        <w:tc>
          <w:tcPr>
            <w:tcW w:w="838" w:type="dxa"/>
            <w:gridSpan w:val="2"/>
          </w:tcPr>
          <w:p w14:paraId="229397E8" w14:textId="7328C9F4" w:rsidR="00AA554F" w:rsidRDefault="00AA554F" w:rsidP="00421730"/>
        </w:tc>
        <w:tc>
          <w:tcPr>
            <w:tcW w:w="838" w:type="dxa"/>
            <w:gridSpan w:val="2"/>
          </w:tcPr>
          <w:p w14:paraId="72B74016" w14:textId="30BB7566" w:rsidR="00AA554F" w:rsidRDefault="00AA554F" w:rsidP="00421730"/>
        </w:tc>
        <w:tc>
          <w:tcPr>
            <w:tcW w:w="838" w:type="dxa"/>
            <w:gridSpan w:val="2"/>
          </w:tcPr>
          <w:p w14:paraId="7B22924C" w14:textId="77777777" w:rsidR="00AA554F" w:rsidRDefault="00AA554F" w:rsidP="00421730"/>
        </w:tc>
        <w:tc>
          <w:tcPr>
            <w:tcW w:w="838" w:type="dxa"/>
            <w:gridSpan w:val="2"/>
          </w:tcPr>
          <w:p w14:paraId="78537168" w14:textId="77777777" w:rsidR="00AA554F" w:rsidRDefault="00AA554F" w:rsidP="00421730"/>
        </w:tc>
        <w:tc>
          <w:tcPr>
            <w:tcW w:w="838" w:type="dxa"/>
          </w:tcPr>
          <w:p w14:paraId="3432901A" w14:textId="77777777" w:rsidR="00AA554F" w:rsidRDefault="00AA554F" w:rsidP="00421730"/>
        </w:tc>
        <w:tc>
          <w:tcPr>
            <w:tcW w:w="838" w:type="dxa"/>
          </w:tcPr>
          <w:p w14:paraId="12CF0FE3" w14:textId="77777777" w:rsidR="00AA554F" w:rsidRDefault="00AA554F" w:rsidP="00421730"/>
        </w:tc>
        <w:tc>
          <w:tcPr>
            <w:tcW w:w="838" w:type="dxa"/>
          </w:tcPr>
          <w:p w14:paraId="2CA13429" w14:textId="77777777" w:rsidR="00AA554F" w:rsidRDefault="00AA554F" w:rsidP="00421730"/>
        </w:tc>
      </w:tr>
      <w:tr w:rsidR="00AA554F" w14:paraId="5999FD69" w14:textId="77777777" w:rsidTr="00AA554F">
        <w:trPr>
          <w:trHeight w:val="720"/>
          <w:jc w:val="center"/>
        </w:trPr>
        <w:tc>
          <w:tcPr>
            <w:tcW w:w="836" w:type="dxa"/>
          </w:tcPr>
          <w:p w14:paraId="17B711A7" w14:textId="77777777" w:rsidR="00AA554F" w:rsidRDefault="00AA554F" w:rsidP="00421730"/>
        </w:tc>
        <w:tc>
          <w:tcPr>
            <w:tcW w:w="837" w:type="dxa"/>
          </w:tcPr>
          <w:p w14:paraId="652CE33F" w14:textId="77777777" w:rsidR="00AA554F" w:rsidRDefault="00AA554F" w:rsidP="00421730"/>
        </w:tc>
        <w:tc>
          <w:tcPr>
            <w:tcW w:w="837" w:type="dxa"/>
          </w:tcPr>
          <w:p w14:paraId="0616CED8" w14:textId="77777777" w:rsidR="00AA554F" w:rsidRDefault="00AA554F" w:rsidP="00421730"/>
        </w:tc>
        <w:tc>
          <w:tcPr>
            <w:tcW w:w="837" w:type="dxa"/>
            <w:gridSpan w:val="2"/>
          </w:tcPr>
          <w:p w14:paraId="5223C0D0" w14:textId="77777777" w:rsidR="00AA554F" w:rsidRDefault="00AA554F" w:rsidP="00421730"/>
        </w:tc>
        <w:tc>
          <w:tcPr>
            <w:tcW w:w="837" w:type="dxa"/>
            <w:gridSpan w:val="2"/>
          </w:tcPr>
          <w:p w14:paraId="0FBCBB0E" w14:textId="7C25D330" w:rsidR="00AA554F" w:rsidRDefault="00AA554F" w:rsidP="00421730"/>
        </w:tc>
        <w:tc>
          <w:tcPr>
            <w:tcW w:w="838" w:type="dxa"/>
            <w:gridSpan w:val="2"/>
          </w:tcPr>
          <w:p w14:paraId="0467A49F" w14:textId="0A7042BB" w:rsidR="00AA554F" w:rsidRDefault="00AA554F" w:rsidP="00421730"/>
        </w:tc>
        <w:tc>
          <w:tcPr>
            <w:tcW w:w="838" w:type="dxa"/>
            <w:gridSpan w:val="2"/>
          </w:tcPr>
          <w:p w14:paraId="3409D79C" w14:textId="1D2736A2" w:rsidR="00AA554F" w:rsidRDefault="00AA554F" w:rsidP="00421730"/>
        </w:tc>
        <w:tc>
          <w:tcPr>
            <w:tcW w:w="838" w:type="dxa"/>
            <w:gridSpan w:val="2"/>
          </w:tcPr>
          <w:p w14:paraId="78A15CC7" w14:textId="77777777" w:rsidR="00AA554F" w:rsidRDefault="00AA554F" w:rsidP="00421730"/>
        </w:tc>
        <w:tc>
          <w:tcPr>
            <w:tcW w:w="838" w:type="dxa"/>
            <w:gridSpan w:val="2"/>
          </w:tcPr>
          <w:p w14:paraId="617127B7" w14:textId="77777777" w:rsidR="00AA554F" w:rsidRDefault="00AA554F" w:rsidP="00421730"/>
        </w:tc>
        <w:tc>
          <w:tcPr>
            <w:tcW w:w="838" w:type="dxa"/>
          </w:tcPr>
          <w:p w14:paraId="4D0D8733" w14:textId="77777777" w:rsidR="00AA554F" w:rsidRDefault="00AA554F" w:rsidP="00421730"/>
        </w:tc>
        <w:tc>
          <w:tcPr>
            <w:tcW w:w="838" w:type="dxa"/>
          </w:tcPr>
          <w:p w14:paraId="1B0882B3" w14:textId="77777777" w:rsidR="00AA554F" w:rsidRDefault="00AA554F" w:rsidP="00421730"/>
        </w:tc>
        <w:tc>
          <w:tcPr>
            <w:tcW w:w="838" w:type="dxa"/>
          </w:tcPr>
          <w:p w14:paraId="308AD855" w14:textId="77777777" w:rsidR="00AA554F" w:rsidRDefault="00AA554F" w:rsidP="00421730"/>
        </w:tc>
      </w:tr>
      <w:tr w:rsidR="00AA554F" w14:paraId="033BEC3A" w14:textId="77777777" w:rsidTr="00AA554F">
        <w:trPr>
          <w:trHeight w:val="720"/>
          <w:jc w:val="center"/>
        </w:trPr>
        <w:tc>
          <w:tcPr>
            <w:tcW w:w="836" w:type="dxa"/>
          </w:tcPr>
          <w:p w14:paraId="4BFCA8A7" w14:textId="77777777" w:rsidR="00AA554F" w:rsidRDefault="00AA554F" w:rsidP="00421730"/>
        </w:tc>
        <w:tc>
          <w:tcPr>
            <w:tcW w:w="837" w:type="dxa"/>
          </w:tcPr>
          <w:p w14:paraId="36DEF386" w14:textId="77777777" w:rsidR="00AA554F" w:rsidRDefault="00AA554F" w:rsidP="00421730"/>
        </w:tc>
        <w:tc>
          <w:tcPr>
            <w:tcW w:w="837" w:type="dxa"/>
          </w:tcPr>
          <w:p w14:paraId="223121E4" w14:textId="77777777" w:rsidR="00AA554F" w:rsidRDefault="00AA554F" w:rsidP="00421730"/>
        </w:tc>
        <w:tc>
          <w:tcPr>
            <w:tcW w:w="837" w:type="dxa"/>
            <w:gridSpan w:val="2"/>
          </w:tcPr>
          <w:p w14:paraId="29C2F174" w14:textId="77777777" w:rsidR="00AA554F" w:rsidRDefault="00AA554F" w:rsidP="00421730"/>
        </w:tc>
        <w:tc>
          <w:tcPr>
            <w:tcW w:w="837" w:type="dxa"/>
            <w:gridSpan w:val="2"/>
          </w:tcPr>
          <w:p w14:paraId="0347D610" w14:textId="06C76038" w:rsidR="00AA554F" w:rsidRDefault="00AA554F" w:rsidP="00421730"/>
        </w:tc>
        <w:tc>
          <w:tcPr>
            <w:tcW w:w="838" w:type="dxa"/>
            <w:gridSpan w:val="2"/>
          </w:tcPr>
          <w:p w14:paraId="3ABB6FCB" w14:textId="2CF9B956" w:rsidR="00AA554F" w:rsidRDefault="00AA554F" w:rsidP="00421730"/>
        </w:tc>
        <w:tc>
          <w:tcPr>
            <w:tcW w:w="838" w:type="dxa"/>
            <w:gridSpan w:val="2"/>
          </w:tcPr>
          <w:p w14:paraId="51EDE2DF" w14:textId="7554367E" w:rsidR="00AA554F" w:rsidRDefault="00AA554F" w:rsidP="00421730"/>
        </w:tc>
        <w:tc>
          <w:tcPr>
            <w:tcW w:w="838" w:type="dxa"/>
            <w:gridSpan w:val="2"/>
          </w:tcPr>
          <w:p w14:paraId="2E2563F3" w14:textId="77777777" w:rsidR="00AA554F" w:rsidRDefault="00AA554F" w:rsidP="00421730"/>
        </w:tc>
        <w:tc>
          <w:tcPr>
            <w:tcW w:w="838" w:type="dxa"/>
            <w:gridSpan w:val="2"/>
          </w:tcPr>
          <w:p w14:paraId="6B781A12" w14:textId="77777777" w:rsidR="00AA554F" w:rsidRDefault="00AA554F" w:rsidP="00421730"/>
        </w:tc>
        <w:tc>
          <w:tcPr>
            <w:tcW w:w="838" w:type="dxa"/>
          </w:tcPr>
          <w:p w14:paraId="798D189A" w14:textId="77777777" w:rsidR="00AA554F" w:rsidRDefault="00AA554F" w:rsidP="00421730"/>
        </w:tc>
        <w:tc>
          <w:tcPr>
            <w:tcW w:w="838" w:type="dxa"/>
          </w:tcPr>
          <w:p w14:paraId="34F5B3B9" w14:textId="77777777" w:rsidR="00AA554F" w:rsidRDefault="00AA554F" w:rsidP="00421730"/>
        </w:tc>
        <w:tc>
          <w:tcPr>
            <w:tcW w:w="838" w:type="dxa"/>
          </w:tcPr>
          <w:p w14:paraId="50FC89B6" w14:textId="77777777" w:rsidR="00AA554F" w:rsidRDefault="00AA554F" w:rsidP="00421730"/>
        </w:tc>
      </w:tr>
      <w:tr w:rsidR="00AA554F" w14:paraId="46106709" w14:textId="77777777" w:rsidTr="00AA554F">
        <w:trPr>
          <w:trHeight w:val="720"/>
          <w:jc w:val="center"/>
        </w:trPr>
        <w:tc>
          <w:tcPr>
            <w:tcW w:w="836" w:type="dxa"/>
          </w:tcPr>
          <w:p w14:paraId="0B2CF239" w14:textId="77777777" w:rsidR="00AA554F" w:rsidRDefault="00AA554F" w:rsidP="00F073B6"/>
        </w:tc>
        <w:tc>
          <w:tcPr>
            <w:tcW w:w="837" w:type="dxa"/>
          </w:tcPr>
          <w:p w14:paraId="56551B38" w14:textId="77777777" w:rsidR="00AA554F" w:rsidRDefault="00AA554F" w:rsidP="00F073B6"/>
        </w:tc>
        <w:tc>
          <w:tcPr>
            <w:tcW w:w="837" w:type="dxa"/>
          </w:tcPr>
          <w:p w14:paraId="1A021B1F" w14:textId="77777777" w:rsidR="00AA554F" w:rsidRDefault="00AA554F" w:rsidP="00F073B6"/>
        </w:tc>
        <w:tc>
          <w:tcPr>
            <w:tcW w:w="837" w:type="dxa"/>
            <w:gridSpan w:val="2"/>
          </w:tcPr>
          <w:p w14:paraId="0A0E9CDB" w14:textId="77777777" w:rsidR="00AA554F" w:rsidRDefault="00AA554F" w:rsidP="00F073B6"/>
        </w:tc>
        <w:tc>
          <w:tcPr>
            <w:tcW w:w="837" w:type="dxa"/>
            <w:gridSpan w:val="2"/>
          </w:tcPr>
          <w:p w14:paraId="5A0F3935" w14:textId="7A578177" w:rsidR="00AA554F" w:rsidRDefault="00AA554F" w:rsidP="00F073B6"/>
        </w:tc>
        <w:tc>
          <w:tcPr>
            <w:tcW w:w="838" w:type="dxa"/>
            <w:gridSpan w:val="2"/>
          </w:tcPr>
          <w:p w14:paraId="5BBBF84C" w14:textId="4D87492E" w:rsidR="00AA554F" w:rsidRDefault="00AA554F" w:rsidP="00F073B6"/>
        </w:tc>
        <w:tc>
          <w:tcPr>
            <w:tcW w:w="838" w:type="dxa"/>
            <w:gridSpan w:val="2"/>
          </w:tcPr>
          <w:p w14:paraId="5DD73DB1" w14:textId="50C2C993" w:rsidR="00AA554F" w:rsidRDefault="00AA554F" w:rsidP="00F073B6"/>
        </w:tc>
        <w:tc>
          <w:tcPr>
            <w:tcW w:w="838" w:type="dxa"/>
            <w:gridSpan w:val="2"/>
          </w:tcPr>
          <w:p w14:paraId="25668971" w14:textId="77777777" w:rsidR="00AA554F" w:rsidRDefault="00AA554F" w:rsidP="00F073B6"/>
        </w:tc>
        <w:tc>
          <w:tcPr>
            <w:tcW w:w="838" w:type="dxa"/>
            <w:gridSpan w:val="2"/>
          </w:tcPr>
          <w:p w14:paraId="69B37B3B" w14:textId="77777777" w:rsidR="00AA554F" w:rsidRDefault="00AA554F" w:rsidP="00F073B6"/>
        </w:tc>
        <w:tc>
          <w:tcPr>
            <w:tcW w:w="838" w:type="dxa"/>
          </w:tcPr>
          <w:p w14:paraId="258B75B4" w14:textId="77777777" w:rsidR="00AA554F" w:rsidRDefault="00AA554F" w:rsidP="00F073B6"/>
        </w:tc>
        <w:tc>
          <w:tcPr>
            <w:tcW w:w="838" w:type="dxa"/>
          </w:tcPr>
          <w:p w14:paraId="722F4A1D" w14:textId="77777777" w:rsidR="00AA554F" w:rsidRDefault="00AA554F" w:rsidP="00F073B6"/>
        </w:tc>
        <w:tc>
          <w:tcPr>
            <w:tcW w:w="838" w:type="dxa"/>
          </w:tcPr>
          <w:p w14:paraId="1B3B1E91" w14:textId="77777777" w:rsidR="00AA554F" w:rsidRDefault="00AA554F" w:rsidP="00F073B6"/>
        </w:tc>
      </w:tr>
      <w:tr w:rsidR="00AA554F" w14:paraId="70F4C577" w14:textId="77777777" w:rsidTr="00AA554F">
        <w:trPr>
          <w:trHeight w:val="720"/>
          <w:jc w:val="center"/>
        </w:trPr>
        <w:tc>
          <w:tcPr>
            <w:tcW w:w="836" w:type="dxa"/>
          </w:tcPr>
          <w:p w14:paraId="04B8D5D0" w14:textId="77777777" w:rsidR="00AA554F" w:rsidRDefault="00AA554F" w:rsidP="00F073B6"/>
        </w:tc>
        <w:tc>
          <w:tcPr>
            <w:tcW w:w="837" w:type="dxa"/>
          </w:tcPr>
          <w:p w14:paraId="41EF4E5A" w14:textId="77777777" w:rsidR="00AA554F" w:rsidRDefault="00AA554F" w:rsidP="00F073B6"/>
        </w:tc>
        <w:tc>
          <w:tcPr>
            <w:tcW w:w="837" w:type="dxa"/>
          </w:tcPr>
          <w:p w14:paraId="149D989B" w14:textId="77777777" w:rsidR="00AA554F" w:rsidRDefault="00AA554F" w:rsidP="00F073B6"/>
        </w:tc>
        <w:tc>
          <w:tcPr>
            <w:tcW w:w="837" w:type="dxa"/>
            <w:gridSpan w:val="2"/>
          </w:tcPr>
          <w:p w14:paraId="3BDE69FE" w14:textId="77777777" w:rsidR="00AA554F" w:rsidRDefault="00AA554F" w:rsidP="00F073B6"/>
        </w:tc>
        <w:tc>
          <w:tcPr>
            <w:tcW w:w="837" w:type="dxa"/>
            <w:gridSpan w:val="2"/>
          </w:tcPr>
          <w:p w14:paraId="286416E4" w14:textId="01C69F6B" w:rsidR="00AA554F" w:rsidRDefault="00AA554F" w:rsidP="00F073B6"/>
        </w:tc>
        <w:tc>
          <w:tcPr>
            <w:tcW w:w="838" w:type="dxa"/>
            <w:gridSpan w:val="2"/>
          </w:tcPr>
          <w:p w14:paraId="1288F93F" w14:textId="07537960" w:rsidR="00AA554F" w:rsidRDefault="00AA554F" w:rsidP="00F073B6"/>
        </w:tc>
        <w:tc>
          <w:tcPr>
            <w:tcW w:w="838" w:type="dxa"/>
            <w:gridSpan w:val="2"/>
          </w:tcPr>
          <w:p w14:paraId="7CF437D7" w14:textId="34AAABAE" w:rsidR="00AA554F" w:rsidRDefault="00AA554F" w:rsidP="00F073B6"/>
        </w:tc>
        <w:tc>
          <w:tcPr>
            <w:tcW w:w="838" w:type="dxa"/>
            <w:gridSpan w:val="2"/>
          </w:tcPr>
          <w:p w14:paraId="400F2286" w14:textId="77777777" w:rsidR="00AA554F" w:rsidRDefault="00AA554F" w:rsidP="00F073B6"/>
        </w:tc>
        <w:tc>
          <w:tcPr>
            <w:tcW w:w="838" w:type="dxa"/>
            <w:gridSpan w:val="2"/>
          </w:tcPr>
          <w:p w14:paraId="1FAC4C6B" w14:textId="77777777" w:rsidR="00AA554F" w:rsidRDefault="00AA554F" w:rsidP="00F073B6"/>
        </w:tc>
        <w:tc>
          <w:tcPr>
            <w:tcW w:w="838" w:type="dxa"/>
          </w:tcPr>
          <w:p w14:paraId="2FFC6144" w14:textId="77777777" w:rsidR="00AA554F" w:rsidRDefault="00AA554F" w:rsidP="00F073B6"/>
        </w:tc>
        <w:tc>
          <w:tcPr>
            <w:tcW w:w="838" w:type="dxa"/>
          </w:tcPr>
          <w:p w14:paraId="002C309E" w14:textId="77777777" w:rsidR="00AA554F" w:rsidRDefault="00AA554F" w:rsidP="00F073B6"/>
        </w:tc>
        <w:tc>
          <w:tcPr>
            <w:tcW w:w="838" w:type="dxa"/>
          </w:tcPr>
          <w:p w14:paraId="3A51D8BE" w14:textId="77777777" w:rsidR="00AA554F" w:rsidRDefault="00AA554F" w:rsidP="00F073B6"/>
        </w:tc>
      </w:tr>
      <w:tr w:rsidR="00AA554F" w14:paraId="67105DD5" w14:textId="77777777" w:rsidTr="00AA554F">
        <w:trPr>
          <w:trHeight w:val="720"/>
          <w:jc w:val="center"/>
        </w:trPr>
        <w:tc>
          <w:tcPr>
            <w:tcW w:w="836" w:type="dxa"/>
          </w:tcPr>
          <w:p w14:paraId="2CE23022" w14:textId="77777777" w:rsidR="00AA554F" w:rsidRDefault="00AA554F" w:rsidP="00421730"/>
        </w:tc>
        <w:tc>
          <w:tcPr>
            <w:tcW w:w="837" w:type="dxa"/>
          </w:tcPr>
          <w:p w14:paraId="7C5D51A1" w14:textId="77777777" w:rsidR="00AA554F" w:rsidRDefault="00AA554F" w:rsidP="00421730"/>
        </w:tc>
        <w:tc>
          <w:tcPr>
            <w:tcW w:w="837" w:type="dxa"/>
          </w:tcPr>
          <w:p w14:paraId="2311970F" w14:textId="77777777" w:rsidR="00AA554F" w:rsidRDefault="00AA554F" w:rsidP="00421730"/>
        </w:tc>
        <w:tc>
          <w:tcPr>
            <w:tcW w:w="837" w:type="dxa"/>
            <w:gridSpan w:val="2"/>
          </w:tcPr>
          <w:p w14:paraId="53384DA0" w14:textId="77777777" w:rsidR="00AA554F" w:rsidRDefault="00AA554F" w:rsidP="00421730"/>
        </w:tc>
        <w:tc>
          <w:tcPr>
            <w:tcW w:w="837" w:type="dxa"/>
            <w:gridSpan w:val="2"/>
          </w:tcPr>
          <w:p w14:paraId="5F945826" w14:textId="4EDB6ED9" w:rsidR="00AA554F" w:rsidRDefault="00AA554F" w:rsidP="00421730"/>
        </w:tc>
        <w:tc>
          <w:tcPr>
            <w:tcW w:w="838" w:type="dxa"/>
            <w:gridSpan w:val="2"/>
          </w:tcPr>
          <w:p w14:paraId="267D36B2" w14:textId="58160395" w:rsidR="00AA554F" w:rsidRDefault="00AA554F" w:rsidP="00421730"/>
        </w:tc>
        <w:tc>
          <w:tcPr>
            <w:tcW w:w="838" w:type="dxa"/>
            <w:gridSpan w:val="2"/>
          </w:tcPr>
          <w:p w14:paraId="74DCE0CE" w14:textId="1328FCF6" w:rsidR="00AA554F" w:rsidRDefault="00AA554F" w:rsidP="00421730"/>
        </w:tc>
        <w:tc>
          <w:tcPr>
            <w:tcW w:w="838" w:type="dxa"/>
            <w:gridSpan w:val="2"/>
          </w:tcPr>
          <w:p w14:paraId="58A92E2E" w14:textId="77777777" w:rsidR="00AA554F" w:rsidRDefault="00AA554F" w:rsidP="00421730"/>
        </w:tc>
        <w:tc>
          <w:tcPr>
            <w:tcW w:w="838" w:type="dxa"/>
            <w:gridSpan w:val="2"/>
          </w:tcPr>
          <w:p w14:paraId="6D5D718D" w14:textId="77777777" w:rsidR="00AA554F" w:rsidRDefault="00AA554F" w:rsidP="00421730"/>
        </w:tc>
        <w:tc>
          <w:tcPr>
            <w:tcW w:w="838" w:type="dxa"/>
          </w:tcPr>
          <w:p w14:paraId="34DA1C12" w14:textId="77777777" w:rsidR="00AA554F" w:rsidRDefault="00AA554F" w:rsidP="00421730"/>
        </w:tc>
        <w:tc>
          <w:tcPr>
            <w:tcW w:w="838" w:type="dxa"/>
          </w:tcPr>
          <w:p w14:paraId="2E739D1B" w14:textId="77777777" w:rsidR="00AA554F" w:rsidRDefault="00AA554F" w:rsidP="00421730"/>
        </w:tc>
        <w:tc>
          <w:tcPr>
            <w:tcW w:w="838" w:type="dxa"/>
          </w:tcPr>
          <w:p w14:paraId="245EE1FD" w14:textId="77777777" w:rsidR="00AA554F" w:rsidRDefault="00AA554F" w:rsidP="00421730"/>
        </w:tc>
      </w:tr>
      <w:tr w:rsidR="00AA554F" w14:paraId="327E9AFE" w14:textId="77777777" w:rsidTr="00AA554F">
        <w:trPr>
          <w:trHeight w:val="720"/>
          <w:jc w:val="center"/>
        </w:trPr>
        <w:tc>
          <w:tcPr>
            <w:tcW w:w="836" w:type="dxa"/>
          </w:tcPr>
          <w:p w14:paraId="575E6237" w14:textId="77777777" w:rsidR="00AA554F" w:rsidRDefault="00AA554F" w:rsidP="00421730"/>
        </w:tc>
        <w:tc>
          <w:tcPr>
            <w:tcW w:w="837" w:type="dxa"/>
          </w:tcPr>
          <w:p w14:paraId="5AEAB81D" w14:textId="77777777" w:rsidR="00AA554F" w:rsidRDefault="00AA554F" w:rsidP="00421730"/>
        </w:tc>
        <w:tc>
          <w:tcPr>
            <w:tcW w:w="837" w:type="dxa"/>
          </w:tcPr>
          <w:p w14:paraId="79A60C18" w14:textId="77777777" w:rsidR="00AA554F" w:rsidRDefault="00AA554F" w:rsidP="00421730"/>
        </w:tc>
        <w:tc>
          <w:tcPr>
            <w:tcW w:w="837" w:type="dxa"/>
            <w:gridSpan w:val="2"/>
          </w:tcPr>
          <w:p w14:paraId="57D38E6F" w14:textId="77777777" w:rsidR="00AA554F" w:rsidRDefault="00AA554F" w:rsidP="00421730"/>
        </w:tc>
        <w:tc>
          <w:tcPr>
            <w:tcW w:w="837" w:type="dxa"/>
            <w:gridSpan w:val="2"/>
          </w:tcPr>
          <w:p w14:paraId="4BF7C3A1" w14:textId="1C2BCFE7" w:rsidR="00AA554F" w:rsidRDefault="00AA554F" w:rsidP="00421730"/>
        </w:tc>
        <w:tc>
          <w:tcPr>
            <w:tcW w:w="838" w:type="dxa"/>
            <w:gridSpan w:val="2"/>
          </w:tcPr>
          <w:p w14:paraId="18D60159" w14:textId="4EAC885A" w:rsidR="00AA554F" w:rsidRDefault="00AA554F" w:rsidP="00421730"/>
        </w:tc>
        <w:tc>
          <w:tcPr>
            <w:tcW w:w="838" w:type="dxa"/>
            <w:gridSpan w:val="2"/>
          </w:tcPr>
          <w:p w14:paraId="722AF392" w14:textId="2D07A1C6" w:rsidR="00AA554F" w:rsidRDefault="00AA554F" w:rsidP="00421730"/>
        </w:tc>
        <w:tc>
          <w:tcPr>
            <w:tcW w:w="838" w:type="dxa"/>
            <w:gridSpan w:val="2"/>
          </w:tcPr>
          <w:p w14:paraId="74CF15CE" w14:textId="77777777" w:rsidR="00AA554F" w:rsidRDefault="00AA554F" w:rsidP="00421730"/>
        </w:tc>
        <w:tc>
          <w:tcPr>
            <w:tcW w:w="838" w:type="dxa"/>
            <w:gridSpan w:val="2"/>
          </w:tcPr>
          <w:p w14:paraId="47848416" w14:textId="77777777" w:rsidR="00AA554F" w:rsidRDefault="00AA554F" w:rsidP="00421730"/>
        </w:tc>
        <w:tc>
          <w:tcPr>
            <w:tcW w:w="838" w:type="dxa"/>
          </w:tcPr>
          <w:p w14:paraId="41CC0A65" w14:textId="77777777" w:rsidR="00AA554F" w:rsidRDefault="00AA554F" w:rsidP="00421730"/>
        </w:tc>
        <w:tc>
          <w:tcPr>
            <w:tcW w:w="838" w:type="dxa"/>
          </w:tcPr>
          <w:p w14:paraId="4BB7ACB1" w14:textId="77777777" w:rsidR="00AA554F" w:rsidRDefault="00AA554F" w:rsidP="00421730"/>
        </w:tc>
        <w:tc>
          <w:tcPr>
            <w:tcW w:w="838" w:type="dxa"/>
          </w:tcPr>
          <w:p w14:paraId="6068E0A2" w14:textId="77777777" w:rsidR="00AA554F" w:rsidRDefault="00AA554F" w:rsidP="00421730"/>
        </w:tc>
      </w:tr>
      <w:tr w:rsidR="00AA554F" w14:paraId="44AD70DD" w14:textId="77777777" w:rsidTr="00AA554F">
        <w:trPr>
          <w:trHeight w:val="720"/>
          <w:jc w:val="center"/>
        </w:trPr>
        <w:tc>
          <w:tcPr>
            <w:tcW w:w="836" w:type="dxa"/>
            <w:tcBorders>
              <w:bottom w:val="nil"/>
            </w:tcBorders>
          </w:tcPr>
          <w:p w14:paraId="1C21CBF4" w14:textId="77777777" w:rsidR="00AA554F" w:rsidRDefault="00AA554F" w:rsidP="00421730"/>
        </w:tc>
        <w:tc>
          <w:tcPr>
            <w:tcW w:w="837" w:type="dxa"/>
            <w:tcBorders>
              <w:bottom w:val="nil"/>
            </w:tcBorders>
          </w:tcPr>
          <w:p w14:paraId="579A06B6" w14:textId="77777777" w:rsidR="00AA554F" w:rsidRDefault="00AA554F" w:rsidP="00421730"/>
        </w:tc>
        <w:tc>
          <w:tcPr>
            <w:tcW w:w="837" w:type="dxa"/>
            <w:tcBorders>
              <w:bottom w:val="nil"/>
            </w:tcBorders>
          </w:tcPr>
          <w:p w14:paraId="4B00615D" w14:textId="77777777" w:rsidR="00AA554F" w:rsidRDefault="00AA554F" w:rsidP="00421730"/>
        </w:tc>
        <w:tc>
          <w:tcPr>
            <w:tcW w:w="837" w:type="dxa"/>
            <w:gridSpan w:val="2"/>
            <w:tcBorders>
              <w:bottom w:val="nil"/>
            </w:tcBorders>
          </w:tcPr>
          <w:p w14:paraId="1D98C3C1" w14:textId="77777777" w:rsidR="00AA554F" w:rsidRDefault="00AA554F" w:rsidP="00421730"/>
        </w:tc>
        <w:tc>
          <w:tcPr>
            <w:tcW w:w="837" w:type="dxa"/>
            <w:gridSpan w:val="2"/>
            <w:tcBorders>
              <w:bottom w:val="nil"/>
            </w:tcBorders>
          </w:tcPr>
          <w:p w14:paraId="039C1084" w14:textId="61EEB4BE" w:rsidR="00AA554F" w:rsidRDefault="00AA554F" w:rsidP="00421730"/>
        </w:tc>
        <w:tc>
          <w:tcPr>
            <w:tcW w:w="838" w:type="dxa"/>
            <w:gridSpan w:val="2"/>
            <w:tcBorders>
              <w:bottom w:val="nil"/>
            </w:tcBorders>
          </w:tcPr>
          <w:p w14:paraId="3759D885" w14:textId="360F4A24" w:rsidR="00AA554F" w:rsidRDefault="00AA554F" w:rsidP="00421730"/>
        </w:tc>
        <w:tc>
          <w:tcPr>
            <w:tcW w:w="838" w:type="dxa"/>
            <w:gridSpan w:val="2"/>
            <w:tcBorders>
              <w:bottom w:val="nil"/>
            </w:tcBorders>
          </w:tcPr>
          <w:p w14:paraId="68A4002E" w14:textId="4A3A3D98" w:rsidR="00AA554F" w:rsidRDefault="00AA554F" w:rsidP="00421730"/>
        </w:tc>
        <w:tc>
          <w:tcPr>
            <w:tcW w:w="838" w:type="dxa"/>
            <w:gridSpan w:val="2"/>
            <w:tcBorders>
              <w:bottom w:val="nil"/>
            </w:tcBorders>
          </w:tcPr>
          <w:p w14:paraId="76A7C4EA" w14:textId="77777777" w:rsidR="00AA554F" w:rsidRDefault="00AA554F" w:rsidP="00421730"/>
        </w:tc>
        <w:tc>
          <w:tcPr>
            <w:tcW w:w="838" w:type="dxa"/>
            <w:gridSpan w:val="2"/>
            <w:tcBorders>
              <w:bottom w:val="nil"/>
            </w:tcBorders>
          </w:tcPr>
          <w:p w14:paraId="1D3A4DE7" w14:textId="77777777" w:rsidR="00AA554F" w:rsidRDefault="00AA554F" w:rsidP="00421730"/>
        </w:tc>
        <w:tc>
          <w:tcPr>
            <w:tcW w:w="838" w:type="dxa"/>
            <w:tcBorders>
              <w:bottom w:val="nil"/>
            </w:tcBorders>
          </w:tcPr>
          <w:p w14:paraId="60CB6B5C" w14:textId="77777777" w:rsidR="00AA554F" w:rsidRDefault="00AA554F" w:rsidP="00421730"/>
        </w:tc>
        <w:tc>
          <w:tcPr>
            <w:tcW w:w="838" w:type="dxa"/>
            <w:tcBorders>
              <w:bottom w:val="nil"/>
            </w:tcBorders>
          </w:tcPr>
          <w:p w14:paraId="76E29D75" w14:textId="77777777" w:rsidR="00AA554F" w:rsidRDefault="00AA554F" w:rsidP="00421730"/>
        </w:tc>
        <w:tc>
          <w:tcPr>
            <w:tcW w:w="838" w:type="dxa"/>
            <w:tcBorders>
              <w:bottom w:val="nil"/>
            </w:tcBorders>
          </w:tcPr>
          <w:p w14:paraId="6EBF8710" w14:textId="77777777" w:rsidR="00AA554F" w:rsidRDefault="00AA554F" w:rsidP="00421730"/>
        </w:tc>
      </w:tr>
      <w:tr w:rsidR="00AA554F" w14:paraId="5CA8B2FA" w14:textId="77777777" w:rsidTr="00AA554F">
        <w:trPr>
          <w:trHeight w:val="513"/>
          <w:jc w:val="center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3871CE62" w14:textId="77777777" w:rsidR="00AA554F" w:rsidRDefault="00AA554F" w:rsidP="00421730"/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0107490B" w14:textId="77777777" w:rsidR="00AA554F" w:rsidRDefault="00AA554F" w:rsidP="00421730"/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0F89CA65" w14:textId="77777777" w:rsidR="00AA554F" w:rsidRDefault="00AA554F" w:rsidP="00421730"/>
        </w:tc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C53798" w14:textId="77777777" w:rsidR="00AA554F" w:rsidRDefault="00AA554F" w:rsidP="00421730"/>
        </w:tc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D5ABFE" w14:textId="047258CC" w:rsidR="00AA554F" w:rsidRDefault="00AA554F" w:rsidP="00421730"/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90AC2A" w14:textId="73CAD837" w:rsidR="00AA554F" w:rsidRDefault="00AA554F" w:rsidP="00421730"/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263C4A" w14:textId="4BAF5D07" w:rsidR="00AA554F" w:rsidRDefault="00AA554F" w:rsidP="00421730"/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E3BFAF" w14:textId="77777777" w:rsidR="00AA554F" w:rsidRDefault="00AA554F" w:rsidP="00421730"/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3D61C5" w14:textId="77777777" w:rsidR="00AA554F" w:rsidRDefault="00AA554F" w:rsidP="00421730"/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5ADCA5C5" w14:textId="77777777" w:rsidR="00AA554F" w:rsidRDefault="00AA554F" w:rsidP="00421730"/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5DD06349" w14:textId="77777777" w:rsidR="00AA554F" w:rsidRDefault="00AA554F" w:rsidP="00421730"/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1E7DD6DE" w14:textId="77777777" w:rsidR="00AA554F" w:rsidRDefault="00AA554F" w:rsidP="00421730"/>
        </w:tc>
      </w:tr>
      <w:tr w:rsidR="00AA554F" w14:paraId="4C0F85BA" w14:textId="77777777" w:rsidTr="00AA554F">
        <w:tblPrEx>
          <w:tblBorders>
            <w:left w:val="single" w:sz="2" w:space="0" w:color="000000" w:themeColor="text1"/>
            <w:right w:val="single" w:sz="2" w:space="0" w:color="000000" w:themeColor="text1"/>
          </w:tblBorders>
        </w:tblPrEx>
        <w:trPr>
          <w:gridBefore w:val="4"/>
          <w:gridAfter w:val="4"/>
          <w:wBefore w:w="3000" w:type="dxa"/>
          <w:wAfter w:w="2861" w:type="dxa"/>
          <w:trHeight w:val="720"/>
          <w:jc w:val="center"/>
        </w:trPr>
        <w:tc>
          <w:tcPr>
            <w:tcW w:w="837" w:type="dxa"/>
            <w:gridSpan w:val="2"/>
            <w:tcBorders>
              <w:top w:val="nil"/>
              <w:bottom w:val="single" w:sz="4" w:space="0" w:color="A6A6A6" w:themeColor="background1" w:themeShade="A6"/>
            </w:tcBorders>
          </w:tcPr>
          <w:p w14:paraId="19A28296" w14:textId="77777777" w:rsidR="00AA554F" w:rsidRDefault="00AA554F" w:rsidP="00E90752">
            <w:pPr>
              <w:jc w:val="center"/>
            </w:pPr>
          </w:p>
        </w:tc>
        <w:tc>
          <w:tcPr>
            <w:tcW w:w="838" w:type="dxa"/>
            <w:gridSpan w:val="2"/>
            <w:tcBorders>
              <w:top w:val="nil"/>
              <w:bottom w:val="single" w:sz="4" w:space="0" w:color="A6A6A6" w:themeColor="background1" w:themeShade="A6"/>
              <w:right w:val="single" w:sz="8" w:space="0" w:color="A6A6A6" w:themeColor="background1" w:themeShade="A6"/>
            </w:tcBorders>
          </w:tcPr>
          <w:p w14:paraId="055A99D5" w14:textId="29ED8F63" w:rsidR="00AA554F" w:rsidRDefault="00AA554F" w:rsidP="00E90752">
            <w:pPr>
              <w:jc w:val="center"/>
            </w:pPr>
          </w:p>
        </w:tc>
        <w:tc>
          <w:tcPr>
            <w:tcW w:w="838" w:type="dxa"/>
            <w:gridSpan w:val="2"/>
            <w:tcBorders>
              <w:top w:val="nil"/>
              <w:left w:val="single" w:sz="8" w:space="0" w:color="A6A6A6" w:themeColor="background1" w:themeShade="A6"/>
              <w:bottom w:val="nil"/>
              <w:right w:val="single" w:sz="8" w:space="0" w:color="A6A6A6" w:themeColor="background1" w:themeShade="A6"/>
            </w:tcBorders>
          </w:tcPr>
          <w:p w14:paraId="6E3FBED6" w14:textId="3E2750FC" w:rsidR="00AA554F" w:rsidRDefault="00AA554F" w:rsidP="00E90752">
            <w:pPr>
              <w:jc w:val="center"/>
            </w:pPr>
          </w:p>
        </w:tc>
        <w:tc>
          <w:tcPr>
            <w:tcW w:w="838" w:type="dxa"/>
            <w:gridSpan w:val="2"/>
            <w:tcBorders>
              <w:top w:val="nil"/>
              <w:left w:val="single" w:sz="8" w:space="0" w:color="A6A6A6" w:themeColor="background1" w:themeShade="A6"/>
              <w:bottom w:val="single" w:sz="4" w:space="0" w:color="A6A6A6" w:themeColor="background1" w:themeShade="A6"/>
            </w:tcBorders>
          </w:tcPr>
          <w:p w14:paraId="4DAF2E84" w14:textId="1EF9BFCC" w:rsidR="00AA554F" w:rsidRDefault="00AA554F" w:rsidP="00E90752">
            <w:pPr>
              <w:jc w:val="center"/>
            </w:pPr>
          </w:p>
        </w:tc>
        <w:tc>
          <w:tcPr>
            <w:tcW w:w="838" w:type="dxa"/>
            <w:gridSpan w:val="2"/>
            <w:tcBorders>
              <w:top w:val="nil"/>
              <w:bottom w:val="single" w:sz="4" w:space="0" w:color="A6A6A6" w:themeColor="background1" w:themeShade="A6"/>
            </w:tcBorders>
          </w:tcPr>
          <w:p w14:paraId="2F87C7F2" w14:textId="77777777" w:rsidR="00AA554F" w:rsidRDefault="00AA554F" w:rsidP="00E90752">
            <w:pPr>
              <w:jc w:val="center"/>
            </w:pPr>
          </w:p>
        </w:tc>
      </w:tr>
      <w:tr w:rsidR="00AA554F" w14:paraId="38BBD2A2" w14:textId="77777777" w:rsidTr="00AA554F">
        <w:tblPrEx>
          <w:tblBorders>
            <w:left w:val="single" w:sz="2" w:space="0" w:color="000000" w:themeColor="text1"/>
            <w:right w:val="single" w:sz="2" w:space="0" w:color="000000" w:themeColor="text1"/>
          </w:tblBorders>
        </w:tblPrEx>
        <w:trPr>
          <w:gridBefore w:val="4"/>
          <w:gridAfter w:val="4"/>
          <w:wBefore w:w="3000" w:type="dxa"/>
          <w:wAfter w:w="2861" w:type="dxa"/>
          <w:trHeight w:val="720"/>
          <w:jc w:val="center"/>
        </w:trPr>
        <w:tc>
          <w:tcPr>
            <w:tcW w:w="837" w:type="dxa"/>
            <w:gridSpan w:val="2"/>
          </w:tcPr>
          <w:p w14:paraId="6C325A35" w14:textId="77777777" w:rsidR="00AA554F" w:rsidRDefault="00AA554F" w:rsidP="00E90752">
            <w:pPr>
              <w:jc w:val="center"/>
            </w:pPr>
          </w:p>
        </w:tc>
        <w:tc>
          <w:tcPr>
            <w:tcW w:w="838" w:type="dxa"/>
            <w:gridSpan w:val="2"/>
            <w:tcBorders>
              <w:right w:val="single" w:sz="8" w:space="0" w:color="A6A6A6" w:themeColor="background1" w:themeShade="A6"/>
            </w:tcBorders>
          </w:tcPr>
          <w:p w14:paraId="5F031E36" w14:textId="3326A26F" w:rsidR="00AA554F" w:rsidRDefault="00AA554F" w:rsidP="00E90752">
            <w:pPr>
              <w:jc w:val="center"/>
            </w:pPr>
          </w:p>
        </w:tc>
        <w:tc>
          <w:tcPr>
            <w:tcW w:w="838" w:type="dxa"/>
            <w:gridSpan w:val="2"/>
            <w:tcBorders>
              <w:top w:val="nil"/>
              <w:left w:val="single" w:sz="8" w:space="0" w:color="A6A6A6" w:themeColor="background1" w:themeShade="A6"/>
              <w:bottom w:val="nil"/>
              <w:right w:val="single" w:sz="8" w:space="0" w:color="A6A6A6" w:themeColor="background1" w:themeShade="A6"/>
            </w:tcBorders>
          </w:tcPr>
          <w:p w14:paraId="4BC191A4" w14:textId="7833319C" w:rsidR="00AA554F" w:rsidRDefault="00AA554F" w:rsidP="00E90752">
            <w:pPr>
              <w:jc w:val="center"/>
            </w:pPr>
          </w:p>
        </w:tc>
        <w:tc>
          <w:tcPr>
            <w:tcW w:w="838" w:type="dxa"/>
            <w:gridSpan w:val="2"/>
            <w:tcBorders>
              <w:left w:val="single" w:sz="8" w:space="0" w:color="A6A6A6" w:themeColor="background1" w:themeShade="A6"/>
            </w:tcBorders>
          </w:tcPr>
          <w:p w14:paraId="7070538B" w14:textId="084EA2A0" w:rsidR="00AA554F" w:rsidRDefault="00AA554F" w:rsidP="00E90752">
            <w:pPr>
              <w:jc w:val="center"/>
            </w:pPr>
          </w:p>
        </w:tc>
        <w:tc>
          <w:tcPr>
            <w:tcW w:w="838" w:type="dxa"/>
            <w:gridSpan w:val="2"/>
          </w:tcPr>
          <w:p w14:paraId="1BC411FC" w14:textId="77777777" w:rsidR="00AA554F" w:rsidRDefault="00AA554F" w:rsidP="00E90752">
            <w:pPr>
              <w:jc w:val="center"/>
            </w:pPr>
          </w:p>
        </w:tc>
      </w:tr>
      <w:tr w:rsidR="00AA554F" w14:paraId="65E4D454" w14:textId="77777777" w:rsidTr="00AA554F">
        <w:tblPrEx>
          <w:tblBorders>
            <w:left w:val="single" w:sz="2" w:space="0" w:color="000000" w:themeColor="text1"/>
            <w:right w:val="single" w:sz="2" w:space="0" w:color="000000" w:themeColor="text1"/>
          </w:tblBorders>
        </w:tblPrEx>
        <w:trPr>
          <w:gridBefore w:val="4"/>
          <w:gridAfter w:val="4"/>
          <w:wBefore w:w="3000" w:type="dxa"/>
          <w:wAfter w:w="2861" w:type="dxa"/>
          <w:trHeight w:val="720"/>
          <w:jc w:val="center"/>
        </w:trPr>
        <w:tc>
          <w:tcPr>
            <w:tcW w:w="837" w:type="dxa"/>
            <w:gridSpan w:val="2"/>
          </w:tcPr>
          <w:p w14:paraId="6644FAE9" w14:textId="77777777" w:rsidR="00AA554F" w:rsidRDefault="00AA554F" w:rsidP="00E90752">
            <w:pPr>
              <w:jc w:val="center"/>
            </w:pPr>
          </w:p>
        </w:tc>
        <w:tc>
          <w:tcPr>
            <w:tcW w:w="838" w:type="dxa"/>
            <w:gridSpan w:val="2"/>
            <w:tcBorders>
              <w:right w:val="single" w:sz="8" w:space="0" w:color="A6A6A6" w:themeColor="background1" w:themeShade="A6"/>
            </w:tcBorders>
          </w:tcPr>
          <w:p w14:paraId="42AAAEDC" w14:textId="7530A55E" w:rsidR="00AA554F" w:rsidRDefault="00AA554F" w:rsidP="00E90752">
            <w:pPr>
              <w:jc w:val="center"/>
            </w:pPr>
          </w:p>
        </w:tc>
        <w:tc>
          <w:tcPr>
            <w:tcW w:w="838" w:type="dxa"/>
            <w:gridSpan w:val="2"/>
            <w:tcBorders>
              <w:top w:val="nil"/>
              <w:left w:val="single" w:sz="8" w:space="0" w:color="A6A6A6" w:themeColor="background1" w:themeShade="A6"/>
              <w:bottom w:val="nil"/>
              <w:right w:val="single" w:sz="8" w:space="0" w:color="A6A6A6" w:themeColor="background1" w:themeShade="A6"/>
            </w:tcBorders>
          </w:tcPr>
          <w:p w14:paraId="7F53B4DE" w14:textId="27F37A61" w:rsidR="00AA554F" w:rsidRDefault="00AA554F" w:rsidP="00E90752">
            <w:pPr>
              <w:jc w:val="center"/>
            </w:pPr>
          </w:p>
        </w:tc>
        <w:tc>
          <w:tcPr>
            <w:tcW w:w="838" w:type="dxa"/>
            <w:gridSpan w:val="2"/>
            <w:tcBorders>
              <w:left w:val="single" w:sz="8" w:space="0" w:color="A6A6A6" w:themeColor="background1" w:themeShade="A6"/>
            </w:tcBorders>
          </w:tcPr>
          <w:p w14:paraId="510236E8" w14:textId="38C52CC8" w:rsidR="00AA554F" w:rsidRDefault="00AA554F" w:rsidP="00E90752">
            <w:pPr>
              <w:jc w:val="center"/>
            </w:pPr>
          </w:p>
        </w:tc>
        <w:tc>
          <w:tcPr>
            <w:tcW w:w="838" w:type="dxa"/>
            <w:gridSpan w:val="2"/>
          </w:tcPr>
          <w:p w14:paraId="05F364B7" w14:textId="77777777" w:rsidR="00AA554F" w:rsidRDefault="00AA554F" w:rsidP="00E90752">
            <w:pPr>
              <w:jc w:val="center"/>
            </w:pPr>
          </w:p>
        </w:tc>
      </w:tr>
      <w:tr w:rsidR="00AA554F" w14:paraId="6DD07BBA" w14:textId="77777777" w:rsidTr="00AA554F">
        <w:tblPrEx>
          <w:tblBorders>
            <w:left w:val="single" w:sz="2" w:space="0" w:color="000000" w:themeColor="text1"/>
            <w:right w:val="single" w:sz="2" w:space="0" w:color="000000" w:themeColor="text1"/>
          </w:tblBorders>
        </w:tblPrEx>
        <w:trPr>
          <w:gridBefore w:val="4"/>
          <w:gridAfter w:val="4"/>
          <w:wBefore w:w="3000" w:type="dxa"/>
          <w:wAfter w:w="2861" w:type="dxa"/>
          <w:trHeight w:val="720"/>
          <w:jc w:val="center"/>
        </w:trPr>
        <w:tc>
          <w:tcPr>
            <w:tcW w:w="837" w:type="dxa"/>
            <w:gridSpan w:val="2"/>
          </w:tcPr>
          <w:p w14:paraId="23E52E20" w14:textId="77777777" w:rsidR="00AA554F" w:rsidRDefault="00AA554F" w:rsidP="003C5E4C">
            <w:pPr>
              <w:jc w:val="center"/>
            </w:pPr>
          </w:p>
        </w:tc>
        <w:tc>
          <w:tcPr>
            <w:tcW w:w="838" w:type="dxa"/>
            <w:gridSpan w:val="2"/>
            <w:tcBorders>
              <w:right w:val="single" w:sz="8" w:space="0" w:color="A6A6A6" w:themeColor="background1" w:themeShade="A6"/>
            </w:tcBorders>
          </w:tcPr>
          <w:p w14:paraId="22E75C7A" w14:textId="553D1897" w:rsidR="00AA554F" w:rsidRDefault="00AA554F" w:rsidP="003C5E4C">
            <w:pPr>
              <w:jc w:val="center"/>
            </w:pPr>
          </w:p>
        </w:tc>
        <w:tc>
          <w:tcPr>
            <w:tcW w:w="838" w:type="dxa"/>
            <w:gridSpan w:val="2"/>
            <w:tcBorders>
              <w:top w:val="nil"/>
              <w:left w:val="single" w:sz="8" w:space="0" w:color="A6A6A6" w:themeColor="background1" w:themeShade="A6"/>
              <w:bottom w:val="nil"/>
              <w:right w:val="single" w:sz="8" w:space="0" w:color="A6A6A6" w:themeColor="background1" w:themeShade="A6"/>
            </w:tcBorders>
          </w:tcPr>
          <w:p w14:paraId="6855452F" w14:textId="1EB8642A" w:rsidR="00AA554F" w:rsidRDefault="00AA554F" w:rsidP="003C5E4C">
            <w:pPr>
              <w:jc w:val="center"/>
            </w:pPr>
          </w:p>
        </w:tc>
        <w:tc>
          <w:tcPr>
            <w:tcW w:w="838" w:type="dxa"/>
            <w:gridSpan w:val="2"/>
            <w:tcBorders>
              <w:left w:val="single" w:sz="8" w:space="0" w:color="A6A6A6" w:themeColor="background1" w:themeShade="A6"/>
            </w:tcBorders>
          </w:tcPr>
          <w:p w14:paraId="01049DA8" w14:textId="0ADD56BD" w:rsidR="00AA554F" w:rsidRDefault="00AA554F" w:rsidP="003C5E4C">
            <w:pPr>
              <w:jc w:val="center"/>
            </w:pPr>
          </w:p>
        </w:tc>
        <w:tc>
          <w:tcPr>
            <w:tcW w:w="838" w:type="dxa"/>
            <w:gridSpan w:val="2"/>
          </w:tcPr>
          <w:p w14:paraId="2920E3D0" w14:textId="77777777" w:rsidR="00AA554F" w:rsidRDefault="00AA554F" w:rsidP="003C5E4C">
            <w:pPr>
              <w:jc w:val="center"/>
            </w:pPr>
          </w:p>
        </w:tc>
      </w:tr>
      <w:tr w:rsidR="00AA554F" w14:paraId="0EA1095F" w14:textId="77777777" w:rsidTr="0033076F">
        <w:tblPrEx>
          <w:tblBorders>
            <w:left w:val="single" w:sz="2" w:space="0" w:color="000000" w:themeColor="text1"/>
            <w:right w:val="single" w:sz="2" w:space="0" w:color="000000" w:themeColor="text1"/>
          </w:tblBorders>
        </w:tblPrEx>
        <w:trPr>
          <w:gridBefore w:val="4"/>
          <w:gridAfter w:val="4"/>
          <w:wBefore w:w="3000" w:type="dxa"/>
          <w:wAfter w:w="2861" w:type="dxa"/>
          <w:trHeight w:val="720"/>
          <w:jc w:val="center"/>
        </w:trPr>
        <w:tc>
          <w:tcPr>
            <w:tcW w:w="837" w:type="dxa"/>
            <w:gridSpan w:val="2"/>
          </w:tcPr>
          <w:p w14:paraId="5920363F" w14:textId="77777777" w:rsidR="00AA554F" w:rsidRDefault="00AA554F" w:rsidP="0033076F">
            <w:pPr>
              <w:jc w:val="center"/>
            </w:pPr>
          </w:p>
        </w:tc>
        <w:tc>
          <w:tcPr>
            <w:tcW w:w="838" w:type="dxa"/>
            <w:gridSpan w:val="2"/>
            <w:tcBorders>
              <w:right w:val="single" w:sz="8" w:space="0" w:color="A6A6A6" w:themeColor="background1" w:themeShade="A6"/>
            </w:tcBorders>
          </w:tcPr>
          <w:p w14:paraId="43CE00DA" w14:textId="77777777" w:rsidR="00AA554F" w:rsidRDefault="00AA554F" w:rsidP="0033076F">
            <w:pPr>
              <w:jc w:val="center"/>
            </w:pPr>
          </w:p>
        </w:tc>
        <w:tc>
          <w:tcPr>
            <w:tcW w:w="838" w:type="dxa"/>
            <w:gridSpan w:val="2"/>
            <w:tcBorders>
              <w:top w:val="nil"/>
              <w:left w:val="single" w:sz="8" w:space="0" w:color="A6A6A6" w:themeColor="background1" w:themeShade="A6"/>
              <w:bottom w:val="nil"/>
              <w:right w:val="single" w:sz="8" w:space="0" w:color="A6A6A6" w:themeColor="background1" w:themeShade="A6"/>
            </w:tcBorders>
          </w:tcPr>
          <w:p w14:paraId="51038F99" w14:textId="77777777" w:rsidR="00AA554F" w:rsidRDefault="00AA554F" w:rsidP="0033076F">
            <w:pPr>
              <w:jc w:val="center"/>
            </w:pPr>
          </w:p>
        </w:tc>
        <w:tc>
          <w:tcPr>
            <w:tcW w:w="838" w:type="dxa"/>
            <w:gridSpan w:val="2"/>
            <w:tcBorders>
              <w:left w:val="single" w:sz="8" w:space="0" w:color="A6A6A6" w:themeColor="background1" w:themeShade="A6"/>
            </w:tcBorders>
          </w:tcPr>
          <w:p w14:paraId="10A8C9B6" w14:textId="77777777" w:rsidR="00AA554F" w:rsidRDefault="00AA554F" w:rsidP="0033076F">
            <w:pPr>
              <w:jc w:val="center"/>
            </w:pPr>
          </w:p>
        </w:tc>
        <w:tc>
          <w:tcPr>
            <w:tcW w:w="838" w:type="dxa"/>
            <w:gridSpan w:val="2"/>
          </w:tcPr>
          <w:p w14:paraId="364EF886" w14:textId="77777777" w:rsidR="00AA554F" w:rsidRDefault="00AA554F" w:rsidP="0033076F">
            <w:pPr>
              <w:jc w:val="center"/>
            </w:pPr>
          </w:p>
        </w:tc>
      </w:tr>
      <w:tr w:rsidR="00AA554F" w14:paraId="790C7515" w14:textId="77777777" w:rsidTr="00AA554F">
        <w:tblPrEx>
          <w:tblBorders>
            <w:left w:val="single" w:sz="2" w:space="0" w:color="000000" w:themeColor="text1"/>
            <w:right w:val="single" w:sz="2" w:space="0" w:color="000000" w:themeColor="text1"/>
          </w:tblBorders>
        </w:tblPrEx>
        <w:trPr>
          <w:gridBefore w:val="4"/>
          <w:gridAfter w:val="4"/>
          <w:wBefore w:w="3000" w:type="dxa"/>
          <w:wAfter w:w="2861" w:type="dxa"/>
          <w:trHeight w:val="720"/>
          <w:jc w:val="center"/>
        </w:trPr>
        <w:tc>
          <w:tcPr>
            <w:tcW w:w="837" w:type="dxa"/>
            <w:gridSpan w:val="2"/>
          </w:tcPr>
          <w:p w14:paraId="70C4FE82" w14:textId="77777777" w:rsidR="00AA554F" w:rsidRDefault="00AA554F" w:rsidP="00E90752">
            <w:pPr>
              <w:jc w:val="center"/>
            </w:pPr>
          </w:p>
        </w:tc>
        <w:tc>
          <w:tcPr>
            <w:tcW w:w="838" w:type="dxa"/>
            <w:gridSpan w:val="2"/>
            <w:tcBorders>
              <w:right w:val="single" w:sz="8" w:space="0" w:color="A6A6A6" w:themeColor="background1" w:themeShade="A6"/>
            </w:tcBorders>
          </w:tcPr>
          <w:p w14:paraId="64A5DC4D" w14:textId="70C92CB5" w:rsidR="00AA554F" w:rsidRDefault="00AA554F" w:rsidP="00E90752">
            <w:pPr>
              <w:jc w:val="center"/>
            </w:pPr>
          </w:p>
        </w:tc>
        <w:tc>
          <w:tcPr>
            <w:tcW w:w="838" w:type="dxa"/>
            <w:gridSpan w:val="2"/>
            <w:tcBorders>
              <w:top w:val="nil"/>
              <w:left w:val="single" w:sz="8" w:space="0" w:color="A6A6A6" w:themeColor="background1" w:themeShade="A6"/>
              <w:bottom w:val="nil"/>
              <w:right w:val="single" w:sz="8" w:space="0" w:color="A6A6A6" w:themeColor="background1" w:themeShade="A6"/>
            </w:tcBorders>
          </w:tcPr>
          <w:p w14:paraId="5706CB70" w14:textId="6B0973A1" w:rsidR="00AA554F" w:rsidRDefault="00AA554F" w:rsidP="00E90752">
            <w:pPr>
              <w:jc w:val="center"/>
            </w:pPr>
          </w:p>
        </w:tc>
        <w:tc>
          <w:tcPr>
            <w:tcW w:w="838" w:type="dxa"/>
            <w:gridSpan w:val="2"/>
            <w:tcBorders>
              <w:left w:val="single" w:sz="8" w:space="0" w:color="A6A6A6" w:themeColor="background1" w:themeShade="A6"/>
            </w:tcBorders>
          </w:tcPr>
          <w:p w14:paraId="5ADD254D" w14:textId="78184B1F" w:rsidR="00AA554F" w:rsidRDefault="00AA554F" w:rsidP="00E90752">
            <w:pPr>
              <w:jc w:val="center"/>
            </w:pPr>
          </w:p>
        </w:tc>
        <w:tc>
          <w:tcPr>
            <w:tcW w:w="838" w:type="dxa"/>
            <w:gridSpan w:val="2"/>
          </w:tcPr>
          <w:p w14:paraId="50A56F7F" w14:textId="77777777" w:rsidR="00AA554F" w:rsidRDefault="00AA554F" w:rsidP="00E90752">
            <w:pPr>
              <w:jc w:val="center"/>
            </w:pPr>
          </w:p>
        </w:tc>
      </w:tr>
      <w:tr w:rsidR="00AA554F" w14:paraId="523504E1" w14:textId="77777777" w:rsidTr="00AA554F">
        <w:tblPrEx>
          <w:tblBorders>
            <w:left w:val="single" w:sz="2" w:space="0" w:color="000000" w:themeColor="text1"/>
            <w:right w:val="single" w:sz="2" w:space="0" w:color="000000" w:themeColor="text1"/>
          </w:tblBorders>
        </w:tblPrEx>
        <w:trPr>
          <w:gridBefore w:val="4"/>
          <w:gridAfter w:val="4"/>
          <w:wBefore w:w="3000" w:type="dxa"/>
          <w:wAfter w:w="2861" w:type="dxa"/>
          <w:trHeight w:val="720"/>
          <w:jc w:val="center"/>
        </w:trPr>
        <w:tc>
          <w:tcPr>
            <w:tcW w:w="837" w:type="dxa"/>
            <w:gridSpan w:val="2"/>
          </w:tcPr>
          <w:p w14:paraId="38941F00" w14:textId="77777777" w:rsidR="00AA554F" w:rsidRDefault="00AA554F" w:rsidP="00E90752">
            <w:pPr>
              <w:jc w:val="center"/>
            </w:pPr>
          </w:p>
        </w:tc>
        <w:tc>
          <w:tcPr>
            <w:tcW w:w="838" w:type="dxa"/>
            <w:gridSpan w:val="2"/>
            <w:tcBorders>
              <w:right w:val="single" w:sz="8" w:space="0" w:color="A6A6A6" w:themeColor="background1" w:themeShade="A6"/>
            </w:tcBorders>
          </w:tcPr>
          <w:p w14:paraId="066B1D52" w14:textId="5B35C359" w:rsidR="00AA554F" w:rsidRDefault="00AA554F" w:rsidP="00E90752">
            <w:pPr>
              <w:jc w:val="center"/>
            </w:pPr>
          </w:p>
        </w:tc>
        <w:tc>
          <w:tcPr>
            <w:tcW w:w="838" w:type="dxa"/>
            <w:gridSpan w:val="2"/>
            <w:tcBorders>
              <w:top w:val="nil"/>
              <w:left w:val="single" w:sz="8" w:space="0" w:color="A6A6A6" w:themeColor="background1" w:themeShade="A6"/>
              <w:bottom w:val="nil"/>
              <w:right w:val="single" w:sz="8" w:space="0" w:color="A6A6A6" w:themeColor="background1" w:themeShade="A6"/>
            </w:tcBorders>
          </w:tcPr>
          <w:p w14:paraId="42B407CF" w14:textId="2646D521" w:rsidR="00AA554F" w:rsidRDefault="00AA554F" w:rsidP="00E90752">
            <w:pPr>
              <w:jc w:val="center"/>
            </w:pPr>
          </w:p>
        </w:tc>
        <w:tc>
          <w:tcPr>
            <w:tcW w:w="838" w:type="dxa"/>
            <w:gridSpan w:val="2"/>
            <w:tcBorders>
              <w:left w:val="single" w:sz="8" w:space="0" w:color="A6A6A6" w:themeColor="background1" w:themeShade="A6"/>
            </w:tcBorders>
          </w:tcPr>
          <w:p w14:paraId="0A8A1E6B" w14:textId="6E977017" w:rsidR="00AA554F" w:rsidRDefault="00AA554F" w:rsidP="00E90752">
            <w:pPr>
              <w:jc w:val="center"/>
            </w:pPr>
          </w:p>
        </w:tc>
        <w:tc>
          <w:tcPr>
            <w:tcW w:w="838" w:type="dxa"/>
            <w:gridSpan w:val="2"/>
          </w:tcPr>
          <w:p w14:paraId="1F52C97D" w14:textId="77777777" w:rsidR="00AA554F" w:rsidRDefault="00AA554F" w:rsidP="00E90752">
            <w:pPr>
              <w:jc w:val="center"/>
            </w:pPr>
          </w:p>
        </w:tc>
      </w:tr>
    </w:tbl>
    <w:p w14:paraId="7891780B" w14:textId="62FA20F1" w:rsidR="00C11B0C" w:rsidRDefault="00C11B0C" w:rsidP="00AA554F">
      <w:pPr>
        <w:spacing w:after="0"/>
        <w:ind w:left="720"/>
        <w:rPr>
          <w:rFonts w:ascii="Verdana" w:hAnsi="Verdana"/>
          <w:i/>
        </w:rPr>
      </w:pPr>
    </w:p>
    <w:sectPr w:rsidR="00C11B0C" w:rsidSect="00F4326E">
      <w:headerReference w:type="first" r:id="rId10"/>
      <w:footerReference w:type="first" r:id="rId11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6316C" w14:textId="77777777" w:rsidR="00000CFC" w:rsidRDefault="00000CFC" w:rsidP="005B3A86">
      <w:pPr>
        <w:spacing w:after="0" w:line="240" w:lineRule="auto"/>
      </w:pPr>
      <w:r>
        <w:separator/>
      </w:r>
    </w:p>
  </w:endnote>
  <w:endnote w:type="continuationSeparator" w:id="0">
    <w:p w14:paraId="774F624F" w14:textId="77777777" w:rsidR="00000CFC" w:rsidRDefault="00000CFC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altName w:val="Copperplate Gothic Bold"/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altName w:val="Copperplate Gothic Bold"/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A92B" w14:textId="48725DCE" w:rsidR="00491348" w:rsidRPr="005B3A86" w:rsidRDefault="00491348" w:rsidP="00843B3B">
    <w:pPr>
      <w:pStyle w:val="Footer"/>
      <w:pBdr>
        <w:top w:val="single" w:sz="4" w:space="1" w:color="auto"/>
      </w:pBdr>
      <w:tabs>
        <w:tab w:val="clear" w:pos="9360"/>
        <w:tab w:val="right" w:pos="10080"/>
      </w:tabs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</w:r>
    <w:r w:rsidR="00935D8A">
      <w:rPr>
        <w:rFonts w:ascii="BankGothic Lt BT" w:hAnsi="BankGothic Lt BT"/>
        <w:sz w:val="24"/>
        <w:szCs w:val="24"/>
      </w:rPr>
      <w:t xml:space="preserve">page </w:t>
    </w:r>
    <w:r w:rsidR="00935D8A" w:rsidRPr="00062393">
      <w:rPr>
        <w:rFonts w:ascii="BankGothic Lt BT" w:hAnsi="BankGothic Lt BT"/>
        <w:sz w:val="24"/>
        <w:szCs w:val="24"/>
      </w:rPr>
      <w:fldChar w:fldCharType="begin"/>
    </w:r>
    <w:r w:rsidR="00935D8A"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="00935D8A" w:rsidRPr="00062393">
      <w:rPr>
        <w:rFonts w:ascii="BankGothic Lt BT" w:hAnsi="BankGothic Lt BT"/>
        <w:sz w:val="24"/>
        <w:szCs w:val="24"/>
      </w:rPr>
      <w:fldChar w:fldCharType="separate"/>
    </w:r>
    <w:r w:rsidR="0002509F">
      <w:rPr>
        <w:rFonts w:ascii="BankGothic Lt BT" w:hAnsi="BankGothic Lt BT"/>
        <w:noProof/>
        <w:sz w:val="24"/>
        <w:szCs w:val="24"/>
      </w:rPr>
      <w:t>1</w:t>
    </w:r>
    <w:r w:rsidR="00935D8A" w:rsidRPr="00062393">
      <w:rPr>
        <w:rFonts w:ascii="BankGothic Lt BT" w:hAnsi="BankGothic Lt BT"/>
        <w:noProof/>
        <w:sz w:val="24"/>
        <w:szCs w:val="24"/>
      </w:rPr>
      <w:fldChar w:fldCharType="end"/>
    </w:r>
  </w:p>
  <w:p w14:paraId="79BDA92C" w14:textId="77777777" w:rsidR="00491348" w:rsidRPr="00C65D8F" w:rsidRDefault="00491348" w:rsidP="00C65D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D021C" w14:textId="2E8DFF5F" w:rsidR="00F4326E" w:rsidRPr="005B3A86" w:rsidRDefault="00F4326E" w:rsidP="00843B3B">
    <w:pPr>
      <w:pStyle w:val="Footer"/>
      <w:pBdr>
        <w:top w:val="single" w:sz="4" w:space="1" w:color="auto"/>
      </w:pBdr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02509F">
      <w:rPr>
        <w:rFonts w:ascii="BankGothic Lt BT" w:hAnsi="BankGothic Lt BT"/>
        <w:noProof/>
        <w:sz w:val="24"/>
        <w:szCs w:val="24"/>
      </w:rPr>
      <w:t>2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</w:r>
  </w:p>
  <w:p w14:paraId="3156D6CC" w14:textId="77777777" w:rsidR="00F4326E" w:rsidRPr="00C65D8F" w:rsidRDefault="00F4326E" w:rsidP="00C65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CD730" w14:textId="77777777" w:rsidR="00000CFC" w:rsidRDefault="00000CFC" w:rsidP="005B3A86">
      <w:pPr>
        <w:spacing w:after="0" w:line="240" w:lineRule="auto"/>
      </w:pPr>
      <w:r>
        <w:separator/>
      </w:r>
    </w:p>
  </w:footnote>
  <w:footnote w:type="continuationSeparator" w:id="0">
    <w:p w14:paraId="18D385DA" w14:textId="77777777" w:rsidR="00000CFC" w:rsidRDefault="00000CFC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935D8A" w14:paraId="17DB4D8B" w14:textId="77777777" w:rsidTr="00533201">
      <w:tc>
        <w:tcPr>
          <w:tcW w:w="1080" w:type="dxa"/>
        </w:tcPr>
        <w:p w14:paraId="6787F94E" w14:textId="77777777" w:rsidR="00935D8A" w:rsidRDefault="00935D8A" w:rsidP="00935D8A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33A95CD" wp14:editId="0991BE2E">
                <wp:extent cx="347472" cy="38404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66740D56" w14:textId="77777777" w:rsidR="00935D8A" w:rsidRDefault="00935D8A" w:rsidP="00935D8A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0D307A95" w14:textId="3CEF713B" w:rsidR="00935D8A" w:rsidRDefault="00935D8A" w:rsidP="00935D8A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739A2FC" wp14:editId="392E60D5">
                <wp:extent cx="347472" cy="384048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9BDA92A" w14:textId="27684E13" w:rsidR="00B16B3D" w:rsidRPr="00935D8A" w:rsidRDefault="00B16B3D" w:rsidP="00935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5D0DF" w14:textId="17606324" w:rsidR="00F4326E" w:rsidRPr="00F4326E" w:rsidRDefault="009E482A" w:rsidP="00935D8A">
    <w:pPr>
      <w:pStyle w:val="Header"/>
      <w:rPr>
        <w:rFonts w:ascii="BankGothic Lt BT" w:hAnsi="BankGothic Lt BT"/>
        <w:sz w:val="24"/>
        <w:szCs w:val="24"/>
        <w:u w:val="single"/>
      </w:rPr>
    </w:pPr>
    <w:r>
      <w:rPr>
        <w:rFonts w:ascii="BankGothic Lt BT" w:hAnsi="BankGothic Lt BT"/>
        <w:sz w:val="24"/>
        <w:szCs w:val="24"/>
        <w:u w:val="single"/>
      </w:rPr>
      <w:t xml:space="preserve">hands on </w:t>
    </w:r>
    <w:r w:rsidR="00B21EA6">
      <w:rPr>
        <w:rFonts w:ascii="BankGothic Lt BT" w:hAnsi="BankGothic Lt BT"/>
        <w:sz w:val="24"/>
        <w:szCs w:val="24"/>
        <w:u w:val="single"/>
      </w:rPr>
      <w:t>midterm</w:t>
    </w:r>
    <w:r w:rsidR="00F4326E" w:rsidRPr="00F4326E">
      <w:rPr>
        <w:rFonts w:ascii="BankGothic Lt BT" w:hAnsi="BankGothic Lt BT"/>
        <w:sz w:val="24"/>
        <w:szCs w:val="24"/>
        <w:u w:val="single"/>
      </w:rPr>
      <w:tab/>
    </w:r>
    <w:proofErr w:type="spellStart"/>
    <w:r w:rsidR="00F4326E" w:rsidRPr="00F4326E">
      <w:rPr>
        <w:rFonts w:ascii="BankGothic Lt BT" w:hAnsi="BankGothic Lt BT"/>
        <w:sz w:val="24"/>
        <w:szCs w:val="24"/>
        <w:u w:val="single"/>
      </w:rPr>
      <w:t>ranken</w:t>
    </w:r>
    <w:proofErr w:type="spellEnd"/>
    <w:r w:rsidR="00F4326E" w:rsidRPr="00F4326E">
      <w:rPr>
        <w:rFonts w:ascii="BankGothic Lt BT" w:hAnsi="BankGothic Lt BT"/>
        <w:sz w:val="24"/>
        <w:szCs w:val="24"/>
        <w:u w:val="single"/>
      </w:rPr>
      <w:t xml:space="preserve"> technical college</w:t>
    </w:r>
    <w:r w:rsidR="00F4326E" w:rsidRPr="00F4326E">
      <w:rPr>
        <w:rFonts w:ascii="BankGothic Lt BT" w:hAnsi="BankGothic Lt BT"/>
        <w:sz w:val="24"/>
        <w:szCs w:val="24"/>
        <w:u w:val="single"/>
      </w:rPr>
      <w:tab/>
    </w:r>
    <w:r w:rsidR="00F4326E" w:rsidRPr="00F4326E">
      <w:rPr>
        <w:rFonts w:ascii="BankGothic Lt BT" w:hAnsi="BankGothic Lt BT"/>
        <w:sz w:val="24"/>
        <w:szCs w:val="24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033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0E4D"/>
    <w:multiLevelType w:val="hybridMultilevel"/>
    <w:tmpl w:val="BF14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F4943"/>
    <w:multiLevelType w:val="hybridMultilevel"/>
    <w:tmpl w:val="53789E0A"/>
    <w:lvl w:ilvl="0" w:tplc="0DE0AF2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D7085C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F54DF"/>
    <w:multiLevelType w:val="hybridMultilevel"/>
    <w:tmpl w:val="F66413A0"/>
    <w:lvl w:ilvl="0" w:tplc="7EDE8E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99"/>
    <w:rsid w:val="00000CFC"/>
    <w:rsid w:val="0002509F"/>
    <w:rsid w:val="00025CB9"/>
    <w:rsid w:val="000637B9"/>
    <w:rsid w:val="000736A4"/>
    <w:rsid w:val="00082ABE"/>
    <w:rsid w:val="00107031"/>
    <w:rsid w:val="00120E55"/>
    <w:rsid w:val="001758E2"/>
    <w:rsid w:val="00182A42"/>
    <w:rsid w:val="001E42A6"/>
    <w:rsid w:val="00201075"/>
    <w:rsid w:val="002015A8"/>
    <w:rsid w:val="002018A5"/>
    <w:rsid w:val="00202B1D"/>
    <w:rsid w:val="00224C5A"/>
    <w:rsid w:val="0025480C"/>
    <w:rsid w:val="00266900"/>
    <w:rsid w:val="002C2D83"/>
    <w:rsid w:val="002D6454"/>
    <w:rsid w:val="002E6C3C"/>
    <w:rsid w:val="00345234"/>
    <w:rsid w:val="003640AB"/>
    <w:rsid w:val="00372C27"/>
    <w:rsid w:val="00383D6D"/>
    <w:rsid w:val="00385679"/>
    <w:rsid w:val="003B26F3"/>
    <w:rsid w:val="00406FED"/>
    <w:rsid w:val="00431790"/>
    <w:rsid w:val="00442223"/>
    <w:rsid w:val="00491348"/>
    <w:rsid w:val="004B5293"/>
    <w:rsid w:val="004F14A5"/>
    <w:rsid w:val="004F3058"/>
    <w:rsid w:val="00525C43"/>
    <w:rsid w:val="00541B6D"/>
    <w:rsid w:val="0059048B"/>
    <w:rsid w:val="005A1096"/>
    <w:rsid w:val="005A16E9"/>
    <w:rsid w:val="005B3A86"/>
    <w:rsid w:val="006421B2"/>
    <w:rsid w:val="00653849"/>
    <w:rsid w:val="006777DA"/>
    <w:rsid w:val="00684897"/>
    <w:rsid w:val="006F60D9"/>
    <w:rsid w:val="007140C7"/>
    <w:rsid w:val="00732C58"/>
    <w:rsid w:val="00751CAE"/>
    <w:rsid w:val="007563BE"/>
    <w:rsid w:val="007C60BD"/>
    <w:rsid w:val="007E5AF1"/>
    <w:rsid w:val="00843B3B"/>
    <w:rsid w:val="00866D5F"/>
    <w:rsid w:val="00890899"/>
    <w:rsid w:val="008B11C1"/>
    <w:rsid w:val="008F73FE"/>
    <w:rsid w:val="00900BD6"/>
    <w:rsid w:val="009073B1"/>
    <w:rsid w:val="00912242"/>
    <w:rsid w:val="0093249F"/>
    <w:rsid w:val="00932F6A"/>
    <w:rsid w:val="00935D8A"/>
    <w:rsid w:val="00946FDB"/>
    <w:rsid w:val="009537D0"/>
    <w:rsid w:val="0096721C"/>
    <w:rsid w:val="00977B46"/>
    <w:rsid w:val="009B2F91"/>
    <w:rsid w:val="009D3530"/>
    <w:rsid w:val="009E482A"/>
    <w:rsid w:val="009F2DFA"/>
    <w:rsid w:val="00A00BE2"/>
    <w:rsid w:val="00A10707"/>
    <w:rsid w:val="00A1208D"/>
    <w:rsid w:val="00A845A6"/>
    <w:rsid w:val="00AA554F"/>
    <w:rsid w:val="00AD7478"/>
    <w:rsid w:val="00AE7F5E"/>
    <w:rsid w:val="00B00D95"/>
    <w:rsid w:val="00B10681"/>
    <w:rsid w:val="00B1097F"/>
    <w:rsid w:val="00B16B3D"/>
    <w:rsid w:val="00B21EA6"/>
    <w:rsid w:val="00B755C0"/>
    <w:rsid w:val="00BA2842"/>
    <w:rsid w:val="00BB0000"/>
    <w:rsid w:val="00BB3C48"/>
    <w:rsid w:val="00BC498E"/>
    <w:rsid w:val="00BF75B0"/>
    <w:rsid w:val="00C11B0C"/>
    <w:rsid w:val="00C40BA8"/>
    <w:rsid w:val="00C65D8F"/>
    <w:rsid w:val="00CE2E00"/>
    <w:rsid w:val="00D02177"/>
    <w:rsid w:val="00D310C1"/>
    <w:rsid w:val="00D62F2D"/>
    <w:rsid w:val="00D660EB"/>
    <w:rsid w:val="00D670D2"/>
    <w:rsid w:val="00DA380B"/>
    <w:rsid w:val="00DC19D0"/>
    <w:rsid w:val="00E30403"/>
    <w:rsid w:val="00E5251A"/>
    <w:rsid w:val="00E777BF"/>
    <w:rsid w:val="00E90752"/>
    <w:rsid w:val="00EB051A"/>
    <w:rsid w:val="00EC6ECB"/>
    <w:rsid w:val="00EE526F"/>
    <w:rsid w:val="00F4326E"/>
    <w:rsid w:val="00F631A1"/>
    <w:rsid w:val="00F87D8D"/>
    <w:rsid w:val="00FC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79BDA8DB"/>
  <w15:chartTrackingRefBased/>
  <w15:docId w15:val="{3879280E-850E-4F12-93DA-FB84DFFE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7D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D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D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D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D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8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4A4B5-D6AB-4957-865E-8541A4524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53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dcterms:created xsi:type="dcterms:W3CDTF">2018-02-28T16:46:00Z</dcterms:created>
  <dcterms:modified xsi:type="dcterms:W3CDTF">2018-03-05T17:19:00Z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obNum">
    <vt:lpwstr>01</vt:lpwstr>
  </property>
</Properties>
</file>