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BA85FD6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24471">
        <w:rPr>
          <w:rFonts w:ascii="Verdana" w:hAnsi="Verdana"/>
          <w:b/>
          <w:sz w:val="24"/>
          <w:szCs w:val="24"/>
        </w:rPr>
        <w:t>Stop-Start-Jog using Selector Switch for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24471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A4187">
        <w:rPr>
          <w:rFonts w:ascii="Verdana" w:hAnsi="Verdana"/>
          <w:sz w:val="20"/>
          <w:szCs w:val="20"/>
        </w:rPr>
        <w:t>12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20D790C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24471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24471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824471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66B9A925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design</w:t>
      </w:r>
      <w:r w:rsidRPr="00DC2F3B">
        <w:rPr>
          <w:rFonts w:ascii="Verdana" w:hAnsi="Verdana"/>
          <w:sz w:val="20"/>
          <w:szCs w:val="20"/>
        </w:rPr>
        <w:t xml:space="preserve"> a motor control circuit </w:t>
      </w:r>
      <w:r w:rsidR="00706068">
        <w:rPr>
          <w:rFonts w:ascii="Verdana" w:hAnsi="Verdana"/>
          <w:sz w:val="20"/>
          <w:szCs w:val="20"/>
        </w:rPr>
        <w:t>that has a jog function for a</w:t>
      </w:r>
      <w:r w:rsidRPr="00DC2F3B">
        <w:rPr>
          <w:rFonts w:ascii="Verdana" w:hAnsi="Verdana"/>
          <w:sz w:val="20"/>
          <w:szCs w:val="20"/>
        </w:rPr>
        <w:t xml:space="preserve"> single-phase motor.</w:t>
      </w:r>
    </w:p>
    <w:p w14:paraId="443B7E71" w14:textId="3FFFDCB7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DC2F3B">
        <w:rPr>
          <w:rFonts w:ascii="Verdana" w:hAnsi="Verdana"/>
          <w:sz w:val="20"/>
          <w:szCs w:val="20"/>
        </w:rPr>
        <w:t>evelop motor control circuit design skills.</w:t>
      </w:r>
    </w:p>
    <w:p w14:paraId="396E9795" w14:textId="14F1B34D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construct</w:t>
      </w:r>
      <w:r w:rsidRPr="00DC2F3B">
        <w:rPr>
          <w:rFonts w:ascii="Verdana" w:hAnsi="Verdana"/>
          <w:sz w:val="20"/>
          <w:szCs w:val="20"/>
        </w:rPr>
        <w:t xml:space="preserve"> a </w:t>
      </w:r>
      <w:r w:rsidR="007335EB">
        <w:rPr>
          <w:rFonts w:ascii="Verdana" w:hAnsi="Verdana"/>
          <w:sz w:val="20"/>
          <w:szCs w:val="20"/>
        </w:rPr>
        <w:t>s</w:t>
      </w:r>
      <w:r w:rsidR="006E1173">
        <w:rPr>
          <w:rFonts w:ascii="Verdana" w:hAnsi="Verdana"/>
          <w:sz w:val="20"/>
          <w:szCs w:val="20"/>
        </w:rPr>
        <w:t xml:space="preserve">ingle-phase </w:t>
      </w:r>
      <w:r w:rsidRPr="00DC2F3B">
        <w:rPr>
          <w:rFonts w:ascii="Verdana" w:hAnsi="Verdana"/>
          <w:sz w:val="20"/>
          <w:szCs w:val="20"/>
        </w:rPr>
        <w:t>motor control circuit.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30A37455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824471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D8F481D" w:rsidR="001C2E27" w:rsidRDefault="004A418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000" w:type="dxa"/>
        <w:tblInd w:w="355" w:type="dxa"/>
        <w:tblLook w:val="04A0" w:firstRow="1" w:lastRow="0" w:firstColumn="1" w:lastColumn="0" w:noHBand="0" w:noVBand="1"/>
      </w:tblPr>
      <w:tblGrid>
        <w:gridCol w:w="3704"/>
        <w:gridCol w:w="3496"/>
        <w:gridCol w:w="1800"/>
      </w:tblGrid>
      <w:tr w:rsidR="004A4187" w:rsidRPr="004A4187" w14:paraId="14A897CF" w14:textId="77777777" w:rsidTr="004A4187">
        <w:trPr>
          <w:trHeight w:val="252"/>
        </w:trPr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DF2559" w14:textId="77777777" w:rsidR="004A4187" w:rsidRPr="004A4187" w:rsidRDefault="004A4187" w:rsidP="004A418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4A4187" w:rsidRPr="004A4187" w14:paraId="75CF6E7E" w14:textId="77777777" w:rsidTr="004A4187">
        <w:trPr>
          <w:trHeight w:val="204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96D3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E016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981D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4A4187" w:rsidRPr="004A4187" w14:paraId="194B7643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CF6F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B24F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 or Run Mode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6A80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JOG_RUN</w:t>
            </w:r>
          </w:p>
        </w:tc>
      </w:tr>
      <w:tr w:rsidR="004A4187" w:rsidRPr="004A4187" w14:paraId="59AAA9C7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9FEF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8B7B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F108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4A4187" w:rsidRPr="004A4187" w14:paraId="05981CCE" w14:textId="77777777" w:rsidTr="0059406E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2A76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Dual Action Pushbutton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AB50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E99E" w14:textId="7457944E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r w:rsidR="0059406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_JOG</w:t>
            </w:r>
          </w:p>
        </w:tc>
      </w:tr>
      <w:tr w:rsidR="004A4187" w:rsidRPr="004A4187" w14:paraId="01ED6004" w14:textId="77777777" w:rsidTr="0059406E">
        <w:trPr>
          <w:trHeight w:val="252"/>
        </w:trPr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1208EE" w14:textId="77777777" w:rsidR="004A4187" w:rsidRPr="004A4187" w:rsidRDefault="004A4187" w:rsidP="004A418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4A4187" w:rsidRPr="004A4187" w14:paraId="6644D854" w14:textId="77777777" w:rsidTr="004A4187">
        <w:trPr>
          <w:trHeight w:val="204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2CDC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9844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36D9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4A4187" w:rsidRPr="004A4187" w14:paraId="5D17C528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02E0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4EF4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989E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4A4187" w:rsidRPr="004A4187" w14:paraId="786B70A5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6E9D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6A21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 Control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5FD0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</w:t>
            </w:r>
          </w:p>
        </w:tc>
      </w:tr>
      <w:tr w:rsidR="004A4187" w:rsidRPr="004A4187" w14:paraId="557BD5B5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7216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917C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ED34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4A4187" w:rsidRPr="004A4187" w14:paraId="12399679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62B0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Eight-Pin Relay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BCEC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9268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MC1</w:t>
            </w:r>
          </w:p>
        </w:tc>
      </w:tr>
      <w:tr w:rsidR="004A4187" w:rsidRPr="004A4187" w14:paraId="04737793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48A5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120VAC Motor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AD9E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71C5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M1</w:t>
            </w:r>
          </w:p>
        </w:tc>
      </w:tr>
    </w:tbl>
    <w:p w14:paraId="3F8FF8B8" w14:textId="7B9ACDF3" w:rsidR="003D5A8E" w:rsidRPr="005915F6" w:rsidRDefault="00A527ED" w:rsidP="004A418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9DDAA11" w14:textId="511CC9C7" w:rsidR="00B04FB1" w:rsidRPr="00B04FB1" w:rsidRDefault="00564609" w:rsidP="000A6046">
      <w:pPr>
        <w:tabs>
          <w:tab w:val="left" w:pos="2026"/>
        </w:tabs>
        <w:spacing w:before="120" w:after="120"/>
        <w:ind w:left="360" w:right="720"/>
        <w:rPr>
          <w:rFonts w:ascii="Verdana" w:hAnsi="Verdana"/>
          <w:sz w:val="20"/>
          <w:szCs w:val="20"/>
        </w:rPr>
      </w:pPr>
      <w:r w:rsidRPr="00564609">
        <w:rPr>
          <w:rFonts w:ascii="Verdana" w:hAnsi="Verdana"/>
          <w:sz w:val="20"/>
          <w:szCs w:val="20"/>
        </w:rPr>
        <w:t xml:space="preserve">Design a stop/start/jog motor control circuit using </w:t>
      </w:r>
      <w:r>
        <w:rPr>
          <w:rFonts w:ascii="Verdana" w:hAnsi="Verdana"/>
          <w:sz w:val="20"/>
          <w:szCs w:val="20"/>
        </w:rPr>
        <w:t xml:space="preserve">the components listed above. </w:t>
      </w:r>
      <w:r w:rsidRPr="00564609">
        <w:rPr>
          <w:rFonts w:ascii="Verdana" w:hAnsi="Verdana"/>
          <w:sz w:val="20"/>
          <w:szCs w:val="20"/>
        </w:rPr>
        <w:t>With the selector switch in “</w:t>
      </w:r>
      <w:r>
        <w:rPr>
          <w:rFonts w:ascii="Verdana" w:hAnsi="Verdana"/>
          <w:sz w:val="20"/>
          <w:szCs w:val="20"/>
        </w:rPr>
        <w:t>RUN</w:t>
      </w:r>
      <w:r w:rsidRPr="00564609">
        <w:rPr>
          <w:rFonts w:ascii="Verdana" w:hAnsi="Verdana"/>
          <w:sz w:val="20"/>
          <w:szCs w:val="20"/>
        </w:rPr>
        <w:t xml:space="preserve">” </w:t>
      </w:r>
      <w:r w:rsidR="004A4187">
        <w:rPr>
          <w:rFonts w:ascii="Verdana" w:hAnsi="Verdana"/>
          <w:sz w:val="20"/>
          <w:szCs w:val="20"/>
        </w:rPr>
        <w:t>mode</w:t>
      </w:r>
      <w:r w:rsidRPr="00564609">
        <w:rPr>
          <w:rFonts w:ascii="Verdana" w:hAnsi="Verdana"/>
          <w:sz w:val="20"/>
          <w:szCs w:val="20"/>
        </w:rPr>
        <w:t xml:space="preserve">, whenever the </w:t>
      </w:r>
      <w:r>
        <w:rPr>
          <w:rFonts w:ascii="Verdana" w:hAnsi="Verdana"/>
          <w:sz w:val="20"/>
          <w:szCs w:val="20"/>
        </w:rPr>
        <w:t>START</w:t>
      </w:r>
      <w:r w:rsidRPr="00564609">
        <w:rPr>
          <w:rFonts w:ascii="Verdana" w:hAnsi="Verdana"/>
          <w:sz w:val="20"/>
          <w:szCs w:val="20"/>
        </w:rPr>
        <w:t xml:space="preserve"> button is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 xml:space="preserve">pressed, the motor shall start and </w:t>
      </w:r>
      <w:r>
        <w:rPr>
          <w:rFonts w:ascii="Verdana" w:hAnsi="Verdana"/>
          <w:sz w:val="20"/>
          <w:szCs w:val="20"/>
        </w:rPr>
        <w:t>remain</w:t>
      </w:r>
      <w:r w:rsidRPr="00564609">
        <w:rPr>
          <w:rFonts w:ascii="Verdana" w:hAnsi="Verdana"/>
          <w:sz w:val="20"/>
          <w:szCs w:val="20"/>
        </w:rPr>
        <w:t xml:space="preserve"> running</w:t>
      </w:r>
      <w:r>
        <w:rPr>
          <w:rFonts w:ascii="Verdana" w:hAnsi="Verdana"/>
          <w:sz w:val="20"/>
          <w:szCs w:val="20"/>
        </w:rPr>
        <w:t xml:space="preserve"> even when the START button is no longer depressed</w:t>
      </w:r>
      <w:r w:rsidRPr="00564609">
        <w:rPr>
          <w:rFonts w:ascii="Verdana" w:hAnsi="Verdana"/>
          <w:sz w:val="20"/>
          <w:szCs w:val="20"/>
        </w:rPr>
        <w:t xml:space="preserve">. Whenever the stop pushbutton is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>pressed</w:t>
      </w:r>
      <w:r>
        <w:rPr>
          <w:rFonts w:ascii="Verdana" w:hAnsi="Verdana"/>
          <w:sz w:val="20"/>
          <w:szCs w:val="20"/>
        </w:rPr>
        <w:t>,</w:t>
      </w:r>
      <w:r w:rsidRPr="00564609">
        <w:rPr>
          <w:rFonts w:ascii="Verdana" w:hAnsi="Verdana"/>
          <w:sz w:val="20"/>
          <w:szCs w:val="20"/>
        </w:rPr>
        <w:t xml:space="preserve"> the motor shall stop. With the selector switch in “</w:t>
      </w:r>
      <w:r>
        <w:rPr>
          <w:rFonts w:ascii="Verdana" w:hAnsi="Verdana"/>
          <w:sz w:val="20"/>
          <w:szCs w:val="20"/>
        </w:rPr>
        <w:t>JOG</w:t>
      </w:r>
      <w:r w:rsidRPr="00564609">
        <w:rPr>
          <w:rFonts w:ascii="Verdana" w:hAnsi="Verdana"/>
          <w:sz w:val="20"/>
          <w:szCs w:val="20"/>
        </w:rPr>
        <w:t xml:space="preserve">” </w:t>
      </w:r>
      <w:r w:rsidR="004A4187">
        <w:rPr>
          <w:rFonts w:ascii="Verdana" w:hAnsi="Verdana"/>
          <w:sz w:val="20"/>
          <w:szCs w:val="20"/>
        </w:rPr>
        <w:t>mode</w:t>
      </w:r>
      <w:r w:rsidRPr="00564609">
        <w:rPr>
          <w:rFonts w:ascii="Verdana" w:hAnsi="Verdana"/>
          <w:sz w:val="20"/>
          <w:szCs w:val="20"/>
        </w:rPr>
        <w:t xml:space="preserve">, whenever the start button is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 xml:space="preserve">pressed, the motor shall start and run </w:t>
      </w:r>
      <w:r w:rsidRPr="00564609">
        <w:rPr>
          <w:rFonts w:ascii="Verdana" w:hAnsi="Verdana"/>
          <w:sz w:val="20"/>
          <w:szCs w:val="20"/>
          <w:u w:val="single"/>
        </w:rPr>
        <w:t>only</w:t>
      </w:r>
      <w:r w:rsidRPr="00564609">
        <w:rPr>
          <w:rFonts w:ascii="Verdana" w:hAnsi="Verdana"/>
          <w:sz w:val="20"/>
          <w:szCs w:val="20"/>
        </w:rPr>
        <w:t xml:space="preserve"> while the button is being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 xml:space="preserve">pressed. When the </w:t>
      </w:r>
      <w:r>
        <w:rPr>
          <w:rFonts w:ascii="Verdana" w:hAnsi="Verdana"/>
          <w:sz w:val="20"/>
          <w:szCs w:val="20"/>
        </w:rPr>
        <w:t>START</w:t>
      </w:r>
      <w:r w:rsidRPr="00564609">
        <w:rPr>
          <w:rFonts w:ascii="Verdana" w:hAnsi="Verdana"/>
          <w:sz w:val="20"/>
          <w:szCs w:val="20"/>
        </w:rPr>
        <w:t xml:space="preserve"> button is released the motor shall stop. </w:t>
      </w:r>
      <w:r w:rsidR="00E16902" w:rsidRPr="00E16902">
        <w:rPr>
          <w:rFonts w:ascii="Verdana" w:hAnsi="Verdana"/>
          <w:sz w:val="20"/>
          <w:szCs w:val="20"/>
        </w:rPr>
        <w:t xml:space="preserve">Whenever the motor is running, the green light shall </w:t>
      </w:r>
      <w:r w:rsidR="004A4187">
        <w:rPr>
          <w:rFonts w:ascii="Verdana" w:hAnsi="Verdana"/>
          <w:sz w:val="20"/>
          <w:szCs w:val="20"/>
        </w:rPr>
        <w:t>illuminate,</w:t>
      </w:r>
      <w:r w:rsidR="00E16902" w:rsidRPr="00E16902">
        <w:rPr>
          <w:rFonts w:ascii="Verdana" w:hAnsi="Verdana"/>
          <w:sz w:val="20"/>
          <w:szCs w:val="20"/>
        </w:rPr>
        <w:t xml:space="preserve"> and the red light shall be off. When the motor is not running, the green light shall be </w:t>
      </w:r>
      <w:r w:rsidR="006E1173" w:rsidRPr="00E16902">
        <w:rPr>
          <w:rFonts w:ascii="Verdana" w:hAnsi="Verdana"/>
          <w:sz w:val="20"/>
          <w:szCs w:val="20"/>
        </w:rPr>
        <w:t>off,</w:t>
      </w:r>
      <w:r w:rsidR="00E16902" w:rsidRPr="00E16902">
        <w:rPr>
          <w:rFonts w:ascii="Verdana" w:hAnsi="Verdana"/>
          <w:sz w:val="20"/>
          <w:szCs w:val="20"/>
        </w:rPr>
        <w:t xml:space="preserve"> and the red light shall </w:t>
      </w:r>
      <w:r w:rsidR="006E1173">
        <w:rPr>
          <w:rFonts w:ascii="Verdana" w:hAnsi="Verdana"/>
          <w:sz w:val="20"/>
          <w:szCs w:val="20"/>
        </w:rPr>
        <w:t>illuminate</w:t>
      </w:r>
      <w:r w:rsidR="00E16902" w:rsidRPr="00E16902">
        <w:rPr>
          <w:rFonts w:ascii="Verdana" w:hAnsi="Verdana"/>
          <w:sz w:val="20"/>
          <w:szCs w:val="20"/>
        </w:rPr>
        <w:t>.</w:t>
      </w:r>
      <w:r w:rsidRPr="00564609">
        <w:rPr>
          <w:rFonts w:ascii="Verdana" w:hAnsi="Verdana"/>
          <w:sz w:val="20"/>
          <w:szCs w:val="20"/>
        </w:rPr>
        <w:t xml:space="preserve"> If “</w:t>
      </w:r>
      <w:r>
        <w:rPr>
          <w:rFonts w:ascii="Verdana" w:hAnsi="Verdana"/>
          <w:sz w:val="20"/>
          <w:szCs w:val="20"/>
        </w:rPr>
        <w:t>JOG</w:t>
      </w:r>
      <w:r w:rsidRPr="00564609">
        <w:rPr>
          <w:rFonts w:ascii="Verdana" w:hAnsi="Verdana"/>
          <w:sz w:val="20"/>
          <w:szCs w:val="20"/>
        </w:rPr>
        <w:t xml:space="preserve">” </w:t>
      </w:r>
      <w:r w:rsidR="004A4187">
        <w:rPr>
          <w:rFonts w:ascii="Verdana" w:hAnsi="Verdana"/>
          <w:sz w:val="20"/>
          <w:szCs w:val="20"/>
        </w:rPr>
        <w:t>mode</w:t>
      </w:r>
      <w:r w:rsidRPr="00564609">
        <w:rPr>
          <w:rFonts w:ascii="Verdana" w:hAnsi="Verdana"/>
          <w:sz w:val="20"/>
          <w:szCs w:val="20"/>
        </w:rPr>
        <w:t xml:space="preserve"> is selected</w:t>
      </w:r>
      <w:r w:rsidR="004A4187">
        <w:rPr>
          <w:rFonts w:ascii="Verdana" w:hAnsi="Verdana"/>
          <w:sz w:val="20"/>
          <w:szCs w:val="20"/>
        </w:rPr>
        <w:t xml:space="preserve"> as START is depressed</w:t>
      </w:r>
      <w:r w:rsidRPr="00564609">
        <w:rPr>
          <w:rFonts w:ascii="Verdana" w:hAnsi="Verdana"/>
          <w:sz w:val="20"/>
          <w:szCs w:val="20"/>
        </w:rPr>
        <w:t xml:space="preserve">, the </w:t>
      </w:r>
      <w:r w:rsidR="004A4187">
        <w:rPr>
          <w:rFonts w:ascii="Verdana" w:hAnsi="Verdana"/>
          <w:sz w:val="20"/>
          <w:szCs w:val="20"/>
        </w:rPr>
        <w:t xml:space="preserve">green and </w:t>
      </w:r>
      <w:r w:rsidRPr="00564609">
        <w:rPr>
          <w:rFonts w:ascii="Verdana" w:hAnsi="Verdana"/>
          <w:sz w:val="20"/>
          <w:szCs w:val="20"/>
        </w:rPr>
        <w:t xml:space="preserve">yellow light shall </w:t>
      </w:r>
      <w:r>
        <w:rPr>
          <w:rFonts w:ascii="Verdana" w:hAnsi="Verdana"/>
          <w:sz w:val="20"/>
          <w:szCs w:val="20"/>
        </w:rPr>
        <w:t>illuminate</w:t>
      </w:r>
      <w:r w:rsidR="004A4187">
        <w:rPr>
          <w:rFonts w:ascii="Verdana" w:hAnsi="Verdana"/>
          <w:sz w:val="20"/>
          <w:szCs w:val="20"/>
        </w:rPr>
        <w:t xml:space="preserve"> together</w:t>
      </w:r>
      <w:r w:rsidRPr="00564609">
        <w:rPr>
          <w:rFonts w:ascii="Verdana" w:hAnsi="Verdana"/>
          <w:sz w:val="20"/>
          <w:szCs w:val="20"/>
        </w:rPr>
        <w:t xml:space="preserve">. </w:t>
      </w:r>
      <w:r w:rsidR="00E16902" w:rsidRPr="00E16902">
        <w:rPr>
          <w:rFonts w:ascii="Verdana" w:hAnsi="Verdana"/>
          <w:sz w:val="20"/>
          <w:szCs w:val="20"/>
        </w:rPr>
        <w:t xml:space="preserve">Use the space on the opposite side of this page to design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circuit. Once complete, review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design with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instructor. After obtaining approval, wire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circuit. Ensure to label all wires with the appropriate wire numbers. Have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instructor review </w:t>
      </w:r>
      <w:r w:rsidR="00E16902">
        <w:rPr>
          <w:rFonts w:ascii="Verdana" w:hAnsi="Verdana"/>
          <w:sz w:val="20"/>
          <w:szCs w:val="20"/>
        </w:rPr>
        <w:t>all</w:t>
      </w:r>
      <w:r w:rsidR="00E16902" w:rsidRPr="00E16902">
        <w:rPr>
          <w:rFonts w:ascii="Verdana" w:hAnsi="Verdana"/>
          <w:sz w:val="20"/>
          <w:szCs w:val="20"/>
        </w:rPr>
        <w:t xml:space="preserve"> wiring </w:t>
      </w:r>
      <w:r w:rsidR="00E16902" w:rsidRPr="006E1173">
        <w:rPr>
          <w:rFonts w:ascii="Verdana" w:hAnsi="Verdana"/>
          <w:sz w:val="20"/>
          <w:szCs w:val="20"/>
          <w:u w:val="single"/>
        </w:rPr>
        <w:t>before</w:t>
      </w:r>
      <w:r w:rsidR="00E16902" w:rsidRPr="00E16902">
        <w:rPr>
          <w:rFonts w:ascii="Verdana" w:hAnsi="Verdana"/>
          <w:sz w:val="20"/>
          <w:szCs w:val="20"/>
        </w:rPr>
        <w:t xml:space="preserve"> energizing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</w:t>
      </w:r>
      <w:r w:rsidR="00EE4B76" w:rsidRPr="00EE4B76">
        <w:rPr>
          <w:rFonts w:ascii="Verdana" w:hAnsi="Verdana"/>
          <w:sz w:val="20"/>
          <w:szCs w:val="20"/>
        </w:rPr>
        <w:t>.</w:t>
      </w:r>
    </w:p>
    <w:p w14:paraId="164DE1B8" w14:textId="6EAAFCA1" w:rsidR="00DA1DDF" w:rsidRDefault="00A154CC" w:rsidP="006E1173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Graphic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E16902" w14:paraId="682B012C" w14:textId="77777777" w:rsidTr="00E16902">
        <w:tc>
          <w:tcPr>
            <w:tcW w:w="3240" w:type="dxa"/>
            <w:vAlign w:val="center"/>
          </w:tcPr>
          <w:p w14:paraId="068940D9" w14:textId="689F8F02" w:rsidR="00E16902" w:rsidRDefault="00E16902" w:rsidP="004A4187">
            <w:pPr>
              <w:tabs>
                <w:tab w:val="left" w:pos="2880"/>
                <w:tab w:val="left" w:pos="576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3E22EE" wp14:editId="6B942149">
                  <wp:extent cx="1042416" cy="923544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416" cy="923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6C0E2DB7" w14:textId="00202AB8" w:rsidR="00E16902" w:rsidRDefault="00E16902" w:rsidP="004A4187">
            <w:pPr>
              <w:tabs>
                <w:tab w:val="left" w:pos="2880"/>
                <w:tab w:val="left" w:pos="576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1374B0" wp14:editId="2CCDE9C1">
                  <wp:extent cx="1124712" cy="89611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712" cy="896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5A89811C" w14:textId="5D7CD6A2" w:rsidR="00E16902" w:rsidRDefault="00E16902" w:rsidP="004A4187">
            <w:pPr>
              <w:tabs>
                <w:tab w:val="left" w:pos="2880"/>
                <w:tab w:val="left" w:pos="576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42DE52" wp14:editId="728D4AE1">
                  <wp:extent cx="777240" cy="1152144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1152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9DB9A" w14:textId="77777777" w:rsidR="00D71C66" w:rsidRDefault="00D71C66" w:rsidP="004A4187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4A4187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767171" w:themeColor="background2" w:themeShade="80"/>
          <w:bottom w:val="none" w:sz="0" w:space="0" w:color="auto"/>
          <w:right w:val="single" w:sz="12" w:space="0" w:color="767171" w:themeColor="background2" w:themeShade="80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0A6046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0A6046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0A6046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0A6046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0A6046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0A6046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0A6046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0A6046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0A6046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0A6046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0A6046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0A6046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0A6046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0A6046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0A6046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0A6046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0A6046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0A6046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0A6046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0A6046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0A6046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0A6046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0A6046">
        <w:trPr>
          <w:trHeight w:val="360"/>
        </w:trPr>
        <w:tc>
          <w:tcPr>
            <w:tcW w:w="504" w:type="dxa"/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0A6046">
        <w:trPr>
          <w:trHeight w:val="360"/>
        </w:trPr>
        <w:tc>
          <w:tcPr>
            <w:tcW w:w="504" w:type="dxa"/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0A6046">
        <w:trPr>
          <w:trHeight w:val="360"/>
        </w:trPr>
        <w:tc>
          <w:tcPr>
            <w:tcW w:w="504" w:type="dxa"/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0A6046">
        <w:trPr>
          <w:trHeight w:val="360"/>
        </w:trPr>
        <w:tc>
          <w:tcPr>
            <w:tcW w:w="504" w:type="dxa"/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3249CE" w14:textId="77777777" w:rsidTr="000A6046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DBD07C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7E0B2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21FD0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995210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9214C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D75635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B711B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D4688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5E354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D3E10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118F4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57811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5244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0FF8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CC1FB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8DEF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D119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FA4CE58" w14:textId="77777777" w:rsidTr="000A6046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4628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8B6C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BFA3A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F5EE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CF2E8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3823A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7BC32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9E776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B47D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A3D1F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F269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B51F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288E3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8F7F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426CF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05E1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B039C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80F53C3" w14:textId="77777777" w:rsidTr="000A6046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08D046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ED9A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259D3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239F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AA2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658D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1ECA1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E05CD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96E7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B4D12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6C875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34145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A0C99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06AA1D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5D082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2F871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5E77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0A6046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0A6046">
        <w:trPr>
          <w:trHeight w:val="360"/>
        </w:trPr>
        <w:tc>
          <w:tcPr>
            <w:tcW w:w="504" w:type="dxa"/>
            <w:tcBorders>
              <w:top w:val="nil"/>
            </w:tcBorders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0A6046">
        <w:trPr>
          <w:trHeight w:val="360"/>
        </w:trPr>
        <w:tc>
          <w:tcPr>
            <w:tcW w:w="504" w:type="dxa"/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0A6046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0A6046">
        <w:trPr>
          <w:trHeight w:val="360"/>
        </w:trPr>
        <w:tc>
          <w:tcPr>
            <w:tcW w:w="504" w:type="dxa"/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0A6046">
        <w:trPr>
          <w:trHeight w:val="360"/>
        </w:trPr>
        <w:tc>
          <w:tcPr>
            <w:tcW w:w="504" w:type="dxa"/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0A6046">
        <w:trPr>
          <w:trHeight w:val="360"/>
        </w:trPr>
        <w:tc>
          <w:tcPr>
            <w:tcW w:w="504" w:type="dxa"/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5837A" w14:textId="77777777" w:rsidR="00310269" w:rsidRDefault="00310269" w:rsidP="005B3A86">
      <w:pPr>
        <w:spacing w:after="0" w:line="240" w:lineRule="auto"/>
      </w:pPr>
      <w:r>
        <w:separator/>
      </w:r>
    </w:p>
  </w:endnote>
  <w:endnote w:type="continuationSeparator" w:id="0">
    <w:p w14:paraId="6EEE2CC9" w14:textId="77777777" w:rsidR="00310269" w:rsidRDefault="00310269" w:rsidP="005B3A86">
      <w:pPr>
        <w:spacing w:after="0" w:line="240" w:lineRule="auto"/>
      </w:pPr>
      <w:r>
        <w:continuationSeparator/>
      </w:r>
    </w:p>
  </w:endnote>
  <w:endnote w:type="continuationNotice" w:id="1">
    <w:p w14:paraId="239F8DD7" w14:textId="77777777" w:rsidR="00310269" w:rsidRDefault="003102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1BCBDE3E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178FA257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0E58673B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1143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D1143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0AEA4D23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7D1143">
      <w:rPr>
        <w:rFonts w:ascii="BankGothic Lt BT" w:hAnsi="BankGothic Lt BT"/>
        <w:caps/>
        <w:sz w:val="16"/>
        <w:szCs w:val="18"/>
      </w:rPr>
      <w:t>12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81C81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7D1143">
      <w:rPr>
        <w:rFonts w:ascii="BankGothic Lt BT" w:hAnsi="BankGothic Lt BT"/>
        <w:caps/>
        <w:sz w:val="16"/>
        <w:szCs w:val="18"/>
      </w:rPr>
      <w:t>12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3212F" w14:textId="77777777" w:rsidR="00310269" w:rsidRDefault="00310269" w:rsidP="005B3A86">
      <w:pPr>
        <w:spacing w:after="0" w:line="240" w:lineRule="auto"/>
      </w:pPr>
      <w:r>
        <w:separator/>
      </w:r>
    </w:p>
  </w:footnote>
  <w:footnote w:type="continuationSeparator" w:id="0">
    <w:p w14:paraId="6F1C7766" w14:textId="77777777" w:rsidR="00310269" w:rsidRDefault="00310269" w:rsidP="005B3A86">
      <w:pPr>
        <w:spacing w:after="0" w:line="240" w:lineRule="auto"/>
      </w:pPr>
      <w:r>
        <w:continuationSeparator/>
      </w:r>
    </w:p>
  </w:footnote>
  <w:footnote w:type="continuationNotice" w:id="1">
    <w:p w14:paraId="31002E61" w14:textId="77777777" w:rsidR="00310269" w:rsidRDefault="003102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31CDF146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24471">
      <w:rPr>
        <w:rFonts w:ascii="BankGothic Lt BT" w:hAnsi="BankGothic Lt BT"/>
        <w:caps/>
        <w:sz w:val="24"/>
        <w:szCs w:val="24"/>
      </w:rPr>
      <w:t>Stop-Start-Jog using Selector Switch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32C225E4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24471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24471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3C5463AE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24471">
      <w:rPr>
        <w:rFonts w:ascii="BankGothic Lt BT" w:hAnsi="BankGothic Lt BT"/>
        <w:caps/>
        <w:sz w:val="24"/>
        <w:szCs w:val="24"/>
      </w:rPr>
      <w:t>Stop-Start-Jog using Selector Switch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2B91ADAE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24471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24471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31614990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82447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4F59AB5F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824471">
      <w:rPr>
        <w:rFonts w:ascii="BankGothic Lt BT" w:hAnsi="BankGothic Lt BT"/>
        <w:caps/>
        <w:sz w:val="24"/>
        <w:szCs w:val="24"/>
      </w:rPr>
      <w:t>Stop-Start-Jog using Selector Switch for 1P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59FE1CE2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24471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24471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A6046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088C"/>
    <w:rsid w:val="002342E7"/>
    <w:rsid w:val="0023729D"/>
    <w:rsid w:val="00240BB0"/>
    <w:rsid w:val="00244995"/>
    <w:rsid w:val="00253320"/>
    <w:rsid w:val="00261027"/>
    <w:rsid w:val="00283A01"/>
    <w:rsid w:val="00295358"/>
    <w:rsid w:val="00297143"/>
    <w:rsid w:val="002A5907"/>
    <w:rsid w:val="002C1E06"/>
    <w:rsid w:val="002D5866"/>
    <w:rsid w:val="002E22BE"/>
    <w:rsid w:val="00306901"/>
    <w:rsid w:val="00307505"/>
    <w:rsid w:val="00310269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A4187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64609"/>
    <w:rsid w:val="00585D29"/>
    <w:rsid w:val="005908F9"/>
    <w:rsid w:val="005915F6"/>
    <w:rsid w:val="0059406E"/>
    <w:rsid w:val="005B3A86"/>
    <w:rsid w:val="005C1B67"/>
    <w:rsid w:val="005C5AB9"/>
    <w:rsid w:val="00600EAD"/>
    <w:rsid w:val="00610740"/>
    <w:rsid w:val="00613CEA"/>
    <w:rsid w:val="00613E4E"/>
    <w:rsid w:val="0063102B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068"/>
    <w:rsid w:val="007065B2"/>
    <w:rsid w:val="007140C7"/>
    <w:rsid w:val="00723673"/>
    <w:rsid w:val="007335EB"/>
    <w:rsid w:val="0074594A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D1143"/>
    <w:rsid w:val="007D33A1"/>
    <w:rsid w:val="007F7159"/>
    <w:rsid w:val="007F7848"/>
    <w:rsid w:val="00810774"/>
    <w:rsid w:val="0081251C"/>
    <w:rsid w:val="008201D6"/>
    <w:rsid w:val="00820CD5"/>
    <w:rsid w:val="00824471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08E9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C4F5A"/>
    <w:rsid w:val="00AD01DD"/>
    <w:rsid w:val="00AF0CD3"/>
    <w:rsid w:val="00AF12A3"/>
    <w:rsid w:val="00AF58B6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367B6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DAC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E10BF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81C81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71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2018-08-27T16:28:00Z</cp:lastPrinted>
  <dcterms:created xsi:type="dcterms:W3CDTF">2018-08-11T13:51:00Z</dcterms:created>
  <dcterms:modified xsi:type="dcterms:W3CDTF">2018-09-10T21:29:00Z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Stop-Start-Jog using Selector Switch for 1P Motor</vt:lpwstr>
  </property>
  <property fmtid="{D5CDD505-2E9C-101B-9397-08002B2CF9AE}" pid="4" name="DocNum">
    <vt:i4>12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