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79C4C5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C6DB3">
        <w:rPr>
          <w:rFonts w:ascii="Verdana" w:hAnsi="Verdana"/>
          <w:b/>
          <w:sz w:val="24"/>
          <w:szCs w:val="24"/>
        </w:rPr>
        <w:t>NEMA Symbols and Basic Motor Controls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3C7543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D7BF631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</w:t>
      </w:r>
      <w:r w:rsidR="006C6DB3">
        <w:rPr>
          <w:rFonts w:ascii="Verdana" w:hAnsi="Verdana"/>
          <w:sz w:val="20"/>
          <w:szCs w:val="20"/>
        </w:rPr>
        <w:t xml:space="preserve"> plus whether they are an input or an output</w:t>
      </w:r>
      <w:r w:rsidR="005E3C22">
        <w:rPr>
          <w:rFonts w:ascii="Verdana" w:hAnsi="Verdana"/>
          <w:sz w:val="20"/>
          <w:szCs w:val="20"/>
        </w:rPr>
        <w:t>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4C3E71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C6DB3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D0AE811" w:rsidR="00463672" w:rsidRDefault="006C6DB3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>
        <w:rPr>
          <w:rFonts w:ascii="Verdana" w:hAnsi="Verdana"/>
          <w:sz w:val="20"/>
          <w:szCs w:val="20"/>
        </w:rPr>
        <w:t>Label</w:t>
      </w:r>
      <w:r w:rsidR="005E3C22">
        <w:rPr>
          <w:rFonts w:ascii="Verdana" w:hAnsi="Verdana"/>
          <w:sz w:val="20"/>
          <w:szCs w:val="20"/>
        </w:rPr>
        <w:t xml:space="preserve">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5E3C22" w14:paraId="59C467AD" w14:textId="77777777" w:rsidTr="006C6DB3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1" w:name="_Hlk523385461"/>
            <w:bookmarkEnd w:id="0"/>
          </w:p>
        </w:tc>
        <w:tc>
          <w:tcPr>
            <w:tcW w:w="2826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  <w:proofErr w:type="spellEnd"/>
          </w:p>
        </w:tc>
      </w:tr>
      <w:tr w:rsidR="006C6DB3" w14:paraId="0821C858" w14:textId="77777777" w:rsidTr="006C6DB3">
        <w:trPr>
          <w:tblHeader/>
        </w:trPr>
        <w:tc>
          <w:tcPr>
            <w:tcW w:w="516" w:type="dxa"/>
            <w:vAlign w:val="center"/>
          </w:tcPr>
          <w:p w14:paraId="0FCAEED5" w14:textId="77777777" w:rsidR="006C6DB3" w:rsidRPr="00747642" w:rsidRDefault="006C6DB3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7391F6B" w14:textId="7CC68C35" w:rsidR="006C6DB3" w:rsidRPr="0074764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738E62" wp14:editId="67FDCA88">
                  <wp:extent cx="1609344" cy="1325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657734FE" w14:textId="77777777" w:rsidR="006C6DB3" w:rsidRDefault="006C6DB3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2938EE7C" w14:textId="77777777" w:rsidR="006C6DB3" w:rsidRDefault="006C6DB3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  <w:tr w:rsidR="005E3C22" w14:paraId="5863C015" w14:textId="77777777" w:rsidTr="006C6DB3">
        <w:trPr>
          <w:tblHeader/>
        </w:trPr>
        <w:tc>
          <w:tcPr>
            <w:tcW w:w="516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0F25D000" w14:textId="725D8690" w:rsidR="005E3C2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9EC3DD7" wp14:editId="0900290B">
                  <wp:extent cx="1609344" cy="320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6C6DB3">
        <w:trPr>
          <w:tblHeader/>
        </w:trPr>
        <w:tc>
          <w:tcPr>
            <w:tcW w:w="516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1A89B3E4" w14:textId="3C931075" w:rsidR="005E3C2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AC319CB" wp14:editId="70EB2DB2">
                  <wp:extent cx="1655064" cy="4572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6C6DB3">
        <w:trPr>
          <w:tblHeader/>
        </w:trPr>
        <w:tc>
          <w:tcPr>
            <w:tcW w:w="516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3B791696" w14:textId="3E5CB180" w:rsidR="005E3C22" w:rsidRDefault="006C6DB3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BB4EA8D" wp14:editId="05124E99">
                  <wp:extent cx="1636776" cy="34747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6C6DB3">
        <w:trPr>
          <w:tblHeader/>
        </w:trPr>
        <w:tc>
          <w:tcPr>
            <w:tcW w:w="516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4CDF05C" w14:textId="72140DFC" w:rsidR="005E3C22" w:rsidRDefault="006C6DB3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2EE1646" wp14:editId="0669659A">
                  <wp:extent cx="1161288" cy="63093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37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5CD6DF" w14:textId="77777777" w:rsidR="00AB0531" w:rsidRPr="00AB0531" w:rsidRDefault="00AB0531" w:rsidP="00AB0531">
      <w:pPr>
        <w:pStyle w:val="ListParagraph"/>
        <w:numPr>
          <w:ilvl w:val="0"/>
          <w:numId w:val="25"/>
        </w:numPr>
        <w:spacing w:before="240" w:after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</w:t>
      </w:r>
      <w:r w:rsidRPr="00AB0531">
        <w:rPr>
          <w:rFonts w:ascii="Verdana" w:hAnsi="Verdana"/>
          <w:sz w:val="20"/>
          <w:szCs w:val="20"/>
          <w:u w:val="single"/>
        </w:rPr>
        <w:t>all</w:t>
      </w:r>
      <w:r w:rsidRPr="00AB0531">
        <w:rPr>
          <w:rFonts w:ascii="Verdana" w:hAnsi="Verdana"/>
          <w:sz w:val="20"/>
          <w:szCs w:val="20"/>
        </w:rPr>
        <w:t xml:space="preserve"> the correct terms used to describe the state of a component that is not wired within a circuit.</w:t>
      </w:r>
    </w:p>
    <w:p w14:paraId="02ABD5F9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Normal</w:t>
      </w:r>
    </w:p>
    <w:p w14:paraId="153C6456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FE20768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8092F26" w14:textId="77777777" w:rsidR="006C6DB3" w:rsidRDefault="006C6DB3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485DB639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7A5DE11" w14:textId="77777777" w:rsidR="00AB0531" w:rsidRPr="00AB0531" w:rsidRDefault="00AB0531" w:rsidP="00AB0531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An input device such as a pushbutton or selector switch that has normally open contacts would have terminal numbers ____ and ____.</w:t>
      </w:r>
    </w:p>
    <w:p w14:paraId="7FF7B2E3" w14:textId="77777777" w:rsidR="00AB0531" w:rsidRPr="00AB0531" w:rsidRDefault="00AB0531" w:rsidP="00AB0531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If a circuit has four inputs, in how many possible states can that circuit be placed?</w:t>
      </w:r>
    </w:p>
    <w:p w14:paraId="1C168387" w14:textId="2897A1B4" w:rsidR="00AB0531" w:rsidRPr="00AB0531" w:rsidRDefault="00AB0531" w:rsidP="00AB0531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</w:t>
      </w:r>
      <w:r w:rsidR="004F6CCB">
        <w:rPr>
          <w:rFonts w:ascii="Verdana" w:hAnsi="Verdana"/>
          <w:sz w:val="20"/>
          <w:szCs w:val="20"/>
        </w:rPr>
        <w:t>designing</w:t>
      </w:r>
      <w:r w:rsidRPr="00AB0531">
        <w:rPr>
          <w:rFonts w:ascii="Verdana" w:hAnsi="Verdana"/>
          <w:sz w:val="20"/>
          <w:szCs w:val="20"/>
        </w:rPr>
        <w:t xml:space="preserve"> a control schematic, </w:t>
      </w:r>
      <w:r w:rsidR="00150EDE">
        <w:rPr>
          <w:rFonts w:ascii="Verdana" w:hAnsi="Verdana"/>
          <w:sz w:val="20"/>
          <w:szCs w:val="20"/>
        </w:rPr>
        <w:t>input</w:t>
      </w:r>
      <w:r w:rsidR="004F6CCB">
        <w:rPr>
          <w:rFonts w:ascii="Verdana" w:hAnsi="Verdana"/>
          <w:sz w:val="20"/>
          <w:szCs w:val="20"/>
        </w:rPr>
        <w:t xml:space="preserve"> devices (pushbuttons, selector switches) should be labelled by</w:t>
      </w:r>
      <w:r w:rsidRPr="00AB0531">
        <w:rPr>
          <w:rFonts w:ascii="Verdana" w:hAnsi="Verdana"/>
          <w:sz w:val="20"/>
          <w:szCs w:val="20"/>
        </w:rPr>
        <w:t>?</w:t>
      </w:r>
    </w:p>
    <w:p w14:paraId="26C09687" w14:textId="1F455D69" w:rsidR="00AB0531" w:rsidRPr="00AB0531" w:rsidRDefault="00150EDE" w:rsidP="00AB0531">
      <w:pPr>
        <w:pStyle w:val="ListParagraph"/>
        <w:numPr>
          <w:ilvl w:val="0"/>
          <w:numId w:val="31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device they are.</w:t>
      </w:r>
    </w:p>
    <w:p w14:paraId="455B93A2" w14:textId="0F533947" w:rsidR="00AB0531" w:rsidRPr="00AB0531" w:rsidRDefault="00150EDE" w:rsidP="00AB0531">
      <w:pPr>
        <w:pStyle w:val="ListParagraph"/>
        <w:numPr>
          <w:ilvl w:val="0"/>
          <w:numId w:val="31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action that they will perform</w:t>
      </w:r>
    </w:p>
    <w:p w14:paraId="653B787A" w14:textId="24C30AAD" w:rsidR="00AB0531" w:rsidRPr="00AB0531" w:rsidRDefault="00150EDE" w:rsidP="00AB0531">
      <w:pPr>
        <w:pStyle w:val="ListParagraph"/>
        <w:numPr>
          <w:ilvl w:val="0"/>
          <w:numId w:val="31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contacts that they use</w:t>
      </w:r>
    </w:p>
    <w:p w14:paraId="3589DD3A" w14:textId="48E1CC5D" w:rsidR="00AB0531" w:rsidRPr="00AB0531" w:rsidRDefault="00D636B9" w:rsidP="00AB0531">
      <w:pPr>
        <w:pStyle w:val="ListParagraph"/>
        <w:numPr>
          <w:ilvl w:val="0"/>
          <w:numId w:val="31"/>
        </w:numPr>
        <w:spacing w:after="0"/>
        <w:ind w:left="99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150EDE">
        <w:rPr>
          <w:rFonts w:ascii="Verdana" w:hAnsi="Verdana"/>
          <w:sz w:val="20"/>
          <w:szCs w:val="20"/>
        </w:rPr>
        <w:t xml:space="preserve"> the above</w:t>
      </w:r>
    </w:p>
    <w:p w14:paraId="57B890E5" w14:textId="3D77D964" w:rsidR="00AB0531" w:rsidRPr="00AB0531" w:rsidRDefault="00AB0531" w:rsidP="00AB0531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hand drawing a control schematic, </w:t>
      </w:r>
      <w:r w:rsidR="00150EDE">
        <w:rPr>
          <w:rFonts w:ascii="Verdana" w:hAnsi="Verdana"/>
          <w:sz w:val="20"/>
          <w:szCs w:val="20"/>
        </w:rPr>
        <w:t>rung</w:t>
      </w:r>
      <w:r w:rsidRPr="00AB0531">
        <w:rPr>
          <w:rFonts w:ascii="Verdana" w:hAnsi="Verdana"/>
          <w:sz w:val="20"/>
          <w:szCs w:val="20"/>
        </w:rPr>
        <w:t xml:space="preserve"> numbers</w:t>
      </w:r>
      <w:r w:rsidR="00150EDE">
        <w:rPr>
          <w:rFonts w:ascii="Verdana" w:hAnsi="Verdana"/>
          <w:sz w:val="20"/>
          <w:szCs w:val="20"/>
        </w:rPr>
        <w:t xml:space="preserve"> are denoted to the right of the ladder rail</w:t>
      </w:r>
      <w:r w:rsidRPr="00AB0531">
        <w:rPr>
          <w:rFonts w:ascii="Verdana" w:hAnsi="Verdana"/>
          <w:sz w:val="20"/>
          <w:szCs w:val="20"/>
        </w:rPr>
        <w:t>?</w:t>
      </w:r>
    </w:p>
    <w:p w14:paraId="5E9B854B" w14:textId="36F550D7" w:rsidR="00AB0531" w:rsidRPr="00AB0531" w:rsidRDefault="00150EDE" w:rsidP="00AB0531">
      <w:pPr>
        <w:pStyle w:val="ListParagraph"/>
        <w:numPr>
          <w:ilvl w:val="0"/>
          <w:numId w:val="32"/>
        </w:numPr>
        <w:spacing w:after="0"/>
        <w:ind w:left="99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F5581DD" w14:textId="7D382C10" w:rsidR="00AB0531" w:rsidRPr="00AB0531" w:rsidRDefault="00150EDE" w:rsidP="00AB0531">
      <w:pPr>
        <w:pStyle w:val="ListParagraph"/>
        <w:numPr>
          <w:ilvl w:val="0"/>
          <w:numId w:val="32"/>
        </w:numPr>
        <w:spacing w:after="0"/>
        <w:ind w:left="99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4D916CA" w14:textId="0212698F" w:rsidR="00150EDE" w:rsidRPr="00150EDE" w:rsidRDefault="00150EDE" w:rsidP="00150EDE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</w:t>
      </w:r>
      <w:r w:rsidRPr="00150EDE">
        <w:rPr>
          <w:rFonts w:ascii="Verdana" w:hAnsi="Verdana"/>
          <w:sz w:val="20"/>
          <w:szCs w:val="20"/>
        </w:rPr>
        <w:t xml:space="preserve"> a truth table, </w:t>
      </w:r>
      <w:r>
        <w:rPr>
          <w:rFonts w:ascii="Verdana" w:hAnsi="Verdana"/>
          <w:sz w:val="20"/>
          <w:szCs w:val="20"/>
        </w:rPr>
        <w:t>compose</w:t>
      </w:r>
      <w:r w:rsidRPr="00150EDE">
        <w:rPr>
          <w:rFonts w:ascii="Verdana" w:hAnsi="Verdana"/>
          <w:sz w:val="20"/>
          <w:szCs w:val="20"/>
        </w:rPr>
        <w:t xml:space="preserve"> the formula and </w:t>
      </w:r>
      <w:r>
        <w:rPr>
          <w:rFonts w:ascii="Verdana" w:hAnsi="Verdana"/>
          <w:sz w:val="20"/>
          <w:szCs w:val="20"/>
        </w:rPr>
        <w:t>identify</w:t>
      </w:r>
      <w:r w:rsidRPr="00150EDE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 xml:space="preserve">type of Boolean logic represented in the </w:t>
      </w:r>
      <w:r w:rsidRPr="00150EDE">
        <w:rPr>
          <w:rFonts w:ascii="Verdana" w:hAnsi="Verdana"/>
          <w:sz w:val="20"/>
          <w:szCs w:val="20"/>
        </w:rPr>
        <w:t>circuit</w:t>
      </w:r>
      <w:r>
        <w:rPr>
          <w:rFonts w:ascii="Verdana" w:hAnsi="Verdana"/>
          <w:sz w:val="20"/>
          <w:szCs w:val="20"/>
        </w:rPr>
        <w:t xml:space="preserve"> below</w:t>
      </w:r>
      <w:r w:rsidRPr="00150EDE">
        <w:rPr>
          <w:rFonts w:ascii="Verdana" w:hAnsi="Verdana"/>
          <w:sz w:val="20"/>
          <w:szCs w:val="20"/>
        </w:rPr>
        <w:t>.</w:t>
      </w:r>
    </w:p>
    <w:p w14:paraId="4E2474E9" w14:textId="14DB2FD1" w:rsidR="00AB0531" w:rsidRDefault="00EE5E79" w:rsidP="00EE5E79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EE5E79">
        <w:drawing>
          <wp:inline distT="0" distB="0" distL="0" distR="0" wp14:anchorId="3AD4D465" wp14:editId="3A02B4B4">
            <wp:extent cx="4370832" cy="941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63AF" w14:textId="77777777" w:rsidR="00EE5E79" w:rsidRPr="00EE5E79" w:rsidRDefault="00EE5E79" w:rsidP="00EE5E79">
      <w:pPr>
        <w:pStyle w:val="ListParagraph"/>
        <w:numPr>
          <w:ilvl w:val="0"/>
          <w:numId w:val="25"/>
        </w:numPr>
        <w:spacing w:before="360" w:after="0"/>
        <w:contextualSpacing w:val="0"/>
        <w:rPr>
          <w:rFonts w:ascii="Verdana" w:hAnsi="Verdana"/>
          <w:sz w:val="20"/>
          <w:szCs w:val="20"/>
        </w:rPr>
      </w:pPr>
      <w:r w:rsidRPr="00EE5E79">
        <w:rPr>
          <w:rFonts w:ascii="Verdana" w:hAnsi="Verdana"/>
          <w:sz w:val="20"/>
          <w:szCs w:val="20"/>
        </w:rPr>
        <w:t>The purpose of the circuit below is to start and stop a motor with lights to indicate that state of the motor (green running, red stopped)? Will this circuit works as designed? Why or why not?</w:t>
      </w:r>
    </w:p>
    <w:p w14:paraId="37C610E9" w14:textId="1969DE35" w:rsidR="00EE5E79" w:rsidRDefault="00EE5E79" w:rsidP="00EE5E79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EE5E79">
        <w:drawing>
          <wp:inline distT="0" distB="0" distL="0" distR="0" wp14:anchorId="15DC7412" wp14:editId="0B432FF3">
            <wp:extent cx="5769864" cy="2871216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699A" w14:textId="45A60453" w:rsidR="00D636B9" w:rsidRDefault="00D636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5B980D1" w14:textId="7CA288AD" w:rsidR="00D636B9" w:rsidRPr="00D636B9" w:rsidRDefault="00D636B9" w:rsidP="00D636B9">
      <w:pPr>
        <w:pStyle w:val="ListParagraph"/>
        <w:numPr>
          <w:ilvl w:val="0"/>
          <w:numId w:val="25"/>
        </w:numPr>
        <w:spacing w:before="360" w:after="0"/>
        <w:contextualSpacing w:val="0"/>
        <w:rPr>
          <w:rFonts w:ascii="Verdana" w:hAnsi="Verdana"/>
          <w:sz w:val="20"/>
          <w:szCs w:val="20"/>
        </w:rPr>
      </w:pPr>
      <w:r w:rsidRPr="00D636B9">
        <w:rPr>
          <w:rFonts w:ascii="Verdana" w:hAnsi="Verdana"/>
          <w:sz w:val="20"/>
          <w:szCs w:val="20"/>
        </w:rPr>
        <w:lastRenderedPageBreak/>
        <w:t xml:space="preserve">Mark up the drawing below to fix items that are incorrect </w:t>
      </w:r>
      <w:r>
        <w:rPr>
          <w:rFonts w:ascii="Verdana" w:hAnsi="Verdana"/>
          <w:sz w:val="20"/>
          <w:szCs w:val="20"/>
        </w:rPr>
        <w:t>and/</w:t>
      </w:r>
      <w:r w:rsidRPr="00D636B9">
        <w:rPr>
          <w:rFonts w:ascii="Verdana" w:hAnsi="Verdana"/>
          <w:sz w:val="20"/>
          <w:szCs w:val="20"/>
        </w:rPr>
        <w:t>or omitted.</w:t>
      </w:r>
    </w:p>
    <w:p w14:paraId="5C3B2A64" w14:textId="02625C2C" w:rsidR="00D636B9" w:rsidRDefault="00D636B9" w:rsidP="00EE5E79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D636B9">
        <w:drawing>
          <wp:inline distT="0" distB="0" distL="0" distR="0" wp14:anchorId="3A58D314" wp14:editId="495B6121">
            <wp:extent cx="5769864" cy="2871216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C4A7" w14:textId="47AD4184" w:rsidR="00D636B9" w:rsidRDefault="00D636B9" w:rsidP="005B468B">
      <w:pPr>
        <w:pStyle w:val="ListParagraph"/>
        <w:numPr>
          <w:ilvl w:val="0"/>
          <w:numId w:val="25"/>
        </w:numPr>
        <w:spacing w:before="360"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schematic symbols to the components of a relay.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805"/>
      </w:tblGrid>
      <w:tr w:rsidR="00D636B9" w14:paraId="0B90FA68" w14:textId="77777777" w:rsidTr="005B468B">
        <w:tc>
          <w:tcPr>
            <w:tcW w:w="5035" w:type="dxa"/>
            <w:vAlign w:val="center"/>
          </w:tcPr>
          <w:p w14:paraId="68A1CD1C" w14:textId="7264F07D" w:rsidR="00D636B9" w:rsidRDefault="00D636B9" w:rsidP="00D636B9">
            <w:pPr>
              <w:tabs>
                <w:tab w:val="left" w:pos="2026"/>
              </w:tabs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D636B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56D8DC" wp14:editId="256AEFF6">
                  <wp:extent cx="2148840" cy="2459736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24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D636B9" w14:paraId="7DD4AD4D" w14:textId="77777777" w:rsidTr="005B468B">
              <w:tc>
                <w:tcPr>
                  <w:tcW w:w="4531" w:type="dxa"/>
                </w:tcPr>
                <w:p w14:paraId="7739C202" w14:textId="085E664F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6B43BF44" wp14:editId="28879ED8">
                        <wp:extent cx="1133856" cy="438912"/>
                        <wp:effectExtent l="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856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7845DD14" w14:textId="77777777" w:rsidTr="005B468B">
              <w:tc>
                <w:tcPr>
                  <w:tcW w:w="4531" w:type="dxa"/>
                </w:tcPr>
                <w:p w14:paraId="6309566F" w14:textId="08144411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18F0F16C" wp14:editId="0C83F84D">
                        <wp:extent cx="1152144" cy="457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14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32877AE7" w14:textId="77777777" w:rsidTr="005B468B">
              <w:tc>
                <w:tcPr>
                  <w:tcW w:w="4531" w:type="dxa"/>
                </w:tcPr>
                <w:p w14:paraId="2B3F32AA" w14:textId="33E1FDFB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6DFFAB2" wp14:editId="7FD94678">
                        <wp:extent cx="1188720" cy="63093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630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46A768" w14:textId="77777777" w:rsidR="00D636B9" w:rsidRDefault="00D636B9" w:rsidP="00EE5E79">
            <w:pPr>
              <w:tabs>
                <w:tab w:val="left" w:pos="2026"/>
              </w:tabs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0782FB" w14:textId="33CB866D" w:rsidR="00D636B9" w:rsidRDefault="005B468B" w:rsidP="005B468B">
      <w:pPr>
        <w:pStyle w:val="ListParagraph"/>
        <w:numPr>
          <w:ilvl w:val="0"/>
          <w:numId w:val="25"/>
        </w:numPr>
        <w:spacing w:before="3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eight-pin relay, like the one we use in class, may also be labelled as a?</w:t>
      </w:r>
    </w:p>
    <w:p w14:paraId="21F0DD70" w14:textId="2ED8827E" w:rsidR="005B468B" w:rsidRDefault="005B468B" w:rsidP="005B468B">
      <w:pPr>
        <w:pStyle w:val="ListParagraph"/>
        <w:numPr>
          <w:ilvl w:val="0"/>
          <w:numId w:val="34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STST Relay</w:t>
      </w:r>
    </w:p>
    <w:p w14:paraId="7B76880D" w14:textId="47BECCB8" w:rsidR="005B468B" w:rsidRDefault="005B468B" w:rsidP="005B468B">
      <w:pPr>
        <w:pStyle w:val="ListParagraph"/>
        <w:numPr>
          <w:ilvl w:val="0"/>
          <w:numId w:val="34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</w:t>
      </w:r>
      <w:r>
        <w:rPr>
          <w:rFonts w:ascii="Verdana" w:hAnsi="Verdana"/>
          <w:sz w:val="20"/>
          <w:szCs w:val="20"/>
        </w:rPr>
        <w:t xml:space="preserve"> Relay</w:t>
      </w:r>
    </w:p>
    <w:p w14:paraId="180E1793" w14:textId="7DC08036" w:rsidR="005B468B" w:rsidRDefault="005B468B" w:rsidP="005B468B">
      <w:pPr>
        <w:pStyle w:val="ListParagraph"/>
        <w:numPr>
          <w:ilvl w:val="0"/>
          <w:numId w:val="34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</w:t>
      </w:r>
      <w:r>
        <w:rPr>
          <w:rFonts w:ascii="Verdana" w:hAnsi="Verdana"/>
          <w:sz w:val="20"/>
          <w:szCs w:val="20"/>
        </w:rPr>
        <w:t xml:space="preserve"> Relay</w:t>
      </w:r>
    </w:p>
    <w:p w14:paraId="731AE1D6" w14:textId="19E4535C" w:rsidR="005B468B" w:rsidRDefault="005B468B" w:rsidP="005B468B">
      <w:pPr>
        <w:pStyle w:val="ListParagraph"/>
        <w:numPr>
          <w:ilvl w:val="0"/>
          <w:numId w:val="34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DPST</w:t>
      </w:r>
      <w:r>
        <w:rPr>
          <w:rFonts w:ascii="Verdana" w:hAnsi="Verdana"/>
          <w:sz w:val="20"/>
          <w:szCs w:val="20"/>
        </w:rPr>
        <w:t xml:space="preserve"> Relay</w:t>
      </w:r>
    </w:p>
    <w:p w14:paraId="675EB37B" w14:textId="741E9359" w:rsidR="005B468B" w:rsidRDefault="005B46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407C09B" w14:textId="7247ED1F" w:rsidR="005B468B" w:rsidRPr="005B468B" w:rsidRDefault="005B468B" w:rsidP="005B468B">
      <w:pPr>
        <w:spacing w:before="240"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  <w:bookmarkStart w:id="2" w:name="_GoBack"/>
      <w:bookmarkEnd w:id="2"/>
    </w:p>
    <w:sectPr w:rsidR="005B468B" w:rsidRPr="005B468B" w:rsidSect="00E013AA">
      <w:headerReference w:type="first" r:id="rId25"/>
      <w:footerReference w:type="first" r:id="rId2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EB189" w14:textId="77777777" w:rsidR="005D33F1" w:rsidRDefault="005D33F1" w:rsidP="005B3A86">
      <w:pPr>
        <w:spacing w:after="0" w:line="240" w:lineRule="auto"/>
      </w:pPr>
      <w:r>
        <w:separator/>
      </w:r>
    </w:p>
  </w:endnote>
  <w:endnote w:type="continuationSeparator" w:id="0">
    <w:p w14:paraId="153B2B23" w14:textId="77777777" w:rsidR="005D33F1" w:rsidRDefault="005D33F1" w:rsidP="005B3A86">
      <w:pPr>
        <w:spacing w:after="0" w:line="240" w:lineRule="auto"/>
      </w:pPr>
      <w:r>
        <w:continuationSeparator/>
      </w:r>
    </w:p>
  </w:endnote>
  <w:endnote w:type="continuationNotice" w:id="1">
    <w:p w14:paraId="090F3E1B" w14:textId="77777777" w:rsidR="005D33F1" w:rsidRDefault="005D33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ECB42EB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2732F7C2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5306363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9C1F90A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C6DB3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C1B6" w14:textId="77777777" w:rsidR="005D33F1" w:rsidRDefault="005D33F1" w:rsidP="005B3A86">
      <w:pPr>
        <w:spacing w:after="0" w:line="240" w:lineRule="auto"/>
      </w:pPr>
      <w:r>
        <w:separator/>
      </w:r>
    </w:p>
  </w:footnote>
  <w:footnote w:type="continuationSeparator" w:id="0">
    <w:p w14:paraId="09AA15A5" w14:textId="77777777" w:rsidR="005D33F1" w:rsidRDefault="005D33F1" w:rsidP="005B3A86">
      <w:pPr>
        <w:spacing w:after="0" w:line="240" w:lineRule="auto"/>
      </w:pPr>
      <w:r>
        <w:continuationSeparator/>
      </w:r>
    </w:p>
  </w:footnote>
  <w:footnote w:type="continuationNotice" w:id="1">
    <w:p w14:paraId="577C213A" w14:textId="77777777" w:rsidR="005D33F1" w:rsidRDefault="005D33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1B3D1F0F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C6DB3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0B5C4735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C6DB3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C6DB3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0535BDC0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C6DB3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2EBE6B1F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B3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C6DB3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605EFB41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C6DB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2EACC08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C6DB3">
      <w:rPr>
        <w:rFonts w:ascii="BankGothic Lt BT" w:hAnsi="BankGothic Lt BT"/>
        <w:caps/>
        <w:sz w:val="24"/>
        <w:szCs w:val="24"/>
      </w:rPr>
      <w:t>NEMA Symbols and Basic Motor Controls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EA4F42E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C6DB3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C6DB3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28"/>
  </w:num>
  <w:num w:numId="5">
    <w:abstractNumId w:val="5"/>
  </w:num>
  <w:num w:numId="6">
    <w:abstractNumId w:val="26"/>
  </w:num>
  <w:num w:numId="7">
    <w:abstractNumId w:val="31"/>
  </w:num>
  <w:num w:numId="8">
    <w:abstractNumId w:val="16"/>
  </w:num>
  <w:num w:numId="9">
    <w:abstractNumId w:val="24"/>
  </w:num>
  <w:num w:numId="10">
    <w:abstractNumId w:val="21"/>
  </w:num>
  <w:num w:numId="11">
    <w:abstractNumId w:val="25"/>
  </w:num>
  <w:num w:numId="12">
    <w:abstractNumId w:val="20"/>
  </w:num>
  <w:num w:numId="13">
    <w:abstractNumId w:val="23"/>
  </w:num>
  <w:num w:numId="14">
    <w:abstractNumId w:val="10"/>
  </w:num>
  <w:num w:numId="15">
    <w:abstractNumId w:val="18"/>
  </w:num>
  <w:num w:numId="16">
    <w:abstractNumId w:val="29"/>
  </w:num>
  <w:num w:numId="17">
    <w:abstractNumId w:val="1"/>
  </w:num>
  <w:num w:numId="18">
    <w:abstractNumId w:val="12"/>
  </w:num>
  <w:num w:numId="19">
    <w:abstractNumId w:val="22"/>
  </w:num>
  <w:num w:numId="20">
    <w:abstractNumId w:val="7"/>
  </w:num>
  <w:num w:numId="21">
    <w:abstractNumId w:val="2"/>
  </w:num>
  <w:num w:numId="22">
    <w:abstractNumId w:val="27"/>
  </w:num>
  <w:num w:numId="23">
    <w:abstractNumId w:val="33"/>
  </w:num>
  <w:num w:numId="24">
    <w:abstractNumId w:val="19"/>
  </w:num>
  <w:num w:numId="25">
    <w:abstractNumId w:val="8"/>
  </w:num>
  <w:num w:numId="26">
    <w:abstractNumId w:val="30"/>
  </w:num>
  <w:num w:numId="27">
    <w:abstractNumId w:val="6"/>
  </w:num>
  <w:num w:numId="28">
    <w:abstractNumId w:val="13"/>
  </w:num>
  <w:num w:numId="29">
    <w:abstractNumId w:val="32"/>
  </w:num>
  <w:num w:numId="30">
    <w:abstractNumId w:val="17"/>
  </w:num>
  <w:num w:numId="31">
    <w:abstractNumId w:val="11"/>
  </w:num>
  <w:num w:numId="32">
    <w:abstractNumId w:val="4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0EDE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02CF"/>
    <w:rsid w:val="002E22BE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image" Target="media/image7.emf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2018-09-07T15:28:00Z</cp:lastPrinted>
  <dcterms:created xsi:type="dcterms:W3CDTF">2018-09-07T15:17:00Z</dcterms:created>
  <dcterms:modified xsi:type="dcterms:W3CDTF">2018-09-07T16:05:00Z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 and Basic Motor Controls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