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8A9F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97F">
        <w:rPr>
          <w:rFonts w:ascii="Verdana" w:hAnsi="Verdana"/>
          <w:b/>
          <w:sz w:val="24"/>
          <w:szCs w:val="24"/>
        </w:rPr>
        <w:t>Basic Motor Controls and Single-Phase Motors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B83EA8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4FD52971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 xml:space="preserve">the </w:t>
      </w:r>
      <w:r w:rsidR="00854566">
        <w:rPr>
          <w:rFonts w:ascii="Verdana" w:hAnsi="Verdana"/>
          <w:sz w:val="20"/>
          <w:szCs w:val="20"/>
        </w:rPr>
        <w:t>basic components of an AC induction motor</w:t>
      </w:r>
      <w:r w:rsidR="005E3C22">
        <w:rPr>
          <w:rFonts w:ascii="Verdana" w:hAnsi="Verdana"/>
          <w:sz w:val="20"/>
          <w:szCs w:val="20"/>
        </w:rPr>
        <w:t>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FB4197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10697F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3AF1BC3E" w:rsidR="00463672" w:rsidRDefault="00EC7554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 w:rsidRPr="00EC7554">
        <w:rPr>
          <w:rFonts w:ascii="Verdana" w:hAnsi="Verdana"/>
          <w:sz w:val="20"/>
          <w:szCs w:val="20"/>
        </w:rPr>
        <w:t xml:space="preserve">Identify each component of </w:t>
      </w:r>
      <w:r>
        <w:rPr>
          <w:rFonts w:ascii="Verdana" w:hAnsi="Verdana"/>
          <w:sz w:val="20"/>
          <w:szCs w:val="20"/>
        </w:rPr>
        <w:t>an</w:t>
      </w:r>
      <w:r w:rsidRPr="00EC7554">
        <w:rPr>
          <w:rFonts w:ascii="Verdana" w:hAnsi="Verdana"/>
          <w:sz w:val="20"/>
          <w:szCs w:val="20"/>
        </w:rPr>
        <w:t xml:space="preserve"> AC single-phase </w:t>
      </w:r>
      <w:r>
        <w:rPr>
          <w:rFonts w:ascii="Verdana" w:hAnsi="Verdana"/>
          <w:sz w:val="20"/>
          <w:szCs w:val="20"/>
        </w:rPr>
        <w:t xml:space="preserve">induction </w:t>
      </w:r>
      <w:r w:rsidRPr="00EC7554">
        <w:rPr>
          <w:rFonts w:ascii="Verdana" w:hAnsi="Verdana"/>
          <w:sz w:val="20"/>
          <w:szCs w:val="20"/>
        </w:rPr>
        <w:t>motor.</w:t>
      </w:r>
    </w:p>
    <w:p w14:paraId="6F09B386" w14:textId="085CCB86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063F2D2" wp14:editId="12C8D842">
            <wp:simplePos x="0" y="0"/>
            <wp:positionH relativeFrom="page">
              <wp:posOffset>2871470</wp:posOffset>
            </wp:positionH>
            <wp:positionV relativeFrom="paragraph">
              <wp:posOffset>10795</wp:posOffset>
            </wp:positionV>
            <wp:extent cx="4155440" cy="212979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-Motor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Verdana" w:hAnsi="Verdana"/>
          <w:sz w:val="20"/>
          <w:szCs w:val="20"/>
        </w:rPr>
        <w:t xml:space="preserve">End Bell </w:t>
      </w:r>
      <w:r>
        <w:rPr>
          <w:rFonts w:ascii="Verdana" w:hAnsi="Verdana"/>
          <w:sz w:val="20"/>
          <w:szCs w:val="20"/>
        </w:rPr>
        <w:tab/>
        <w:t>_____</w:t>
      </w:r>
    </w:p>
    <w:p w14:paraId="06269E20" w14:textId="6AF87C5D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Rotor </w:t>
      </w:r>
      <w:r>
        <w:rPr>
          <w:rFonts w:ascii="Verdana" w:hAnsi="Verdana"/>
          <w:sz w:val="20"/>
          <w:szCs w:val="20"/>
        </w:rPr>
        <w:tab/>
        <w:t>_____</w:t>
      </w:r>
    </w:p>
    <w:p w14:paraId="57544E66" w14:textId="59C7EDD3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Terminal Box </w:t>
      </w:r>
      <w:r>
        <w:rPr>
          <w:rFonts w:ascii="Verdana" w:hAnsi="Verdana"/>
          <w:sz w:val="20"/>
          <w:szCs w:val="20"/>
        </w:rPr>
        <w:tab/>
        <w:t>_____</w:t>
      </w:r>
    </w:p>
    <w:p w14:paraId="74B11FC1" w14:textId="3BA2BE83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Stator </w:t>
      </w:r>
      <w:r>
        <w:rPr>
          <w:rFonts w:ascii="Verdana" w:hAnsi="Verdana"/>
          <w:sz w:val="20"/>
          <w:szCs w:val="20"/>
        </w:rPr>
        <w:tab/>
        <w:t>_____</w:t>
      </w:r>
    </w:p>
    <w:p w14:paraId="3035C1D0" w14:textId="6D7376B6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Fans </w:t>
      </w:r>
      <w:r>
        <w:rPr>
          <w:rFonts w:ascii="Verdana" w:hAnsi="Verdana"/>
          <w:sz w:val="20"/>
          <w:szCs w:val="20"/>
        </w:rPr>
        <w:tab/>
        <w:t>_____</w:t>
      </w:r>
    </w:p>
    <w:p w14:paraId="4BEF6583" w14:textId="019E1D21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Shaft </w:t>
      </w:r>
      <w:r>
        <w:rPr>
          <w:rFonts w:ascii="Verdana" w:hAnsi="Verdana"/>
          <w:sz w:val="20"/>
          <w:szCs w:val="20"/>
        </w:rPr>
        <w:tab/>
        <w:t>_____</w:t>
      </w:r>
    </w:p>
    <w:p w14:paraId="396C7F22" w14:textId="29D03BF4" w:rsidR="00EC7554" w:rsidRDefault="00EC7554" w:rsidP="00EC7554">
      <w:pPr>
        <w:pStyle w:val="ListParagraph"/>
        <w:numPr>
          <w:ilvl w:val="0"/>
          <w:numId w:val="25"/>
        </w:numPr>
        <w:tabs>
          <w:tab w:val="left" w:pos="1890"/>
        </w:tabs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Motor Frame </w:t>
      </w:r>
      <w:r>
        <w:rPr>
          <w:rFonts w:ascii="Verdana" w:hAnsi="Verdana"/>
          <w:sz w:val="20"/>
          <w:szCs w:val="20"/>
        </w:rPr>
        <w:tab/>
        <w:t>_____</w:t>
      </w:r>
    </w:p>
    <w:p w14:paraId="045210CE" w14:textId="7A88F472" w:rsidR="009D16D9" w:rsidRPr="009D16D9" w:rsidRDefault="009D16D9" w:rsidP="009D16D9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term used </w:t>
      </w:r>
      <w:r w:rsidRPr="009D16D9">
        <w:rPr>
          <w:rFonts w:ascii="Verdana" w:hAnsi="Verdana"/>
          <w:sz w:val="20"/>
          <w:szCs w:val="20"/>
          <w:u w:val="single"/>
        </w:rPr>
        <w:t>in the field</w:t>
      </w:r>
      <w:r w:rsidRPr="009D16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describe a</w:t>
      </w:r>
      <w:r w:rsidR="00701939">
        <w:rPr>
          <w:rFonts w:ascii="Verdana" w:hAnsi="Verdana"/>
          <w:sz w:val="20"/>
          <w:szCs w:val="20"/>
        </w:rPr>
        <w:t xml:space="preserve"> single-p</w:t>
      </w:r>
      <w:r w:rsidRPr="009D16D9">
        <w:rPr>
          <w:rFonts w:ascii="Verdana" w:hAnsi="Verdana"/>
          <w:sz w:val="20"/>
          <w:szCs w:val="20"/>
        </w:rPr>
        <w:t>hase AC induction motor that we are using in class?</w:t>
      </w:r>
    </w:p>
    <w:p w14:paraId="5B5B65FB" w14:textId="77777777" w:rsidR="009D16D9" w:rsidRPr="009D16D9" w:rsidRDefault="009D16D9" w:rsidP="009D16D9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Rat cage</w:t>
      </w:r>
    </w:p>
    <w:p w14:paraId="5C644265" w14:textId="77777777" w:rsidR="009D16D9" w:rsidRPr="009D16D9" w:rsidRDefault="009D16D9" w:rsidP="009D16D9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Hamster wheel</w:t>
      </w:r>
    </w:p>
    <w:p w14:paraId="0D541255" w14:textId="77777777" w:rsidR="009D16D9" w:rsidRPr="009D16D9" w:rsidRDefault="009D16D9" w:rsidP="009D16D9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Squirrel cage</w:t>
      </w:r>
    </w:p>
    <w:p w14:paraId="6D500119" w14:textId="362646DB" w:rsidR="009D16D9" w:rsidRPr="009D16D9" w:rsidRDefault="009D16D9" w:rsidP="009D16D9">
      <w:pPr>
        <w:pStyle w:val="ListParagraph"/>
        <w:numPr>
          <w:ilvl w:val="1"/>
          <w:numId w:val="26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Ferret</w:t>
      </w:r>
      <w:r w:rsidRPr="009D16D9">
        <w:rPr>
          <w:rFonts w:ascii="Verdana" w:hAnsi="Verdana"/>
          <w:sz w:val="20"/>
          <w:szCs w:val="20"/>
        </w:rPr>
        <w:t xml:space="preserve"> trap</w:t>
      </w:r>
    </w:p>
    <w:p w14:paraId="4E0D0A93" w14:textId="77777777" w:rsidR="002D4E15" w:rsidRPr="009D16D9" w:rsidRDefault="002D4E15" w:rsidP="002D4E15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 xml:space="preserve">What is the </w:t>
      </w:r>
      <w:r w:rsidRPr="002D4E15">
        <w:rPr>
          <w:rFonts w:ascii="Verdana" w:hAnsi="Verdana"/>
          <w:sz w:val="20"/>
          <w:szCs w:val="20"/>
          <w:u w:val="single"/>
        </w:rPr>
        <w:t>field term</w:t>
      </w:r>
      <w:r w:rsidRPr="009D16D9">
        <w:rPr>
          <w:rFonts w:ascii="Verdana" w:hAnsi="Verdana"/>
          <w:sz w:val="20"/>
          <w:szCs w:val="20"/>
        </w:rPr>
        <w:t xml:space="preserve"> for the terminal box on the side of a motor?</w:t>
      </w:r>
    </w:p>
    <w:p w14:paraId="655B814B" w14:textId="77777777" w:rsidR="002D4E15" w:rsidRPr="009D16D9" w:rsidRDefault="002D4E15" w:rsidP="002D4E15">
      <w:pPr>
        <w:pStyle w:val="ListParagraph"/>
        <w:numPr>
          <w:ilvl w:val="0"/>
          <w:numId w:val="40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Dim-head</w:t>
      </w:r>
    </w:p>
    <w:p w14:paraId="027BF690" w14:textId="77777777" w:rsidR="002D4E15" w:rsidRPr="009D16D9" w:rsidRDefault="002D4E15" w:rsidP="002D4E15">
      <w:pPr>
        <w:pStyle w:val="ListParagraph"/>
        <w:numPr>
          <w:ilvl w:val="0"/>
          <w:numId w:val="40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Pecker-head</w:t>
      </w:r>
    </w:p>
    <w:p w14:paraId="68AE9D65" w14:textId="77777777" w:rsidR="002D4E15" w:rsidRPr="009D16D9" w:rsidRDefault="002D4E15" w:rsidP="002D4E15">
      <w:pPr>
        <w:pStyle w:val="ListParagraph"/>
        <w:numPr>
          <w:ilvl w:val="0"/>
          <w:numId w:val="40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Knock box</w:t>
      </w:r>
    </w:p>
    <w:p w14:paraId="0DD9168B" w14:textId="77777777" w:rsidR="002D4E15" w:rsidRPr="009D16D9" w:rsidRDefault="002D4E15" w:rsidP="002D4E15">
      <w:pPr>
        <w:pStyle w:val="ListParagraph"/>
        <w:numPr>
          <w:ilvl w:val="0"/>
          <w:numId w:val="40"/>
        </w:numPr>
        <w:spacing w:before="480"/>
        <w:ind w:left="990"/>
        <w:rPr>
          <w:rFonts w:ascii="Verdana" w:hAnsi="Verdana"/>
          <w:sz w:val="20"/>
          <w:szCs w:val="20"/>
        </w:rPr>
      </w:pPr>
      <w:r w:rsidRPr="009D16D9">
        <w:rPr>
          <w:rFonts w:ascii="Verdana" w:hAnsi="Verdana"/>
          <w:sz w:val="20"/>
          <w:szCs w:val="20"/>
        </w:rPr>
        <w:t>Hot box</w:t>
      </w:r>
    </w:p>
    <w:p w14:paraId="165CD6DF" w14:textId="64E1FDE0" w:rsidR="00AB0531" w:rsidRPr="00AB0531" w:rsidRDefault="00AB0531" w:rsidP="009D16D9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</w:t>
      </w:r>
      <w:r w:rsidR="00701939">
        <w:rPr>
          <w:rFonts w:ascii="Verdana" w:hAnsi="Verdana"/>
          <w:sz w:val="20"/>
          <w:szCs w:val="20"/>
        </w:rPr>
        <w:t>alternate term</w:t>
      </w:r>
      <w:r w:rsidRPr="00AB0531">
        <w:rPr>
          <w:rFonts w:ascii="Verdana" w:hAnsi="Verdana"/>
          <w:sz w:val="20"/>
          <w:szCs w:val="20"/>
        </w:rPr>
        <w:t xml:space="preserve"> used to describe the </w:t>
      </w:r>
      <w:r w:rsidR="00701939">
        <w:rPr>
          <w:rFonts w:ascii="Verdana" w:hAnsi="Verdana"/>
          <w:sz w:val="20"/>
          <w:szCs w:val="20"/>
        </w:rPr>
        <w:t xml:space="preserve">normal </w:t>
      </w:r>
      <w:r w:rsidRPr="00AB0531">
        <w:rPr>
          <w:rFonts w:ascii="Verdana" w:hAnsi="Verdana"/>
          <w:sz w:val="20"/>
          <w:szCs w:val="20"/>
        </w:rPr>
        <w:t>state of a component.</w:t>
      </w:r>
    </w:p>
    <w:p w14:paraId="02ABD5F9" w14:textId="7CA93324" w:rsidR="00AB0531" w:rsidRPr="00AB0531" w:rsidRDefault="00701939" w:rsidP="009D16D9">
      <w:pPr>
        <w:pStyle w:val="ListParagraph"/>
        <w:numPr>
          <w:ilvl w:val="0"/>
          <w:numId w:val="39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153C6456" w14:textId="77777777" w:rsidR="00AB0531" w:rsidRPr="00AB0531" w:rsidRDefault="00AB0531" w:rsidP="009D16D9">
      <w:pPr>
        <w:pStyle w:val="ListParagraph"/>
        <w:numPr>
          <w:ilvl w:val="0"/>
          <w:numId w:val="39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48E1F788" w14:textId="77777777" w:rsidR="00AB0531" w:rsidRPr="00AB0531" w:rsidRDefault="00AB0531" w:rsidP="009D16D9">
      <w:pPr>
        <w:pStyle w:val="ListParagraph"/>
        <w:numPr>
          <w:ilvl w:val="0"/>
          <w:numId w:val="39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1FE20768" w14:textId="5B6E04F9" w:rsidR="00AB0531" w:rsidRDefault="00AB0531" w:rsidP="009D16D9">
      <w:pPr>
        <w:pStyle w:val="ListParagraph"/>
        <w:numPr>
          <w:ilvl w:val="0"/>
          <w:numId w:val="39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Switched</w:t>
      </w:r>
    </w:p>
    <w:p w14:paraId="703854DE" w14:textId="0D1B825F" w:rsidR="00EC7554" w:rsidRPr="00AB0531" w:rsidRDefault="00EC7554" w:rsidP="009D16D9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 xml:space="preserve">Select the correct term used to describe the state of a component that is </w:t>
      </w:r>
      <w:r>
        <w:rPr>
          <w:rFonts w:ascii="Verdana" w:hAnsi="Verdana"/>
          <w:sz w:val="20"/>
          <w:szCs w:val="20"/>
        </w:rPr>
        <w:t>conducting current</w:t>
      </w:r>
      <w:r w:rsidRPr="00AB0531">
        <w:rPr>
          <w:rFonts w:ascii="Verdana" w:hAnsi="Verdana"/>
          <w:sz w:val="20"/>
          <w:szCs w:val="20"/>
        </w:rPr>
        <w:t>.</w:t>
      </w:r>
    </w:p>
    <w:p w14:paraId="3C1CCC13" w14:textId="66593E22" w:rsidR="00EC7554" w:rsidRPr="00AB0531" w:rsidRDefault="00701939" w:rsidP="00EC7554">
      <w:pPr>
        <w:pStyle w:val="ListParagraph"/>
        <w:numPr>
          <w:ilvl w:val="0"/>
          <w:numId w:val="37"/>
        </w:numPr>
        <w:spacing w:before="480"/>
        <w:ind w:left="99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</w:t>
      </w:r>
    </w:p>
    <w:p w14:paraId="37CDBF75" w14:textId="77777777" w:rsidR="00EC7554" w:rsidRPr="00AB0531" w:rsidRDefault="00EC7554" w:rsidP="00EC7554">
      <w:pPr>
        <w:pStyle w:val="ListParagraph"/>
        <w:numPr>
          <w:ilvl w:val="0"/>
          <w:numId w:val="37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Made</w:t>
      </w:r>
    </w:p>
    <w:p w14:paraId="6B36BB13" w14:textId="77777777" w:rsidR="00EC7554" w:rsidRPr="00AB0531" w:rsidRDefault="00EC7554" w:rsidP="00EC7554">
      <w:pPr>
        <w:pStyle w:val="ListParagraph"/>
        <w:numPr>
          <w:ilvl w:val="0"/>
          <w:numId w:val="37"/>
        </w:numPr>
        <w:spacing w:before="480"/>
        <w:ind w:left="990"/>
        <w:rPr>
          <w:rFonts w:ascii="Verdana" w:hAnsi="Verdana"/>
          <w:sz w:val="20"/>
          <w:szCs w:val="20"/>
        </w:rPr>
      </w:pPr>
      <w:r w:rsidRPr="00AB0531">
        <w:rPr>
          <w:rFonts w:ascii="Verdana" w:hAnsi="Verdana"/>
          <w:sz w:val="20"/>
          <w:szCs w:val="20"/>
        </w:rPr>
        <w:t>Shelf</w:t>
      </w:r>
    </w:p>
    <w:p w14:paraId="78092F26" w14:textId="7BA9AD2C" w:rsidR="006C6DB3" w:rsidRPr="00701939" w:rsidRDefault="00EC7554" w:rsidP="00570D60">
      <w:pPr>
        <w:pStyle w:val="ListParagraph"/>
        <w:numPr>
          <w:ilvl w:val="0"/>
          <w:numId w:val="37"/>
        </w:numPr>
        <w:tabs>
          <w:tab w:val="right" w:pos="10080"/>
        </w:tabs>
        <w:spacing w:before="480" w:after="0"/>
        <w:ind w:left="99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Switched</w:t>
      </w: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4CCEB9BB" w:rsidR="00273CFB" w:rsidRPr="005915F6" w:rsidRDefault="006E24CF" w:rsidP="00670A1F">
      <w:pPr>
        <w:spacing w:before="240" w:after="120"/>
        <w:rPr>
          <w:rFonts w:ascii="Verdana" w:hAnsi="Verdana"/>
          <w:b/>
        </w:rPr>
      </w:pPr>
      <w:r w:rsidRPr="006E24CF">
        <w:lastRenderedPageBreak/>
        <w:drawing>
          <wp:anchor distT="0" distB="0" distL="114300" distR="114300" simplePos="0" relativeHeight="251661312" behindDoc="0" locked="0" layoutInCell="1" allowOverlap="1" wp14:anchorId="5002A3CC" wp14:editId="1215F19E">
            <wp:simplePos x="0" y="0"/>
            <wp:positionH relativeFrom="column">
              <wp:posOffset>4140200</wp:posOffset>
            </wp:positionH>
            <wp:positionV relativeFrom="paragraph">
              <wp:posOffset>0</wp:posOffset>
            </wp:positionV>
            <wp:extent cx="2980690" cy="31026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CFB">
        <w:rPr>
          <w:rFonts w:ascii="Verdana" w:hAnsi="Verdana"/>
          <w:b/>
        </w:rPr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3F83AB4D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394F7EC4" w14:textId="0AF25FAF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39BEFE38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6F2B7C17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72445EB6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43F25CBC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63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43DC7270" w14:textId="77777777" w:rsidR="00701939" w:rsidRPr="00701939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7B1EF9DE" w14:textId="77777777" w:rsidR="00701939" w:rsidRPr="00701939" w:rsidRDefault="00701939" w:rsidP="001445B1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6E64A8EA" w14:textId="77777777" w:rsidR="00701939" w:rsidRPr="00701939" w:rsidRDefault="00701939" w:rsidP="00701939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634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6B10F2C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719FCFB1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1AEFA8CC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772B585F" w14:textId="77777777" w:rsidR="00701939" w:rsidRPr="00701939" w:rsidRDefault="00701939" w:rsidP="001445B1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1C168387" w14:textId="70B96F33" w:rsidR="00AB0531" w:rsidRPr="00AB0531" w:rsidRDefault="00701939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Form C contact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26C09687" w14:textId="5FA97996" w:rsidR="00AB0531" w:rsidRPr="00AB0531" w:rsidRDefault="00701939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open</w:t>
      </w:r>
      <w:r w:rsidR="001445B1">
        <w:rPr>
          <w:rFonts w:ascii="Verdana" w:hAnsi="Verdana"/>
          <w:sz w:val="20"/>
          <w:szCs w:val="20"/>
        </w:rPr>
        <w:t xml:space="preserve"> contact</w:t>
      </w:r>
    </w:p>
    <w:p w14:paraId="455B93A2" w14:textId="3464B99C" w:rsidR="00AB0531" w:rsidRPr="00AB0531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Normally closed contact</w:t>
      </w:r>
    </w:p>
    <w:p w14:paraId="653B787A" w14:textId="31E95304" w:rsidR="00AB0531" w:rsidRPr="00AB0531" w:rsidRDefault="001445B1" w:rsidP="003D67D5">
      <w:pPr>
        <w:pStyle w:val="ListParagraph"/>
        <w:numPr>
          <w:ilvl w:val="0"/>
          <w:numId w:val="31"/>
        </w:numPr>
        <w:spacing w:before="48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SPDT contact</w:t>
      </w:r>
    </w:p>
    <w:p w14:paraId="3589DD3A" w14:textId="1FDD1718" w:rsidR="00AB0531" w:rsidRPr="00AB0531" w:rsidRDefault="001445B1" w:rsidP="003D67D5">
      <w:pPr>
        <w:pStyle w:val="ListParagraph"/>
        <w:numPr>
          <w:ilvl w:val="0"/>
          <w:numId w:val="31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</w:t>
      </w:r>
      <w:r w:rsidR="00150EDE">
        <w:rPr>
          <w:rFonts w:ascii="Verdana" w:hAnsi="Verdana"/>
          <w:sz w:val="20"/>
          <w:szCs w:val="20"/>
        </w:rPr>
        <w:t xml:space="preserve"> above</w:t>
      </w:r>
    </w:p>
    <w:p w14:paraId="57B890E5" w14:textId="7BED39E4" w:rsidR="00AB0531" w:rsidRPr="00AB0531" w:rsidRDefault="001445B1" w:rsidP="003D67D5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eleven-pin relay could also be described as a</w:t>
      </w:r>
      <w:r w:rsidR="00AB0531" w:rsidRPr="00AB0531">
        <w:rPr>
          <w:rFonts w:ascii="Verdana" w:hAnsi="Verdana"/>
          <w:sz w:val="20"/>
          <w:szCs w:val="20"/>
        </w:rPr>
        <w:t>?</w:t>
      </w:r>
    </w:p>
    <w:p w14:paraId="5E9B854B" w14:textId="711D291F" w:rsidR="00AB0531" w:rsidRP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Form C</w:t>
      </w:r>
    </w:p>
    <w:p w14:paraId="0F5581DD" w14:textId="73160600" w:rsid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DPDT</w:t>
      </w:r>
    </w:p>
    <w:p w14:paraId="2EF132ED" w14:textId="46E2E4C5" w:rsidR="001445B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TPTP</w:t>
      </w:r>
    </w:p>
    <w:p w14:paraId="096F3B47" w14:textId="619A8924" w:rsidR="001445B1" w:rsidRPr="00AB0531" w:rsidRDefault="001445B1" w:rsidP="003D67D5">
      <w:pPr>
        <w:pStyle w:val="ListParagraph"/>
        <w:numPr>
          <w:ilvl w:val="0"/>
          <w:numId w:val="32"/>
        </w:numPr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TPDT</w:t>
      </w:r>
    </w:p>
    <w:p w14:paraId="1F5CF968" w14:textId="4E8870E3" w:rsidR="00E90AA2" w:rsidRDefault="00BC54A8" w:rsidP="00BC54A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BC54A8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D41FE7E" wp14:editId="2B306033">
            <wp:simplePos x="0" y="0"/>
            <wp:positionH relativeFrom="margin">
              <wp:align>right</wp:align>
            </wp:positionH>
            <wp:positionV relativeFrom="paragraph">
              <wp:posOffset>112004</wp:posOffset>
            </wp:positionV>
            <wp:extent cx="1426464" cy="2029968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20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4A8">
        <w:rPr>
          <w:rFonts w:ascii="Verdana" w:hAnsi="Verdana"/>
          <w:sz w:val="20"/>
          <w:szCs w:val="20"/>
        </w:rPr>
        <w:t xml:space="preserve"> </w:t>
      </w:r>
      <w:r w:rsidR="00D965C1">
        <w:rPr>
          <w:rFonts w:ascii="Verdana" w:hAnsi="Verdana"/>
          <w:sz w:val="20"/>
          <w:szCs w:val="20"/>
        </w:rPr>
        <w:t xml:space="preserve">A </w:t>
      </w:r>
      <w:r>
        <w:rPr>
          <w:rFonts w:ascii="Verdana" w:hAnsi="Verdana"/>
          <w:sz w:val="20"/>
          <w:szCs w:val="20"/>
        </w:rPr>
        <w:t>high-level</w:t>
      </w:r>
      <w:r w:rsidR="00D965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float </w:t>
      </w:r>
      <w:r w:rsidR="00D965C1">
        <w:rPr>
          <w:rFonts w:ascii="Verdana" w:hAnsi="Verdana"/>
          <w:sz w:val="20"/>
          <w:szCs w:val="20"/>
        </w:rPr>
        <w:t xml:space="preserve">switch </w:t>
      </w:r>
      <w:r>
        <w:rPr>
          <w:rFonts w:ascii="Verdana" w:hAnsi="Verdana"/>
          <w:sz w:val="20"/>
          <w:szCs w:val="20"/>
        </w:rPr>
        <w:t>tha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t has </w:t>
      </w:r>
      <w:r>
        <w:rPr>
          <w:rFonts w:ascii="Verdana" w:hAnsi="Verdana"/>
          <w:sz w:val="20"/>
          <w:szCs w:val="20"/>
        </w:rPr>
        <w:t xml:space="preserve">form C </w:t>
      </w:r>
      <w:r>
        <w:rPr>
          <w:rFonts w:ascii="Verdana" w:hAnsi="Verdana"/>
          <w:sz w:val="20"/>
          <w:szCs w:val="20"/>
        </w:rPr>
        <w:t xml:space="preserve">contacts </w:t>
      </w:r>
      <w:r w:rsidR="00D965C1">
        <w:rPr>
          <w:rFonts w:ascii="Verdana" w:hAnsi="Verdana"/>
          <w:sz w:val="20"/>
          <w:szCs w:val="20"/>
        </w:rPr>
        <w:t>is added to a process tank to ensure it is not over-filled. Modify the following schematic to ensure the circuit does not command the pump to run if it is full.</w:t>
      </w:r>
    </w:p>
    <w:p w14:paraId="4F2A61FD" w14:textId="4AECFF19" w:rsidR="00BC54A8" w:rsidRPr="00BC54A8" w:rsidRDefault="00BC54A8" w:rsidP="00BC54A8">
      <w:pPr>
        <w:spacing w:before="120" w:after="0"/>
        <w:jc w:val="right"/>
        <w:rPr>
          <w:rFonts w:ascii="Verdana" w:hAnsi="Verdana"/>
          <w:sz w:val="20"/>
          <w:szCs w:val="20"/>
        </w:rPr>
      </w:pPr>
      <w:r w:rsidRPr="00BC54A8">
        <w:drawing>
          <wp:inline distT="0" distB="0" distL="0" distR="0" wp14:anchorId="503C15DE" wp14:editId="505AEAC2">
            <wp:extent cx="4599940" cy="134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4A8" w:rsidRPr="00BC54A8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B31E" w14:textId="77777777" w:rsidR="002B6CA3" w:rsidRDefault="002B6CA3" w:rsidP="005B3A86">
      <w:pPr>
        <w:spacing w:after="0" w:line="240" w:lineRule="auto"/>
      </w:pPr>
      <w:r>
        <w:separator/>
      </w:r>
    </w:p>
  </w:endnote>
  <w:endnote w:type="continuationSeparator" w:id="0">
    <w:p w14:paraId="14F0514B" w14:textId="77777777" w:rsidR="002B6CA3" w:rsidRDefault="002B6CA3" w:rsidP="005B3A86">
      <w:pPr>
        <w:spacing w:after="0" w:line="240" w:lineRule="auto"/>
      </w:pPr>
      <w:r>
        <w:continuationSeparator/>
      </w:r>
    </w:p>
  </w:endnote>
  <w:endnote w:type="continuationNotice" w:id="1">
    <w:p w14:paraId="4D75A2AE" w14:textId="77777777" w:rsidR="002B6CA3" w:rsidRDefault="002B6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2529D7C7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719D9AA0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7345D638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79EA67CA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9F993" w14:textId="77777777" w:rsidR="002B6CA3" w:rsidRDefault="002B6CA3" w:rsidP="005B3A86">
      <w:pPr>
        <w:spacing w:after="0" w:line="240" w:lineRule="auto"/>
      </w:pPr>
      <w:r>
        <w:separator/>
      </w:r>
    </w:p>
  </w:footnote>
  <w:footnote w:type="continuationSeparator" w:id="0">
    <w:p w14:paraId="4402A5B9" w14:textId="77777777" w:rsidR="002B6CA3" w:rsidRDefault="002B6CA3" w:rsidP="005B3A86">
      <w:pPr>
        <w:spacing w:after="0" w:line="240" w:lineRule="auto"/>
      </w:pPr>
      <w:r>
        <w:continuationSeparator/>
      </w:r>
    </w:p>
  </w:footnote>
  <w:footnote w:type="continuationNotice" w:id="1">
    <w:p w14:paraId="71EA6465" w14:textId="77777777" w:rsidR="002B6CA3" w:rsidRDefault="002B6C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3CD4B493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68FA6875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608B24A8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70030FE8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663750C0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5ACB786F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Basic Motor Controls and Single-Phase Motors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A653D6B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23717E"/>
    <w:multiLevelType w:val="hybridMultilevel"/>
    <w:tmpl w:val="8F8C73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36"/>
  </w:num>
  <w:num w:numId="5">
    <w:abstractNumId w:val="6"/>
  </w:num>
  <w:num w:numId="6">
    <w:abstractNumId w:val="32"/>
  </w:num>
  <w:num w:numId="7">
    <w:abstractNumId w:val="39"/>
  </w:num>
  <w:num w:numId="8">
    <w:abstractNumId w:val="19"/>
  </w:num>
  <w:num w:numId="9">
    <w:abstractNumId w:val="30"/>
  </w:num>
  <w:num w:numId="10">
    <w:abstractNumId w:val="26"/>
  </w:num>
  <w:num w:numId="11">
    <w:abstractNumId w:val="31"/>
  </w:num>
  <w:num w:numId="12">
    <w:abstractNumId w:val="25"/>
  </w:num>
  <w:num w:numId="13">
    <w:abstractNumId w:val="28"/>
  </w:num>
  <w:num w:numId="14">
    <w:abstractNumId w:val="12"/>
  </w:num>
  <w:num w:numId="15">
    <w:abstractNumId w:val="23"/>
  </w:num>
  <w:num w:numId="16">
    <w:abstractNumId w:val="37"/>
  </w:num>
  <w:num w:numId="17">
    <w:abstractNumId w:val="2"/>
  </w:num>
  <w:num w:numId="18">
    <w:abstractNumId w:val="14"/>
  </w:num>
  <w:num w:numId="19">
    <w:abstractNumId w:val="27"/>
  </w:num>
  <w:num w:numId="20">
    <w:abstractNumId w:val="9"/>
  </w:num>
  <w:num w:numId="21">
    <w:abstractNumId w:val="3"/>
  </w:num>
  <w:num w:numId="22">
    <w:abstractNumId w:val="34"/>
  </w:num>
  <w:num w:numId="23">
    <w:abstractNumId w:val="41"/>
  </w:num>
  <w:num w:numId="24">
    <w:abstractNumId w:val="24"/>
  </w:num>
  <w:num w:numId="25">
    <w:abstractNumId w:val="10"/>
  </w:num>
  <w:num w:numId="26">
    <w:abstractNumId w:val="38"/>
  </w:num>
  <w:num w:numId="27">
    <w:abstractNumId w:val="7"/>
  </w:num>
  <w:num w:numId="28">
    <w:abstractNumId w:val="16"/>
  </w:num>
  <w:num w:numId="29">
    <w:abstractNumId w:val="40"/>
  </w:num>
  <w:num w:numId="30">
    <w:abstractNumId w:val="21"/>
  </w:num>
  <w:num w:numId="31">
    <w:abstractNumId w:val="13"/>
  </w:num>
  <w:num w:numId="32">
    <w:abstractNumId w:val="5"/>
  </w:num>
  <w:num w:numId="33">
    <w:abstractNumId w:val="18"/>
  </w:num>
  <w:num w:numId="34">
    <w:abstractNumId w:val="0"/>
  </w:num>
  <w:num w:numId="35">
    <w:abstractNumId w:val="29"/>
  </w:num>
  <w:num w:numId="36">
    <w:abstractNumId w:val="20"/>
  </w:num>
  <w:num w:numId="37">
    <w:abstractNumId w:val="1"/>
  </w:num>
  <w:num w:numId="38">
    <w:abstractNumId w:val="35"/>
  </w:num>
  <w:num w:numId="39">
    <w:abstractNumId w:val="33"/>
  </w:num>
  <w:num w:numId="40">
    <w:abstractNumId w:val="22"/>
  </w:num>
  <w:num w:numId="41">
    <w:abstractNumId w:val="15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10774"/>
    <w:rsid w:val="0081251C"/>
    <w:rsid w:val="00815DCB"/>
    <w:rsid w:val="008201D6"/>
    <w:rsid w:val="00820CD5"/>
    <w:rsid w:val="00822B4C"/>
    <w:rsid w:val="00824E30"/>
    <w:rsid w:val="00825608"/>
    <w:rsid w:val="0083583D"/>
    <w:rsid w:val="008431B7"/>
    <w:rsid w:val="00845FE3"/>
    <w:rsid w:val="0085456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053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263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2018-09-18T11:16:00Z</cp:lastPrinted>
  <dcterms:created xsi:type="dcterms:W3CDTF">2018-09-18T11:14:00Z</dcterms:created>
  <dcterms:modified xsi:type="dcterms:W3CDTF">2018-09-19T01:55:00Z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Basic Motor Controls and Single-Phase Motors</vt:lpwstr>
  </property>
  <property fmtid="{D5CDD505-2E9C-101B-9397-08002B2CF9AE}" pid="4" name="DocNum">
    <vt:i4>4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